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3C2D1" w14:textId="77777777" w:rsidR="00E261A1" w:rsidRDefault="00E261A1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5BFF3A86" w14:textId="1BAA3083" w:rsidR="00E54498" w:rsidRDefault="00E87495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植物呼吸作用产生二氧化碳</w:t>
      </w:r>
    </w:p>
    <w:p w14:paraId="6974FE7E" w14:textId="77777777" w:rsidR="00E54498" w:rsidRDefault="00E54498">
      <w:pPr>
        <w:pStyle w:val="a3"/>
        <w:spacing w:line="400" w:lineRule="exact"/>
        <w:jc w:val="center"/>
        <w:rPr>
          <w:rFonts w:hAnsi="宋体"/>
          <w:color w:val="000000"/>
          <w:sz w:val="24"/>
        </w:rPr>
      </w:pPr>
    </w:p>
    <w:p w14:paraId="4854237B" w14:textId="77777777" w:rsidR="00E54498" w:rsidRDefault="00E87495">
      <w:pPr>
        <w:pStyle w:val="a3"/>
        <w:spacing w:line="400" w:lineRule="exact"/>
        <w:rPr>
          <w:rFonts w:hAnsi="宋体"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实验内容及要求</w:t>
      </w:r>
    </w:p>
    <w:p w14:paraId="5EE1FB40" w14:textId="01A5B5AF" w:rsidR="00E54498" w:rsidRDefault="00E87495" w:rsidP="00E261A1">
      <w:pPr>
        <w:pStyle w:val="a3"/>
        <w:spacing w:line="360" w:lineRule="auto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完成植物呼吸作用产生二氧化碳的过程（只需要操作每一步骤并解说</w:t>
      </w:r>
      <w:r w:rsidR="002467B9">
        <w:rPr>
          <w:rFonts w:hAnsi="宋体" w:hint="eastAsia"/>
          <w:color w:val="000000"/>
          <w:sz w:val="24"/>
        </w:rPr>
        <w:t>、</w:t>
      </w:r>
      <w:r>
        <w:rPr>
          <w:rFonts w:hAnsi="宋体" w:hint="eastAsia"/>
          <w:color w:val="000000"/>
          <w:sz w:val="24"/>
        </w:rPr>
        <w:t>预估可能的结果</w:t>
      </w:r>
      <w:r w:rsidR="00421866">
        <w:rPr>
          <w:rFonts w:hAnsi="宋体" w:hint="eastAsia"/>
          <w:color w:val="000000"/>
          <w:sz w:val="24"/>
        </w:rPr>
        <w:t>，</w:t>
      </w:r>
      <w:r>
        <w:rPr>
          <w:rFonts w:hAnsi="宋体" w:hint="eastAsia"/>
          <w:color w:val="000000"/>
          <w:sz w:val="24"/>
        </w:rPr>
        <w:t>不需要等待每一步的现象）</w:t>
      </w:r>
      <w:r w:rsidR="00421866">
        <w:rPr>
          <w:rFonts w:hAnsi="宋体" w:hint="eastAsia"/>
          <w:color w:val="000000"/>
          <w:sz w:val="24"/>
        </w:rPr>
        <w:t>。</w:t>
      </w:r>
    </w:p>
    <w:p w14:paraId="1E70B0BA" w14:textId="77777777" w:rsidR="00E54498" w:rsidRDefault="00E87495" w:rsidP="00E261A1">
      <w:pPr>
        <w:pStyle w:val="a3"/>
        <w:spacing w:line="360" w:lineRule="auto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（1）正确处理蔬菜；</w:t>
      </w:r>
    </w:p>
    <w:p w14:paraId="64388751" w14:textId="7ABE23A8" w:rsidR="00E54498" w:rsidRDefault="00E87495" w:rsidP="00E261A1">
      <w:pPr>
        <w:pStyle w:val="a3"/>
        <w:spacing w:line="360" w:lineRule="auto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（2）选择黑色塑料袋、软管、止水夹等材料制作实验装置，说出制作好的装置在实验前要提前放置多长时间</w:t>
      </w:r>
      <w:r w:rsidR="00903926">
        <w:rPr>
          <w:rFonts w:hAnsi="宋体" w:hint="eastAsia"/>
          <w:color w:val="000000"/>
          <w:sz w:val="24"/>
        </w:rPr>
        <w:t>；</w:t>
      </w:r>
    </w:p>
    <w:p w14:paraId="67AC0DA8" w14:textId="14731685" w:rsidR="00E54498" w:rsidRDefault="00E87495" w:rsidP="00E261A1">
      <w:pPr>
        <w:pStyle w:val="a3"/>
        <w:spacing w:line="360" w:lineRule="auto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（3）验证植物呼吸作用产生二氧化碳，并向评委演示操作</w:t>
      </w:r>
      <w:r w:rsidR="00903926">
        <w:rPr>
          <w:rFonts w:hAnsi="宋体" w:hint="eastAsia"/>
          <w:color w:val="000000"/>
          <w:sz w:val="24"/>
        </w:rPr>
        <w:t>；</w:t>
      </w:r>
    </w:p>
    <w:p w14:paraId="4E94E110" w14:textId="77777777" w:rsidR="00E54498" w:rsidRDefault="00E87495" w:rsidP="00E261A1">
      <w:pPr>
        <w:pStyle w:val="a3"/>
        <w:spacing w:line="360" w:lineRule="auto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（4）写出判断新鲜的还是烫过的蔬菜的方法；</w:t>
      </w:r>
    </w:p>
    <w:p w14:paraId="408B0664" w14:textId="134DCBB6" w:rsidR="00E54498" w:rsidRDefault="00E87495" w:rsidP="00E261A1">
      <w:pPr>
        <w:spacing w:line="360" w:lineRule="auto"/>
        <w:ind w:firstLineChars="200"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</w:t>
      </w:r>
      <w:r>
        <w:rPr>
          <w:rFonts w:hAnsi="宋体" w:hint="eastAsia"/>
          <w:color w:val="000000"/>
          <w:sz w:val="24"/>
        </w:rPr>
        <w:t>5</w:t>
      </w:r>
      <w:r>
        <w:rPr>
          <w:rFonts w:hAnsi="宋体" w:hint="eastAsia"/>
          <w:color w:val="000000"/>
          <w:sz w:val="24"/>
        </w:rPr>
        <w:t>）写出使用黑色塑料袋的原因</w:t>
      </w:r>
      <w:r w:rsidR="00903926">
        <w:rPr>
          <w:rFonts w:hAnsi="宋体" w:hint="eastAsia"/>
          <w:color w:val="000000"/>
          <w:sz w:val="24"/>
        </w:rPr>
        <w:t>；</w:t>
      </w:r>
    </w:p>
    <w:p w14:paraId="30811387" w14:textId="77777777" w:rsidR="00E54498" w:rsidRDefault="00E87495" w:rsidP="00E261A1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（6）整理实验器材。</w:t>
      </w:r>
    </w:p>
    <w:p w14:paraId="62D6FCC8" w14:textId="77777777" w:rsidR="00E54498" w:rsidRDefault="00E54498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14:paraId="6CAC5D38" w14:textId="77777777" w:rsidR="00E54498" w:rsidRDefault="00E87495">
      <w:pPr>
        <w:pStyle w:val="a3"/>
        <w:spacing w:line="400" w:lineRule="exact"/>
        <w:rPr>
          <w:rFonts w:hAnsi="宋体"/>
          <w:b/>
          <w:bCs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供选器材</w:t>
      </w:r>
    </w:p>
    <w:p w14:paraId="2B812202" w14:textId="77777777" w:rsidR="00E54498" w:rsidRDefault="00E87495" w:rsidP="00B103AD">
      <w:pPr>
        <w:pStyle w:val="a3"/>
        <w:spacing w:line="400" w:lineRule="exact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新鲜的蔬菜、开水、烧杯、黑色塑料袋、软管、锥形瓶、止水夹、澄清石灰水等。</w:t>
      </w:r>
    </w:p>
    <w:p w14:paraId="14027986" w14:textId="77777777" w:rsidR="00E54498" w:rsidRDefault="00E54498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3DFCD881" w14:textId="77777777" w:rsidR="00E54498" w:rsidRDefault="00E54498">
      <w:pPr>
        <w:widowControl/>
        <w:jc w:val="left"/>
        <w:rPr>
          <w:rFonts w:ascii="宋体" w:hAnsi="Courier New"/>
          <w:b/>
          <w:bCs/>
          <w:color w:val="000000"/>
          <w:sz w:val="32"/>
          <w:szCs w:val="20"/>
        </w:rPr>
      </w:pPr>
    </w:p>
    <w:p w14:paraId="280AAA00" w14:textId="77777777" w:rsidR="00E54498" w:rsidRPr="00D70DC7" w:rsidRDefault="00E87495">
      <w:pPr>
        <w:pStyle w:val="a3"/>
        <w:spacing w:line="400" w:lineRule="exact"/>
        <w:jc w:val="center"/>
        <w:rPr>
          <w:b/>
          <w:bCs/>
          <w:color w:val="000000"/>
          <w:sz w:val="28"/>
        </w:rPr>
      </w:pPr>
      <w:r w:rsidRPr="00D70DC7">
        <w:rPr>
          <w:rFonts w:hint="eastAsia"/>
          <w:b/>
          <w:bCs/>
          <w:color w:val="000000"/>
          <w:sz w:val="28"/>
        </w:rPr>
        <w:t>植物呼吸作用产生二氧化碳</w:t>
      </w:r>
    </w:p>
    <w:p w14:paraId="3C28935F" w14:textId="77777777" w:rsidR="00E54498" w:rsidRPr="00D70DC7" w:rsidRDefault="00E87495">
      <w:pPr>
        <w:pStyle w:val="a3"/>
        <w:spacing w:line="400" w:lineRule="exact"/>
        <w:jc w:val="center"/>
        <w:rPr>
          <w:b/>
          <w:bCs/>
          <w:color w:val="000000"/>
          <w:sz w:val="28"/>
        </w:rPr>
      </w:pPr>
      <w:r w:rsidRPr="00D70DC7">
        <w:rPr>
          <w:rFonts w:hint="eastAsia"/>
          <w:b/>
          <w:bCs/>
          <w:color w:val="000000"/>
          <w:sz w:val="28"/>
        </w:rPr>
        <w:t>实验记录纸</w:t>
      </w:r>
    </w:p>
    <w:p w14:paraId="7BAA8763" w14:textId="77777777" w:rsidR="00E54498" w:rsidRDefault="00E54498">
      <w:pPr>
        <w:pStyle w:val="a3"/>
        <w:spacing w:line="400" w:lineRule="exact"/>
        <w:rPr>
          <w:rFonts w:hAnsi="宋体"/>
          <w:color w:val="000000"/>
          <w:sz w:val="24"/>
        </w:rPr>
      </w:pPr>
    </w:p>
    <w:p w14:paraId="5818E609" w14:textId="77777777" w:rsidR="00E54498" w:rsidRDefault="00E87495">
      <w:pPr>
        <w:pStyle w:val="a3"/>
        <w:spacing w:line="400" w:lineRule="exact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1.说出制作好的装置在实验前要提前放置多长时间。</w:t>
      </w:r>
    </w:p>
    <w:p w14:paraId="4E3DD7E3" w14:textId="77777777" w:rsidR="00E54498" w:rsidRDefault="00E54498">
      <w:pPr>
        <w:pStyle w:val="a3"/>
        <w:spacing w:line="400" w:lineRule="exact"/>
        <w:rPr>
          <w:rFonts w:hAnsi="宋体"/>
          <w:color w:val="000000"/>
          <w:sz w:val="24"/>
        </w:rPr>
      </w:pPr>
    </w:p>
    <w:p w14:paraId="358FF988" w14:textId="77777777" w:rsidR="00E54498" w:rsidRDefault="00E54498">
      <w:pPr>
        <w:pStyle w:val="a3"/>
        <w:spacing w:line="400" w:lineRule="exact"/>
        <w:rPr>
          <w:rFonts w:hAnsi="宋体"/>
          <w:color w:val="000000"/>
          <w:sz w:val="24"/>
        </w:rPr>
      </w:pPr>
    </w:p>
    <w:p w14:paraId="6F64969E" w14:textId="77777777" w:rsidR="00E54498" w:rsidRDefault="00E87495">
      <w:pPr>
        <w:pStyle w:val="a3"/>
        <w:spacing w:line="400" w:lineRule="exact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2.写出判断新鲜的还是烫过的蔬菜的方法。</w:t>
      </w:r>
    </w:p>
    <w:p w14:paraId="00F31ECB" w14:textId="77777777" w:rsidR="00E54498" w:rsidRDefault="00E54498">
      <w:pPr>
        <w:pStyle w:val="a3"/>
        <w:spacing w:line="400" w:lineRule="exact"/>
        <w:rPr>
          <w:rFonts w:hAnsi="宋体"/>
          <w:color w:val="000000"/>
          <w:sz w:val="24"/>
        </w:rPr>
      </w:pPr>
    </w:p>
    <w:p w14:paraId="09F0FABC" w14:textId="77777777" w:rsidR="00E54498" w:rsidRDefault="00E54498">
      <w:pPr>
        <w:pStyle w:val="a3"/>
        <w:spacing w:line="400" w:lineRule="exact"/>
        <w:rPr>
          <w:rFonts w:hAnsi="宋体"/>
          <w:color w:val="000000"/>
          <w:sz w:val="24"/>
        </w:rPr>
      </w:pPr>
    </w:p>
    <w:p w14:paraId="0A4277A4" w14:textId="66A6D50A" w:rsidR="00E54498" w:rsidRPr="00E261A1" w:rsidRDefault="00E87495" w:rsidP="00E261A1">
      <w:pPr>
        <w:numPr>
          <w:ilvl w:val="0"/>
          <w:numId w:val="1"/>
        </w:numPr>
        <w:spacing w:line="400" w:lineRule="exact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写出使用黑色塑料袋的原因。</w:t>
      </w:r>
      <w:r w:rsidRPr="00E261A1">
        <w:rPr>
          <w:rFonts w:hint="eastAsia"/>
          <w:b/>
          <w:bCs/>
          <w:color w:val="000000"/>
          <w:sz w:val="32"/>
        </w:rPr>
        <w:br w:type="page"/>
      </w:r>
    </w:p>
    <w:p w14:paraId="78DC440D" w14:textId="77777777" w:rsidR="00E261A1" w:rsidRDefault="00E261A1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66A9E41A" w14:textId="77777777" w:rsidR="00E261A1" w:rsidRDefault="00E261A1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32F47A56" w14:textId="352BA6C7" w:rsidR="00E54498" w:rsidRDefault="00E87495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植物呼吸作用产生二氧化碳——评分标准</w:t>
      </w:r>
    </w:p>
    <w:p w14:paraId="3C14A7FD" w14:textId="77777777" w:rsidR="00E261A1" w:rsidRDefault="00E261A1" w:rsidP="00E261A1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</w:p>
    <w:p w14:paraId="606470FD" w14:textId="5F4CE851" w:rsidR="00E54498" w:rsidRDefault="00E87495" w:rsidP="00E261A1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实验时间：</w:t>
      </w:r>
      <w:r w:rsidR="00FD36A9">
        <w:rPr>
          <w:rFonts w:hAnsi="宋体" w:hint="eastAsia"/>
          <w:color w:val="000000"/>
          <w:sz w:val="24"/>
        </w:rPr>
        <w:t>9</w:t>
      </w:r>
      <w:r>
        <w:rPr>
          <w:rFonts w:hAnsi="宋体" w:hint="eastAsia"/>
          <w:color w:val="000000"/>
          <w:sz w:val="24"/>
        </w:rPr>
        <w:t>分钟     分值：</w:t>
      </w:r>
      <w:r w:rsidR="00FD36A9">
        <w:rPr>
          <w:rFonts w:hAnsi="宋体" w:hint="eastAsia"/>
          <w:color w:val="000000"/>
          <w:sz w:val="24"/>
        </w:rPr>
        <w:t>9</w:t>
      </w:r>
      <w:r>
        <w:rPr>
          <w:rFonts w:hAnsi="宋体" w:hint="eastAsia"/>
          <w:color w:val="000000"/>
          <w:sz w:val="24"/>
        </w:rPr>
        <w:t>分</w:t>
      </w:r>
    </w:p>
    <w:tbl>
      <w:tblPr>
        <w:tblW w:w="7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5770"/>
      </w:tblGrid>
      <w:tr w:rsidR="00E54498" w14:paraId="034BCBB5" w14:textId="77777777" w:rsidTr="00E261A1">
        <w:trPr>
          <w:cantSplit/>
          <w:trHeight w:val="630"/>
          <w:jc w:val="center"/>
        </w:trPr>
        <w:tc>
          <w:tcPr>
            <w:tcW w:w="2000" w:type="dxa"/>
            <w:vAlign w:val="center"/>
          </w:tcPr>
          <w:p w14:paraId="084F7720" w14:textId="77777777" w:rsidR="00E54498" w:rsidRDefault="00E87495" w:rsidP="00E261A1">
            <w:pPr>
              <w:pStyle w:val="a3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评分内容</w:t>
            </w:r>
          </w:p>
        </w:tc>
        <w:tc>
          <w:tcPr>
            <w:tcW w:w="5770" w:type="dxa"/>
            <w:vAlign w:val="center"/>
          </w:tcPr>
          <w:p w14:paraId="6B99B89A" w14:textId="77777777" w:rsidR="00E54498" w:rsidRDefault="00E87495">
            <w:pPr>
              <w:ind w:left="655" w:hangingChars="272" w:hanging="655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参考评分标准</w:t>
            </w:r>
          </w:p>
        </w:tc>
      </w:tr>
      <w:tr w:rsidR="00E54498" w14:paraId="6AF1CB54" w14:textId="77777777" w:rsidTr="00E261A1">
        <w:trPr>
          <w:cantSplit/>
          <w:trHeight w:val="755"/>
          <w:jc w:val="center"/>
        </w:trPr>
        <w:tc>
          <w:tcPr>
            <w:tcW w:w="2000" w:type="dxa"/>
            <w:vMerge w:val="restart"/>
            <w:vAlign w:val="center"/>
          </w:tcPr>
          <w:p w14:paraId="3054E544" w14:textId="77777777" w:rsidR="00E54498" w:rsidRDefault="00E87495" w:rsidP="00D70DC7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实验装置处理</w:t>
            </w:r>
          </w:p>
          <w:p w14:paraId="0DD297A1" w14:textId="350CD2F5" w:rsidR="00BB3374" w:rsidRDefault="00BB3374" w:rsidP="00D70DC7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（5分）</w:t>
            </w:r>
          </w:p>
        </w:tc>
        <w:tc>
          <w:tcPr>
            <w:tcW w:w="5770" w:type="dxa"/>
            <w:vAlign w:val="center"/>
          </w:tcPr>
          <w:p w14:paraId="630FA9CB" w14:textId="4DDBF305" w:rsidR="00E54498" w:rsidRDefault="00E261A1" w:rsidP="00D70DC7">
            <w:pPr>
              <w:spacing w:line="360" w:lineRule="auto"/>
              <w:ind w:left="2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1.</w:t>
            </w:r>
            <w:r w:rsidR="00E87495">
              <w:rPr>
                <w:rFonts w:hAnsi="宋体" w:hint="eastAsia"/>
                <w:color w:val="000000"/>
                <w:sz w:val="24"/>
              </w:rPr>
              <w:t>将新鲜的蔬菜随机分为等量的两组</w:t>
            </w:r>
            <w:r w:rsidR="00E87495">
              <w:rPr>
                <w:rFonts w:ascii="宋体" w:hAnsi="宋体" w:hint="eastAsia"/>
                <w:color w:val="000000"/>
                <w:sz w:val="24"/>
              </w:rPr>
              <w:t>（1分）</w:t>
            </w:r>
          </w:p>
        </w:tc>
      </w:tr>
      <w:tr w:rsidR="00E54498" w14:paraId="7D148902" w14:textId="77777777" w:rsidTr="00E261A1">
        <w:trPr>
          <w:cantSplit/>
          <w:trHeight w:val="755"/>
          <w:jc w:val="center"/>
        </w:trPr>
        <w:tc>
          <w:tcPr>
            <w:tcW w:w="2000" w:type="dxa"/>
            <w:vMerge/>
            <w:vAlign w:val="center"/>
          </w:tcPr>
          <w:p w14:paraId="591235A6" w14:textId="77777777" w:rsidR="00E54498" w:rsidRDefault="00E54498" w:rsidP="00D70DC7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</w:p>
        </w:tc>
        <w:tc>
          <w:tcPr>
            <w:tcW w:w="5770" w:type="dxa"/>
            <w:vAlign w:val="center"/>
          </w:tcPr>
          <w:p w14:paraId="2AA0FCF2" w14:textId="4D78CB56" w:rsidR="00E54498" w:rsidRDefault="00E261A1" w:rsidP="00D70DC7">
            <w:pPr>
              <w:spacing w:line="360" w:lineRule="auto"/>
              <w:ind w:left="36" w:hangingChars="15" w:hanging="36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2.</w:t>
            </w:r>
            <w:r w:rsidR="00E87495">
              <w:rPr>
                <w:rFonts w:hAnsi="宋体" w:hint="eastAsia"/>
                <w:color w:val="000000"/>
                <w:sz w:val="24"/>
              </w:rPr>
              <w:t>将其中一组蔬菜用开水处理，烫熟</w:t>
            </w:r>
            <w:r w:rsidR="00E87495">
              <w:rPr>
                <w:rFonts w:ascii="宋体" w:hAnsi="宋体" w:hint="eastAsia"/>
                <w:color w:val="000000"/>
                <w:sz w:val="24"/>
              </w:rPr>
              <w:t>（1分）</w:t>
            </w:r>
          </w:p>
        </w:tc>
      </w:tr>
      <w:tr w:rsidR="00E54498" w14:paraId="41044BA2" w14:textId="77777777" w:rsidTr="00E261A1">
        <w:trPr>
          <w:cantSplit/>
          <w:trHeight w:val="755"/>
          <w:jc w:val="center"/>
        </w:trPr>
        <w:tc>
          <w:tcPr>
            <w:tcW w:w="2000" w:type="dxa"/>
            <w:vMerge/>
            <w:vAlign w:val="center"/>
          </w:tcPr>
          <w:p w14:paraId="17D8FB4E" w14:textId="77777777" w:rsidR="00E54498" w:rsidRDefault="00E54498" w:rsidP="00D70DC7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5770" w:type="dxa"/>
            <w:vAlign w:val="center"/>
          </w:tcPr>
          <w:p w14:paraId="7A2D9043" w14:textId="0928EA0E" w:rsidR="00E54498" w:rsidRDefault="00E261A1" w:rsidP="00D70DC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3.</w:t>
            </w:r>
            <w:r w:rsidR="00E87495">
              <w:rPr>
                <w:rFonts w:hAnsi="宋体" w:hint="eastAsia"/>
                <w:color w:val="000000"/>
                <w:sz w:val="24"/>
              </w:rPr>
              <w:t>将新鲜的和用开水烫过的等量同种蔬菜分别放入黑色塑料袋</w:t>
            </w:r>
            <w:r w:rsidR="00E87495">
              <w:rPr>
                <w:rFonts w:ascii="宋体" w:hAnsi="宋体" w:hint="eastAsia"/>
                <w:color w:val="000000"/>
                <w:sz w:val="24"/>
              </w:rPr>
              <w:t>（2分）</w:t>
            </w:r>
          </w:p>
        </w:tc>
      </w:tr>
      <w:tr w:rsidR="00E54498" w14:paraId="163E3FF8" w14:textId="77777777" w:rsidTr="00E261A1">
        <w:trPr>
          <w:cantSplit/>
          <w:trHeight w:val="755"/>
          <w:jc w:val="center"/>
        </w:trPr>
        <w:tc>
          <w:tcPr>
            <w:tcW w:w="2000" w:type="dxa"/>
            <w:vMerge/>
            <w:vAlign w:val="center"/>
          </w:tcPr>
          <w:p w14:paraId="5CD651E7" w14:textId="77777777" w:rsidR="00E54498" w:rsidRDefault="00E54498" w:rsidP="00D70DC7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5770" w:type="dxa"/>
            <w:vAlign w:val="center"/>
          </w:tcPr>
          <w:p w14:paraId="2510F2C5" w14:textId="5153B607" w:rsidR="00E54498" w:rsidRDefault="00E261A1" w:rsidP="00D70DC7">
            <w:pPr>
              <w:spacing w:line="360" w:lineRule="auto"/>
              <w:ind w:left="653" w:hangingChars="272" w:hanging="653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4.</w:t>
            </w:r>
            <w:r w:rsidR="00E87495">
              <w:rPr>
                <w:rFonts w:hAnsi="宋体" w:hint="eastAsia"/>
                <w:color w:val="000000"/>
                <w:sz w:val="24"/>
              </w:rPr>
              <w:t>插入软管后扎紧袋口，用止水夹加紧软管</w:t>
            </w:r>
            <w:r w:rsidR="00E87495">
              <w:rPr>
                <w:rFonts w:ascii="宋体" w:hAnsi="宋体" w:hint="eastAsia"/>
                <w:color w:val="000000"/>
                <w:sz w:val="24"/>
              </w:rPr>
              <w:t>（1分）</w:t>
            </w:r>
          </w:p>
        </w:tc>
      </w:tr>
      <w:tr w:rsidR="00E54498" w:rsidRPr="00174E52" w14:paraId="2FE67129" w14:textId="77777777" w:rsidTr="00E261A1">
        <w:trPr>
          <w:cantSplit/>
          <w:trHeight w:val="755"/>
          <w:jc w:val="center"/>
        </w:trPr>
        <w:tc>
          <w:tcPr>
            <w:tcW w:w="2000" w:type="dxa"/>
            <w:vMerge w:val="restart"/>
            <w:vAlign w:val="center"/>
          </w:tcPr>
          <w:p w14:paraId="58A4692E" w14:textId="77777777" w:rsidR="00E261A1" w:rsidRDefault="00E87495" w:rsidP="00D70DC7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 w:rsidRPr="00174E52">
              <w:rPr>
                <w:rFonts w:hAnsi="宋体" w:hint="eastAsia"/>
                <w:color w:val="000000"/>
                <w:sz w:val="24"/>
              </w:rPr>
              <w:t>澄清石灰水检测</w:t>
            </w:r>
          </w:p>
          <w:p w14:paraId="6D28BCBF" w14:textId="1ACA2970" w:rsidR="00BB3374" w:rsidRPr="00E261A1" w:rsidRDefault="00BB3374" w:rsidP="00D70DC7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 w:rsidRPr="00174E52">
              <w:rPr>
                <w:rFonts w:hAnsi="宋体" w:hint="eastAsia"/>
                <w:color w:val="000000"/>
                <w:sz w:val="24"/>
              </w:rPr>
              <w:t>（3分）</w:t>
            </w:r>
          </w:p>
        </w:tc>
        <w:tc>
          <w:tcPr>
            <w:tcW w:w="5770" w:type="dxa"/>
            <w:vAlign w:val="center"/>
          </w:tcPr>
          <w:p w14:paraId="4EDDD94E" w14:textId="56086770" w:rsidR="00E54498" w:rsidRPr="00174E52" w:rsidRDefault="00E261A1" w:rsidP="00D70DC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E87495" w:rsidRPr="00174E52">
              <w:rPr>
                <w:rFonts w:hint="eastAsia"/>
                <w:color w:val="000000"/>
                <w:sz w:val="24"/>
              </w:rPr>
              <w:t>说</w:t>
            </w:r>
            <w:r w:rsidR="00E87495" w:rsidRPr="00174E52">
              <w:rPr>
                <w:rFonts w:hAnsi="宋体" w:hint="eastAsia"/>
                <w:color w:val="000000"/>
                <w:sz w:val="24"/>
              </w:rPr>
              <w:t>出“实验装置需要放置一天”</w:t>
            </w:r>
            <w:r w:rsidR="00E87495" w:rsidRPr="00174E52">
              <w:rPr>
                <w:rFonts w:ascii="宋体" w:hAnsi="宋体" w:cs="宋体" w:hint="eastAsia"/>
                <w:color w:val="000000"/>
                <w:kern w:val="0"/>
                <w:sz w:val="24"/>
              </w:rPr>
              <w:t>（1分）</w:t>
            </w:r>
          </w:p>
        </w:tc>
      </w:tr>
      <w:tr w:rsidR="00E54498" w:rsidRPr="00174E52" w14:paraId="65AA7024" w14:textId="77777777" w:rsidTr="00E261A1">
        <w:trPr>
          <w:cantSplit/>
          <w:trHeight w:val="755"/>
          <w:jc w:val="center"/>
        </w:trPr>
        <w:tc>
          <w:tcPr>
            <w:tcW w:w="2000" w:type="dxa"/>
            <w:vMerge/>
            <w:vAlign w:val="center"/>
          </w:tcPr>
          <w:p w14:paraId="368FF3FB" w14:textId="77777777" w:rsidR="00E54498" w:rsidRPr="00174E52" w:rsidRDefault="00E54498" w:rsidP="00D70DC7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5770" w:type="dxa"/>
            <w:vAlign w:val="center"/>
          </w:tcPr>
          <w:p w14:paraId="4B8FC5F7" w14:textId="4E0CEA7A" w:rsidR="00E54498" w:rsidRPr="00174E52" w:rsidRDefault="00E261A1" w:rsidP="00D70DC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 w:rsidR="00E87495" w:rsidRPr="00174E52">
              <w:rPr>
                <w:rFonts w:hAnsi="宋体" w:hint="eastAsia"/>
                <w:color w:val="000000"/>
                <w:sz w:val="24"/>
              </w:rPr>
              <w:t>将软管插入盛有澄清石灰水的试管中，移开止水夹，轻轻挤压塑料袋，说出</w:t>
            </w:r>
            <w:r w:rsidR="00E87495" w:rsidRPr="00174E52">
              <w:rPr>
                <w:rFonts w:hint="eastAsia"/>
                <w:color w:val="000000"/>
                <w:sz w:val="24"/>
              </w:rPr>
              <w:t>判断依据（</w:t>
            </w:r>
            <w:r w:rsidR="00E87495" w:rsidRPr="00174E52">
              <w:rPr>
                <w:color w:val="000000"/>
                <w:sz w:val="24"/>
              </w:rPr>
              <w:t>2</w:t>
            </w:r>
            <w:r w:rsidR="00E87495" w:rsidRPr="00174E52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E54498" w14:paraId="387C08B6" w14:textId="77777777" w:rsidTr="00E261A1">
        <w:trPr>
          <w:cantSplit/>
          <w:trHeight w:val="755"/>
          <w:jc w:val="center"/>
        </w:trPr>
        <w:tc>
          <w:tcPr>
            <w:tcW w:w="2000" w:type="dxa"/>
            <w:vAlign w:val="center"/>
          </w:tcPr>
          <w:p w14:paraId="21CB4D16" w14:textId="77777777" w:rsidR="00E54498" w:rsidRPr="00174E52" w:rsidRDefault="00E87495" w:rsidP="00D70DC7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 w:rsidRPr="00174E52">
              <w:rPr>
                <w:rFonts w:hAnsi="宋体" w:hint="eastAsia"/>
                <w:color w:val="000000"/>
                <w:sz w:val="24"/>
              </w:rPr>
              <w:t>整理器材</w:t>
            </w:r>
          </w:p>
          <w:p w14:paraId="569D05FE" w14:textId="4F0E4984" w:rsidR="00BB3374" w:rsidRPr="00174E52" w:rsidRDefault="00BB3374" w:rsidP="00D70DC7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 w:rsidRPr="00174E52">
              <w:rPr>
                <w:rFonts w:hAnsi="宋体" w:hint="eastAsia"/>
                <w:color w:val="000000"/>
                <w:sz w:val="24"/>
              </w:rPr>
              <w:t>（1分）</w:t>
            </w:r>
          </w:p>
        </w:tc>
        <w:tc>
          <w:tcPr>
            <w:tcW w:w="5770" w:type="dxa"/>
            <w:vAlign w:val="center"/>
          </w:tcPr>
          <w:p w14:paraId="60FBD735" w14:textId="12E4DF31" w:rsidR="00E54498" w:rsidRDefault="00BB3374" w:rsidP="00D70DC7">
            <w:pPr>
              <w:spacing w:line="360" w:lineRule="auto"/>
              <w:rPr>
                <w:color w:val="000000"/>
                <w:sz w:val="24"/>
              </w:rPr>
            </w:pPr>
            <w:r w:rsidRPr="00174E52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桌面擦拭干净，洗净、整理所有器具，</w:t>
            </w:r>
            <w:r w:rsidRPr="00174E52">
              <w:rPr>
                <w:rFonts w:ascii="宋体" w:hAnsi="宋体" w:hint="eastAsia"/>
                <w:sz w:val="24"/>
              </w:rPr>
              <w:t>将废弃物放入指定容器，实验用品放回原处。</w:t>
            </w:r>
            <w:r w:rsidR="00E87495" w:rsidRPr="00174E52">
              <w:rPr>
                <w:rFonts w:hint="eastAsia"/>
                <w:color w:val="000000"/>
                <w:sz w:val="24"/>
              </w:rPr>
              <w:t>（</w:t>
            </w:r>
            <w:r w:rsidR="00E87495" w:rsidRPr="00174E52">
              <w:rPr>
                <w:rFonts w:hint="eastAsia"/>
                <w:color w:val="000000"/>
                <w:sz w:val="24"/>
              </w:rPr>
              <w:t>1</w:t>
            </w:r>
            <w:r w:rsidR="00E87495" w:rsidRPr="00174E52">
              <w:rPr>
                <w:rFonts w:hint="eastAsia"/>
                <w:color w:val="000000"/>
                <w:sz w:val="24"/>
              </w:rPr>
              <w:t>分）</w:t>
            </w:r>
          </w:p>
        </w:tc>
      </w:tr>
    </w:tbl>
    <w:p w14:paraId="0966FCA5" w14:textId="77777777" w:rsidR="00E54498" w:rsidRDefault="00E54498">
      <w:pPr>
        <w:pStyle w:val="a3"/>
        <w:spacing w:line="440" w:lineRule="exact"/>
        <w:ind w:leftChars="200" w:left="437" w:hangingChars="7" w:hanging="17"/>
        <w:rPr>
          <w:rFonts w:hAnsi="宋体"/>
          <w:color w:val="000000"/>
          <w:sz w:val="24"/>
        </w:rPr>
      </w:pPr>
    </w:p>
    <w:p w14:paraId="4EF70734" w14:textId="77777777" w:rsidR="00E54498" w:rsidRDefault="00E54498">
      <w:bookmarkStart w:id="0" w:name="_GoBack"/>
      <w:bookmarkEnd w:id="0"/>
    </w:p>
    <w:sectPr w:rsidR="00E5449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D7300" w14:textId="77777777" w:rsidR="00555723" w:rsidRDefault="00555723" w:rsidP="00903926">
      <w:r>
        <w:separator/>
      </w:r>
    </w:p>
  </w:endnote>
  <w:endnote w:type="continuationSeparator" w:id="0">
    <w:p w14:paraId="0BED09B5" w14:textId="77777777" w:rsidR="00555723" w:rsidRDefault="00555723" w:rsidP="0090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E1C3F" w14:textId="77777777" w:rsidR="00555723" w:rsidRDefault="00555723" w:rsidP="00903926">
      <w:r>
        <w:separator/>
      </w:r>
    </w:p>
  </w:footnote>
  <w:footnote w:type="continuationSeparator" w:id="0">
    <w:p w14:paraId="5F3E68CA" w14:textId="77777777" w:rsidR="00555723" w:rsidRDefault="00555723" w:rsidP="00903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2D4BD" w14:textId="1C5B0B9A" w:rsidR="00ED51E8" w:rsidRPr="00ED51E8" w:rsidRDefault="00ED51E8" w:rsidP="00ED51E8">
    <w:pPr>
      <w:pStyle w:val="a4"/>
      <w:ind w:firstLineChars="1300" w:firstLine="2610"/>
      <w:jc w:val="both"/>
      <w:rPr>
        <w:rFonts w:hint="eastAsia"/>
        <w:b/>
        <w:sz w:val="20"/>
      </w:rPr>
    </w:pPr>
    <w:r>
      <w:rPr>
        <w:rFonts w:hint="eastAsia"/>
        <w:b/>
        <w:sz w:val="20"/>
      </w:rPr>
      <w:t>初中生物苏教版实验操作题库</w:t>
    </w:r>
    <w:r>
      <w:rPr>
        <w:b/>
        <w:sz w:val="20"/>
      </w:rPr>
      <w:t xml:space="preserve">  2022.4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6771B3E"/>
    <w:multiLevelType w:val="singleLevel"/>
    <w:tmpl w:val="B6771B3E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21EF7"/>
    <w:rsid w:val="00174E52"/>
    <w:rsid w:val="002467B9"/>
    <w:rsid w:val="00421866"/>
    <w:rsid w:val="00555723"/>
    <w:rsid w:val="005D7A2F"/>
    <w:rsid w:val="00777A34"/>
    <w:rsid w:val="00903926"/>
    <w:rsid w:val="00933E4F"/>
    <w:rsid w:val="00960791"/>
    <w:rsid w:val="00A777D9"/>
    <w:rsid w:val="00B103AD"/>
    <w:rsid w:val="00BB3374"/>
    <w:rsid w:val="00C0043E"/>
    <w:rsid w:val="00D70DC7"/>
    <w:rsid w:val="00E261A1"/>
    <w:rsid w:val="00E54498"/>
    <w:rsid w:val="00E87495"/>
    <w:rsid w:val="00ED51E8"/>
    <w:rsid w:val="00FD36A9"/>
    <w:rsid w:val="64E2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537CC5"/>
  <w15:docId w15:val="{37626473-75D6-4F5D-A93E-31449867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header"/>
    <w:basedOn w:val="a"/>
    <w:link w:val="a5"/>
    <w:uiPriority w:val="99"/>
    <w:rsid w:val="0090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3926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90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0392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14</cp:revision>
  <dcterms:created xsi:type="dcterms:W3CDTF">2022-04-02T14:15:00Z</dcterms:created>
  <dcterms:modified xsi:type="dcterms:W3CDTF">2022-04-25T08:54:00Z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DFAAA4C23C3440E3923B0FB7CF2A1FBE</vt:lpwstr>
  </property>
</Properties>
</file>