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4E35" w14:textId="77777777" w:rsidR="0097363B" w:rsidRDefault="0097363B">
      <w:bookmarkStart w:id="0" w:name="_GoBack"/>
      <w:bookmarkEnd w:id="0"/>
    </w:p>
    <w:sectPr w:rsidR="0097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63"/>
    <w:rsid w:val="002A4763"/>
    <w:rsid w:val="0097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8258"/>
  <w15:chartTrackingRefBased/>
  <w15:docId w15:val="{7B490BCA-36FC-4FB0-B33A-F53F5F42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AMIR HAMJA PATHAN SEAM</dc:creator>
  <cp:keywords/>
  <dc:description/>
  <cp:lastModifiedBy>MD. AMIR HAMJA PATHAN SEAM</cp:lastModifiedBy>
  <cp:revision>1</cp:revision>
  <dcterms:created xsi:type="dcterms:W3CDTF">2021-03-01T19:41:00Z</dcterms:created>
  <dcterms:modified xsi:type="dcterms:W3CDTF">2021-03-01T19:42:00Z</dcterms:modified>
</cp:coreProperties>
</file>