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29CDC" w14:textId="77777777" w:rsidR="004751BE" w:rsidRDefault="00F82C5A">
      <w:pPr>
        <w:pStyle w:val="Title"/>
        <w:spacing w:before="200" w:after="0" w:line="240" w:lineRule="auto"/>
        <w:rPr>
          <w:rFonts w:ascii="Maven Pro" w:eastAsia="Maven Pro" w:hAnsi="Maven Pro" w:cs="Maven Pro"/>
          <w:b/>
          <w:sz w:val="80"/>
          <w:szCs w:val="80"/>
        </w:rPr>
      </w:pPr>
      <w:bookmarkStart w:id="0" w:name="_5uoc4mfz7mn4" w:colFirst="0" w:colLast="0"/>
      <w:bookmarkEnd w:id="0"/>
      <w:r>
        <w:rPr>
          <w:rFonts w:ascii="Maven Pro" w:eastAsia="Maven Pro" w:hAnsi="Maven Pro" w:cs="Maven Pro"/>
          <w:b/>
          <w:sz w:val="80"/>
          <w:szCs w:val="80"/>
        </w:rPr>
        <w:t xml:space="preserve">Intel Report </w:t>
      </w:r>
      <w:r>
        <w:rPr>
          <w:noProof/>
        </w:rPr>
        <mc:AlternateContent>
          <mc:Choice Requires="wpg">
            <w:drawing>
              <wp:anchor distT="0" distB="0" distL="0" distR="0" simplePos="0" relativeHeight="251658240" behindDoc="0" locked="0" layoutInCell="1" hidden="0" allowOverlap="1" wp14:anchorId="68295088" wp14:editId="140370B6">
                <wp:simplePos x="0" y="0"/>
                <wp:positionH relativeFrom="column">
                  <wp:posOffset>-676274</wp:posOffset>
                </wp:positionH>
                <wp:positionV relativeFrom="paragraph">
                  <wp:posOffset>279400</wp:posOffset>
                </wp:positionV>
                <wp:extent cx="447675" cy="447675"/>
                <wp:effectExtent l="0" t="0" r="0" b="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447675" cy="447675"/>
                          <a:chOff x="2635741" y="1713863"/>
                          <a:chExt cx="999300" cy="999300"/>
                        </a:xfrm>
                      </wpg:grpSpPr>
                      <wps:wsp>
                        <wps:cNvPr id="2" name="Pie 2"/>
                        <wps:cNvSpPr/>
                        <wps:spPr>
                          <a:xfrm rot="-5400000">
                            <a:off x="2635741" y="1713863"/>
                            <a:ext cx="999300" cy="999300"/>
                          </a:xfrm>
                          <a:prstGeom prst="pie">
                            <a:avLst>
                              <a:gd name="adj1" fmla="val 10792838"/>
                              <a:gd name="adj2" fmla="val 16200000"/>
                            </a:avLst>
                          </a:prstGeom>
                          <a:solidFill>
                            <a:srgbClr val="0B6374"/>
                          </a:solidFill>
                          <a:ln>
                            <a:noFill/>
                          </a:ln>
                        </wps:spPr>
                        <wps:txbx>
                          <w:txbxContent>
                            <w:p w14:paraId="5A6FA47E" w14:textId="77777777" w:rsidR="004751BE" w:rsidRDefault="004751BE">
                              <w:pPr>
                                <w:spacing w:line="240" w:lineRule="auto"/>
                                <w:textDirection w:val="btLr"/>
                              </w:pPr>
                            </w:p>
                          </w:txbxContent>
                        </wps:txbx>
                        <wps:bodyPr spcFirstLastPara="1" wrap="square" lIns="91425" tIns="91425" rIns="91425" bIns="91425" anchor="ctr" anchorCtr="0">
                          <a:noAutofit/>
                        </wps:bodyPr>
                      </wps:wsp>
                      <wps:wsp>
                        <wps:cNvPr id="3" name="Pie 3"/>
                        <wps:cNvSpPr/>
                        <wps:spPr>
                          <a:xfrm rot="-5400000">
                            <a:off x="2838376" y="1916523"/>
                            <a:ext cx="594000" cy="594000"/>
                          </a:xfrm>
                          <a:prstGeom prst="pie">
                            <a:avLst>
                              <a:gd name="adj1" fmla="val 10792838"/>
                              <a:gd name="adj2" fmla="val 16200000"/>
                            </a:avLst>
                          </a:prstGeom>
                          <a:solidFill>
                            <a:srgbClr val="599191"/>
                          </a:solidFill>
                          <a:ln>
                            <a:noFill/>
                          </a:ln>
                        </wps:spPr>
                        <wps:txbx>
                          <w:txbxContent>
                            <w:p w14:paraId="7787906B" w14:textId="77777777" w:rsidR="004751BE" w:rsidRDefault="004751BE">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68295088" id="Group 1" o:spid="_x0000_s1026" style="position:absolute;margin-left:-53.25pt;margin-top:22pt;width:35.25pt;height:35.25pt;z-index:251658240;mso-wrap-distance-left:0;mso-wrap-distance-right:0" coordorigin="26357,17138" coordsize="9993,99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">
                <v:shape id="Pie 2" o:spid="_x0000_s1027" style="position:absolute;left:26357;top:17138;width:9993;height:9993;rotation:-90;visibility:visible;mso-wrap-style:square;v-text-anchor:middle" coordsize="999300,9993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" adj="-11796480,,5400" path="m1,500691c-275,367996,52244,240640,145976,146712,239708,52784,366954,,499650,r,499650l1,500691xe" fillcolor="#0b6374" stroked="f">
                  <v:stroke joinstyle="miter"/>
                  <v:formulas/>
                  <v:path arrowok="t" o:connecttype="custom" o:connectlocs="1,500691;145976,146712;499650,0;499650,499650;1,500691" o:connectangles="0,0,0,0,0" textboxrect="0,0,999300,999300"/>
                  <v:textbox inset="2.53958mm,2.53958mm,2.53958mm,2.53958mm">
                    <w:txbxContent>
                      <w:p w14:paraId="5A6FA47E" w14:textId="77777777" w:rsidR="004751BE" w:rsidRDefault="004751BE">
                        <w:pPr>
                          <w:spacing w:line="240" w:lineRule="auto"/>
                          <w:textDirection w:val="btLr"/>
                        </w:pPr>
                      </w:p>
                    </w:txbxContent>
                  </v:textbox>
                </v:shape>
                <v:shape id="Pie 3" o:spid="_x0000_s1028" style="position:absolute;left:28383;top:19165;width:5940;height:5940;rotation:-90;visibility:visible;mso-wrap-style:square;v-text-anchor:middle" coordsize="594000,594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" adj="-11796480,,5400" path="m1,297619c-163,218743,31055,143041,86771,87208,142487,31376,218124,,297000,r,297000l1,297619xe" fillcolor="#599191" stroked="f">
                  <v:stroke joinstyle="miter"/>
                  <v:formulas/>
                  <v:path arrowok="t" o:connecttype="custom" o:connectlocs="1,297619;86771,87208;297000,0;297000,297000;1,297619" o:connectangles="0,0,0,0,0" textboxrect="0,0,594000,594000"/>
                  <v:textbox inset="2.53958mm,2.53958mm,2.53958mm,2.53958mm">
                    <w:txbxContent>
                      <w:p w14:paraId="7787906B" w14:textId="77777777" w:rsidR="004751BE" w:rsidRDefault="004751BE">
                        <w:pPr>
                          <w:spacing w:line="240" w:lineRule="auto"/>
                          <w:textDirection w:val="btLr"/>
                        </w:pPr>
                      </w:p>
                    </w:txbxContent>
                  </v:textbox>
                </v:shape>
                <w10:wrap type="square"/>
              </v:group>
            </w:pict>
          </mc:Fallback>
        </mc:AlternateContent>
      </w:r>
    </w:p>
    <w:p w14:paraId="45E87B23" w14:textId="77777777" w:rsidR="004751BE" w:rsidRDefault="00F82C5A">
      <w:pPr>
        <w:rPr>
          <w:rFonts w:ascii="Maven Pro" w:eastAsia="Maven Pro" w:hAnsi="Maven Pro" w:cs="Maven Pro"/>
          <w:b/>
          <w:sz w:val="32"/>
          <w:szCs w:val="32"/>
        </w:rPr>
      </w:pPr>
      <w:r>
        <w:rPr>
          <w:rFonts w:ascii="Maven Pro" w:eastAsia="Maven Pro" w:hAnsi="Maven Pro" w:cs="Maven Pro"/>
          <w:b/>
          <w:sz w:val="32"/>
          <w:szCs w:val="32"/>
        </w:rPr>
        <w:t>Rockstar Corporation Vulnerability Assessment</w:t>
      </w:r>
    </w:p>
    <w:p w14:paraId="02C8D80B" w14:textId="77777777" w:rsidR="004751BE" w:rsidRDefault="00F82C5A">
      <w:pPr>
        <w:spacing w:before="200"/>
        <w:ind w:left="17" w:right="-492"/>
        <w:rPr>
          <w:rFonts w:ascii="Nunito" w:eastAsia="Nunito" w:hAnsi="Nunito" w:cs="Nunito"/>
          <w:b/>
          <w:sz w:val="24"/>
          <w:szCs w:val="24"/>
        </w:rPr>
      </w:pPr>
      <w:r>
        <w:rPr>
          <w:rFonts w:ascii="Nunito" w:eastAsia="Nunito" w:hAnsi="Nunito" w:cs="Nunito"/>
          <w:b/>
          <w:sz w:val="24"/>
          <w:szCs w:val="24"/>
        </w:rPr>
        <w:t>HW 8.0 November 20, 2020</w:t>
      </w:r>
      <w:r>
        <w:rPr>
          <w:rFonts w:ascii="Nunito" w:eastAsia="Nunito" w:hAnsi="Nunito" w:cs="Nunito"/>
          <w:b/>
          <w:sz w:val="24"/>
          <w:szCs w:val="24"/>
        </w:rPr>
        <w:tab/>
      </w:r>
    </w:p>
    <w:p w14:paraId="6E14C7CE" w14:textId="77777777" w:rsidR="004751BE" w:rsidRDefault="004751BE">
      <w:pPr>
        <w:pStyle w:val="Title"/>
        <w:spacing w:before="200" w:after="200"/>
        <w:ind w:left="17"/>
        <w:rPr>
          <w:rFonts w:ascii="Nunito" w:eastAsia="Nunito" w:hAnsi="Nunito" w:cs="Nunito"/>
          <w:b/>
          <w:sz w:val="18"/>
          <w:szCs w:val="18"/>
        </w:rPr>
      </w:pPr>
      <w:bookmarkStart w:id="1" w:name="_xb55hwmmf2kx" w:colFirst="0" w:colLast="0"/>
      <w:bookmarkEnd w:id="1"/>
    </w:p>
    <w:p w14:paraId="2E421151" w14:textId="77777777" w:rsidR="004751BE" w:rsidRDefault="004751BE">
      <w:pPr>
        <w:spacing w:before="200" w:after="200"/>
        <w:ind w:left="17"/>
        <w:rPr>
          <w:rFonts w:ascii="Nunito" w:eastAsia="Nunito" w:hAnsi="Nunito" w:cs="Nunito"/>
        </w:rPr>
      </w:pPr>
    </w:p>
    <w:p w14:paraId="379F14FC" w14:textId="77777777" w:rsidR="004751BE" w:rsidRDefault="004751BE">
      <w:pPr>
        <w:spacing w:before="200" w:after="200"/>
        <w:ind w:left="17"/>
        <w:rPr>
          <w:rFonts w:ascii="Nunito" w:eastAsia="Nunito" w:hAnsi="Nunito" w:cs="Nunito"/>
        </w:rPr>
      </w:pPr>
    </w:p>
    <w:p w14:paraId="6CF4E91A" w14:textId="77777777" w:rsidR="004751BE" w:rsidRDefault="004751BE">
      <w:pPr>
        <w:spacing w:before="200" w:after="200"/>
        <w:ind w:left="17"/>
        <w:rPr>
          <w:rFonts w:ascii="Nunito" w:eastAsia="Nunito" w:hAnsi="Nunito" w:cs="Nunito"/>
        </w:rPr>
      </w:pPr>
    </w:p>
    <w:p w14:paraId="0A9F7752" w14:textId="77777777" w:rsidR="004751BE" w:rsidRDefault="004751BE">
      <w:pPr>
        <w:spacing w:before="200" w:after="200"/>
        <w:rPr>
          <w:rFonts w:ascii="Nunito" w:eastAsia="Nunito" w:hAnsi="Nunito" w:cs="Nunito"/>
        </w:rPr>
      </w:pPr>
    </w:p>
    <w:p w14:paraId="22B1356B" w14:textId="77777777" w:rsidR="004751BE" w:rsidRDefault="004751BE">
      <w:pPr>
        <w:spacing w:before="200" w:after="200"/>
        <w:rPr>
          <w:rFonts w:ascii="Nunito" w:eastAsia="Nunito" w:hAnsi="Nunito" w:cs="Nunito"/>
        </w:rPr>
      </w:pPr>
    </w:p>
    <w:p w14:paraId="035B1F4B" w14:textId="77777777" w:rsidR="004751BE" w:rsidRDefault="004751BE">
      <w:pPr>
        <w:spacing w:before="200" w:after="200"/>
        <w:rPr>
          <w:rFonts w:ascii="Nunito" w:eastAsia="Nunito" w:hAnsi="Nunito" w:cs="Nunito"/>
        </w:rPr>
      </w:pPr>
    </w:p>
    <w:p w14:paraId="59CC366B" w14:textId="77777777" w:rsidR="004751BE" w:rsidRDefault="004751BE">
      <w:pPr>
        <w:spacing w:before="200" w:after="200"/>
        <w:rPr>
          <w:rFonts w:ascii="Nunito" w:eastAsia="Nunito" w:hAnsi="Nunito" w:cs="Nunito"/>
        </w:rPr>
      </w:pPr>
    </w:p>
    <w:p w14:paraId="0A508D3A" w14:textId="77777777" w:rsidR="004751BE" w:rsidRDefault="004751BE">
      <w:pPr>
        <w:spacing w:before="200" w:after="200"/>
        <w:rPr>
          <w:rFonts w:ascii="Nunito" w:eastAsia="Nunito" w:hAnsi="Nunito" w:cs="Nunito"/>
        </w:rPr>
      </w:pPr>
    </w:p>
    <w:p w14:paraId="4F46A231" w14:textId="77777777" w:rsidR="004751BE" w:rsidRDefault="004751BE">
      <w:pPr>
        <w:spacing w:before="200" w:after="200"/>
        <w:rPr>
          <w:rFonts w:ascii="Nunito" w:eastAsia="Nunito" w:hAnsi="Nunito" w:cs="Nunito"/>
          <w:sz w:val="26"/>
          <w:szCs w:val="26"/>
        </w:rPr>
      </w:pPr>
    </w:p>
    <w:p w14:paraId="63C90D83" w14:textId="77777777" w:rsidR="004751BE" w:rsidRDefault="00F82C5A">
      <w:pPr>
        <w:pStyle w:val="Heading3"/>
        <w:spacing w:before="200" w:after="0" w:line="360" w:lineRule="auto"/>
        <w:ind w:left="17"/>
        <w:rPr>
          <w:rFonts w:ascii="Maven Pro" w:eastAsia="Maven Pro" w:hAnsi="Maven Pro" w:cs="Maven Pro"/>
          <w:b/>
          <w:color w:val="000000"/>
        </w:rPr>
      </w:pPr>
      <w:bookmarkStart w:id="2" w:name="_m0mnxktmz8ps" w:colFirst="0" w:colLast="0"/>
      <w:bookmarkEnd w:id="2"/>
      <w:r>
        <w:rPr>
          <w:rFonts w:ascii="Maven Pro" w:eastAsia="Maven Pro" w:hAnsi="Maven Pro" w:cs="Maven Pro"/>
          <w:b/>
          <w:color w:val="000000"/>
          <w:sz w:val="26"/>
          <w:szCs w:val="26"/>
        </w:rPr>
        <w:t>PREPARED FOR</w:t>
      </w:r>
    </w:p>
    <w:p w14:paraId="33184105" w14:textId="77777777" w:rsidR="004751BE" w:rsidRDefault="00F82C5A">
      <w:pPr>
        <w:spacing w:line="240" w:lineRule="auto"/>
        <w:ind w:left="17"/>
        <w:rPr>
          <w:rFonts w:ascii="Nunito" w:eastAsia="Nunito" w:hAnsi="Nunito" w:cs="Nunito"/>
          <w:b/>
          <w:sz w:val="26"/>
          <w:szCs w:val="26"/>
        </w:rPr>
      </w:pPr>
      <w:r>
        <w:rPr>
          <w:rFonts w:ascii="Nunito" w:eastAsia="Nunito" w:hAnsi="Nunito" w:cs="Nunito"/>
          <w:b/>
          <w:sz w:val="26"/>
          <w:szCs w:val="26"/>
        </w:rPr>
        <w:t>Rockstar Corporation</w:t>
      </w:r>
    </w:p>
    <w:p w14:paraId="44831BE8" w14:textId="77777777" w:rsidR="004751BE" w:rsidRDefault="00F82C5A">
      <w:pPr>
        <w:spacing w:line="240" w:lineRule="auto"/>
        <w:ind w:left="17"/>
        <w:rPr>
          <w:rFonts w:ascii="Nunito" w:eastAsia="Nunito" w:hAnsi="Nunito" w:cs="Nunito"/>
          <w:sz w:val="26"/>
          <w:szCs w:val="26"/>
        </w:rPr>
      </w:pPr>
      <w:r>
        <w:rPr>
          <w:rFonts w:ascii="Nunito" w:eastAsia="Nunito" w:hAnsi="Nunito" w:cs="Nunito"/>
          <w:sz w:val="26"/>
          <w:szCs w:val="26"/>
        </w:rPr>
        <w:t>Hollywood Division</w:t>
      </w:r>
    </w:p>
    <w:p w14:paraId="74D26ADF" w14:textId="77777777" w:rsidR="004751BE" w:rsidRDefault="00F82C5A">
      <w:pPr>
        <w:pStyle w:val="Heading3"/>
        <w:spacing w:before="200" w:after="0" w:line="360" w:lineRule="auto"/>
        <w:ind w:left="17"/>
        <w:rPr>
          <w:rFonts w:ascii="Maven Pro" w:eastAsia="Maven Pro" w:hAnsi="Maven Pro" w:cs="Maven Pro"/>
          <w:b/>
          <w:color w:val="000000"/>
          <w:sz w:val="26"/>
          <w:szCs w:val="26"/>
        </w:rPr>
      </w:pPr>
      <w:bookmarkStart w:id="3" w:name="_ymb0z2vex7s2" w:colFirst="0" w:colLast="0"/>
      <w:bookmarkEnd w:id="3"/>
      <w:r>
        <w:rPr>
          <w:rFonts w:ascii="Maven Pro" w:eastAsia="Maven Pro" w:hAnsi="Maven Pro" w:cs="Maven Pro"/>
          <w:b/>
          <w:color w:val="000000"/>
          <w:sz w:val="26"/>
          <w:szCs w:val="26"/>
        </w:rPr>
        <w:t>PREPARED BY</w:t>
      </w:r>
    </w:p>
    <w:p w14:paraId="475AD3D0" w14:textId="77777777" w:rsidR="004751BE" w:rsidRDefault="00F82C5A">
      <w:pPr>
        <w:spacing w:line="240" w:lineRule="auto"/>
        <w:ind w:left="17"/>
        <w:rPr>
          <w:rFonts w:ascii="Nunito" w:eastAsia="Nunito" w:hAnsi="Nunito" w:cs="Nunito"/>
          <w:b/>
          <w:sz w:val="26"/>
          <w:szCs w:val="26"/>
        </w:rPr>
      </w:pPr>
      <w:r>
        <w:rPr>
          <w:rFonts w:ascii="Nunito" w:eastAsia="Nunito" w:hAnsi="Nunito" w:cs="Nunito"/>
          <w:b/>
          <w:sz w:val="26"/>
          <w:szCs w:val="26"/>
        </w:rPr>
        <w:t>Sean James</w:t>
      </w:r>
    </w:p>
    <w:p w14:paraId="027CB47F" w14:textId="77777777" w:rsidR="004751BE" w:rsidRDefault="00F82C5A">
      <w:pPr>
        <w:spacing w:line="240" w:lineRule="auto"/>
        <w:ind w:left="17"/>
        <w:rPr>
          <w:rFonts w:ascii="Nunito" w:eastAsia="Nunito" w:hAnsi="Nunito" w:cs="Nunito"/>
          <w:sz w:val="26"/>
          <w:szCs w:val="26"/>
        </w:rPr>
      </w:pPr>
      <w:r>
        <w:rPr>
          <w:rFonts w:ascii="Nunito" w:eastAsia="Nunito" w:hAnsi="Nunito" w:cs="Nunito"/>
          <w:sz w:val="26"/>
          <w:szCs w:val="26"/>
        </w:rPr>
        <w:t>Security Analyst</w:t>
      </w:r>
    </w:p>
    <w:p w14:paraId="05252F20" w14:textId="77777777" w:rsidR="004751BE" w:rsidRDefault="004751BE">
      <w:pPr>
        <w:spacing w:line="360" w:lineRule="auto"/>
        <w:ind w:left="17"/>
        <w:rPr>
          <w:rFonts w:ascii="Nunito" w:eastAsia="Nunito" w:hAnsi="Nunito" w:cs="Nunito"/>
        </w:rPr>
      </w:pPr>
    </w:p>
    <w:p w14:paraId="7E8DA0EF" w14:textId="77777777" w:rsidR="004751BE" w:rsidRDefault="004751BE">
      <w:pPr>
        <w:spacing w:line="360" w:lineRule="auto"/>
        <w:ind w:right="18"/>
        <w:rPr>
          <w:rFonts w:ascii="Nunito" w:eastAsia="Nunito" w:hAnsi="Nunito" w:cs="Nunito"/>
        </w:rPr>
      </w:pPr>
    </w:p>
    <w:p w14:paraId="1A63FE82" w14:textId="77777777" w:rsidR="004751BE" w:rsidRDefault="004751BE">
      <w:pPr>
        <w:spacing w:line="360" w:lineRule="auto"/>
        <w:ind w:right="18"/>
        <w:rPr>
          <w:rFonts w:ascii="Nunito" w:eastAsia="Nunito" w:hAnsi="Nunito" w:cs="Nunito"/>
        </w:rPr>
      </w:pPr>
    </w:p>
    <w:p w14:paraId="09277801" w14:textId="77777777" w:rsidR="004751BE" w:rsidRDefault="004751BE">
      <w:pPr>
        <w:spacing w:line="360" w:lineRule="auto"/>
        <w:ind w:right="18"/>
        <w:rPr>
          <w:rFonts w:ascii="Nunito" w:eastAsia="Nunito" w:hAnsi="Nunito" w:cs="Nunito"/>
        </w:rPr>
      </w:pPr>
    </w:p>
    <w:p w14:paraId="4A33695F" w14:textId="77777777" w:rsidR="004751BE" w:rsidRDefault="004751BE">
      <w:pPr>
        <w:spacing w:line="360" w:lineRule="auto"/>
        <w:ind w:right="18"/>
        <w:rPr>
          <w:rFonts w:ascii="Nunito" w:eastAsia="Nunito" w:hAnsi="Nunito" w:cs="Nunito"/>
        </w:rPr>
      </w:pPr>
    </w:p>
    <w:p w14:paraId="315E4564" w14:textId="77777777" w:rsidR="004751BE" w:rsidRDefault="004751BE">
      <w:pPr>
        <w:spacing w:line="360" w:lineRule="auto"/>
        <w:ind w:right="18"/>
        <w:rPr>
          <w:rFonts w:ascii="Nunito" w:eastAsia="Nunito" w:hAnsi="Nunito" w:cs="Nunito"/>
        </w:rPr>
      </w:pPr>
    </w:p>
    <w:p w14:paraId="0898EC0B" w14:textId="77777777" w:rsidR="004751BE" w:rsidRDefault="00F82C5A">
      <w:pPr>
        <w:spacing w:line="360" w:lineRule="auto"/>
        <w:ind w:right="18"/>
        <w:rPr>
          <w:rFonts w:ascii="Nunito" w:eastAsia="Nunito" w:hAnsi="Nunito" w:cs="Nunito"/>
          <w:b/>
          <w:sz w:val="26"/>
          <w:szCs w:val="26"/>
        </w:rPr>
      </w:pPr>
      <w:r>
        <w:rPr>
          <w:rFonts w:ascii="Nunito" w:eastAsia="Nunito" w:hAnsi="Nunito" w:cs="Nunito"/>
          <w:b/>
          <w:sz w:val="26"/>
          <w:szCs w:val="26"/>
        </w:rPr>
        <w:lastRenderedPageBreak/>
        <w:t>November 20, 2020</w:t>
      </w:r>
    </w:p>
    <w:p w14:paraId="6DA405E2" w14:textId="77777777" w:rsidR="004751BE" w:rsidRDefault="004751BE">
      <w:pPr>
        <w:spacing w:line="240" w:lineRule="auto"/>
        <w:ind w:left="17" w:right="18"/>
        <w:jc w:val="right"/>
        <w:rPr>
          <w:rFonts w:ascii="Maven Pro" w:eastAsia="Maven Pro" w:hAnsi="Maven Pro" w:cs="Maven Pro"/>
          <w:b/>
          <w:sz w:val="26"/>
          <w:szCs w:val="26"/>
        </w:rPr>
      </w:pPr>
    </w:p>
    <w:p w14:paraId="4882AF87" w14:textId="77777777" w:rsidR="004751BE" w:rsidRDefault="00F82C5A">
      <w:pPr>
        <w:pStyle w:val="Heading3"/>
        <w:spacing w:before="0" w:after="0"/>
        <w:ind w:left="17"/>
        <w:jc w:val="right"/>
        <w:rPr>
          <w:rFonts w:ascii="Maven Pro" w:eastAsia="Maven Pro" w:hAnsi="Maven Pro" w:cs="Maven Pro"/>
          <w:b/>
          <w:color w:val="000000"/>
          <w:sz w:val="34"/>
          <w:szCs w:val="34"/>
        </w:rPr>
      </w:pPr>
      <w:bookmarkStart w:id="4" w:name="_iem5fux0x5yg" w:colFirst="0" w:colLast="0"/>
      <w:bookmarkEnd w:id="4"/>
      <w:r>
        <w:rPr>
          <w:rFonts w:ascii="Maven Pro" w:eastAsia="Maven Pro" w:hAnsi="Maven Pro" w:cs="Maven Pro"/>
          <w:b/>
          <w:color w:val="000000"/>
          <w:sz w:val="34"/>
          <w:szCs w:val="34"/>
        </w:rPr>
        <w:t>Rockstar Corporation</w:t>
      </w:r>
    </w:p>
    <w:p w14:paraId="5894B4C5" w14:textId="77777777" w:rsidR="004751BE" w:rsidRDefault="00F82C5A">
      <w:pPr>
        <w:pStyle w:val="Heading3"/>
        <w:spacing w:before="0" w:after="0"/>
        <w:ind w:left="17"/>
        <w:jc w:val="right"/>
        <w:rPr>
          <w:rFonts w:ascii="Maven Pro" w:eastAsia="Maven Pro" w:hAnsi="Maven Pro" w:cs="Maven Pro"/>
          <w:color w:val="000000"/>
          <w:sz w:val="30"/>
          <w:szCs w:val="30"/>
        </w:rPr>
      </w:pPr>
      <w:bookmarkStart w:id="5" w:name="_oymnn7i96l51" w:colFirst="0" w:colLast="0"/>
      <w:bookmarkEnd w:id="5"/>
      <w:r>
        <w:rPr>
          <w:rFonts w:ascii="Maven Pro" w:eastAsia="Maven Pro" w:hAnsi="Maven Pro" w:cs="Maven Pro"/>
          <w:color w:val="000000"/>
          <w:sz w:val="30"/>
          <w:szCs w:val="30"/>
        </w:rPr>
        <w:t>Hollywood, CA</w:t>
      </w:r>
    </w:p>
    <w:p w14:paraId="5BE7C487" w14:textId="77777777" w:rsidR="004751BE" w:rsidRDefault="004751BE">
      <w:pPr>
        <w:spacing w:before="200" w:after="200"/>
        <w:ind w:right="18"/>
        <w:rPr>
          <w:rFonts w:ascii="Nunito" w:eastAsia="Nunito" w:hAnsi="Nunito" w:cs="Nunito"/>
          <w:sz w:val="26"/>
          <w:szCs w:val="26"/>
        </w:rPr>
      </w:pPr>
    </w:p>
    <w:p w14:paraId="656B5C83" w14:textId="77777777" w:rsidR="004751BE" w:rsidRDefault="004751BE">
      <w:pPr>
        <w:spacing w:before="200" w:after="200"/>
        <w:ind w:left="17" w:right="18"/>
        <w:rPr>
          <w:rFonts w:ascii="Nunito" w:eastAsia="Nunito" w:hAnsi="Nunito" w:cs="Nunito"/>
          <w:sz w:val="26"/>
          <w:szCs w:val="26"/>
        </w:rPr>
      </w:pPr>
    </w:p>
    <w:p w14:paraId="62C8F5E3" w14:textId="77777777" w:rsidR="004751BE" w:rsidRDefault="00F82C5A">
      <w:pPr>
        <w:spacing w:before="200" w:after="200"/>
        <w:ind w:left="17" w:right="18"/>
        <w:rPr>
          <w:rFonts w:ascii="Nunito" w:eastAsia="Nunito" w:hAnsi="Nunito" w:cs="Nunito"/>
          <w:sz w:val="26"/>
          <w:szCs w:val="26"/>
        </w:rPr>
      </w:pPr>
      <w:r>
        <w:rPr>
          <w:rFonts w:ascii="Nunito" w:eastAsia="Nunito" w:hAnsi="Nunito" w:cs="Nunito"/>
          <w:sz w:val="26"/>
          <w:szCs w:val="26"/>
        </w:rPr>
        <w:t>Re: Summary of Findings</w:t>
      </w:r>
    </w:p>
    <w:p w14:paraId="528DFFAC" w14:textId="77777777" w:rsidR="004751BE" w:rsidRDefault="00F82C5A">
      <w:pPr>
        <w:spacing w:before="200" w:after="200"/>
        <w:ind w:left="17" w:right="18"/>
        <w:rPr>
          <w:rFonts w:ascii="Nunito" w:eastAsia="Nunito" w:hAnsi="Nunito" w:cs="Nunito"/>
          <w:sz w:val="26"/>
          <w:szCs w:val="26"/>
        </w:rPr>
      </w:pPr>
      <w:r>
        <w:rPr>
          <w:rFonts w:ascii="Nunito" w:eastAsia="Nunito" w:hAnsi="Nunito" w:cs="Nunito"/>
          <w:sz w:val="26"/>
          <w:szCs w:val="26"/>
        </w:rPr>
        <w:t xml:space="preserve">During the weeklong analysis of the Hollywood location, I believe that there has been a breach of security and that an employee within our organization has in fact created vulnerabilities and is attempting to profit off this unfortunate situation.  Within </w:t>
      </w:r>
      <w:r>
        <w:rPr>
          <w:rFonts w:ascii="Nunito" w:eastAsia="Nunito" w:hAnsi="Nunito" w:cs="Nunito"/>
          <w:sz w:val="26"/>
          <w:szCs w:val="26"/>
        </w:rPr>
        <w:t xml:space="preserve">the following pages, you will find a breakdown of the steps taken to track this individual's actions and ultimately what this person intends to do with the vulnerabilities.  </w:t>
      </w:r>
    </w:p>
    <w:p w14:paraId="2C964D24" w14:textId="77777777" w:rsidR="004751BE" w:rsidRDefault="00F82C5A">
      <w:pPr>
        <w:spacing w:before="200" w:after="200"/>
        <w:ind w:left="17" w:right="18"/>
        <w:rPr>
          <w:rFonts w:ascii="Nunito" w:eastAsia="Nunito" w:hAnsi="Nunito" w:cs="Nunito"/>
          <w:sz w:val="26"/>
          <w:szCs w:val="26"/>
        </w:rPr>
      </w:pPr>
      <w:r>
        <w:rPr>
          <w:rFonts w:ascii="Nunito" w:eastAsia="Nunito" w:hAnsi="Nunito" w:cs="Nunito"/>
          <w:sz w:val="26"/>
          <w:szCs w:val="26"/>
        </w:rPr>
        <w:t>If you have questions or would prefer a hands-on demonstration of the actions tak</w:t>
      </w:r>
      <w:r>
        <w:rPr>
          <w:rFonts w:ascii="Nunito" w:eastAsia="Nunito" w:hAnsi="Nunito" w:cs="Nunito"/>
          <w:sz w:val="26"/>
          <w:szCs w:val="26"/>
        </w:rPr>
        <w:t xml:space="preserve">en, please let me know at your earliest convenience.  Additionally, I am available to travel to the Hollywood location at a </w:t>
      </w:r>
      <w:proofErr w:type="spellStart"/>
      <w:proofErr w:type="gramStart"/>
      <w:r>
        <w:rPr>
          <w:rFonts w:ascii="Nunito" w:eastAsia="Nunito" w:hAnsi="Nunito" w:cs="Nunito"/>
          <w:sz w:val="26"/>
          <w:szCs w:val="26"/>
        </w:rPr>
        <w:t>moments</w:t>
      </w:r>
      <w:proofErr w:type="spellEnd"/>
      <w:proofErr w:type="gramEnd"/>
      <w:r>
        <w:rPr>
          <w:rFonts w:ascii="Nunito" w:eastAsia="Nunito" w:hAnsi="Nunito" w:cs="Nunito"/>
          <w:sz w:val="26"/>
          <w:szCs w:val="26"/>
        </w:rPr>
        <w:t xml:space="preserve"> notice if necessary.  </w:t>
      </w:r>
    </w:p>
    <w:p w14:paraId="1D1A27E3" w14:textId="77777777" w:rsidR="004751BE" w:rsidRDefault="004751BE">
      <w:pPr>
        <w:spacing w:before="200" w:after="200"/>
        <w:ind w:left="17" w:right="18"/>
        <w:rPr>
          <w:rFonts w:ascii="Nunito" w:eastAsia="Nunito" w:hAnsi="Nunito" w:cs="Nunito"/>
        </w:rPr>
      </w:pPr>
    </w:p>
    <w:p w14:paraId="0F78DFB9" w14:textId="77777777" w:rsidR="004751BE" w:rsidRDefault="004751BE">
      <w:pPr>
        <w:spacing w:before="200" w:after="200"/>
        <w:ind w:right="18"/>
        <w:rPr>
          <w:rFonts w:ascii="Nunito" w:eastAsia="Nunito" w:hAnsi="Nunito" w:cs="Nunito"/>
        </w:rPr>
      </w:pPr>
    </w:p>
    <w:p w14:paraId="2B2B6EC9" w14:textId="77777777" w:rsidR="004751BE" w:rsidRDefault="004751BE">
      <w:pPr>
        <w:spacing w:before="200" w:after="200"/>
        <w:ind w:left="17" w:right="18"/>
        <w:rPr>
          <w:rFonts w:ascii="Nunito" w:eastAsia="Nunito" w:hAnsi="Nunito" w:cs="Nunito"/>
        </w:rPr>
      </w:pPr>
    </w:p>
    <w:p w14:paraId="3C45DFCC" w14:textId="77777777" w:rsidR="004751BE" w:rsidRDefault="004751BE">
      <w:pPr>
        <w:spacing w:line="240" w:lineRule="auto"/>
        <w:ind w:left="17" w:right="18"/>
        <w:rPr>
          <w:rFonts w:ascii="Nunito" w:eastAsia="Nunito" w:hAnsi="Nunito" w:cs="Nunito"/>
        </w:rPr>
      </w:pPr>
    </w:p>
    <w:p w14:paraId="5FA77996" w14:textId="77777777" w:rsidR="004751BE" w:rsidRDefault="00F82C5A">
      <w:pPr>
        <w:spacing w:line="240" w:lineRule="auto"/>
        <w:ind w:left="17" w:right="18"/>
        <w:rPr>
          <w:rFonts w:ascii="Nunito" w:eastAsia="Nunito" w:hAnsi="Nunito" w:cs="Nunito"/>
          <w:b/>
          <w:sz w:val="32"/>
          <w:szCs w:val="32"/>
        </w:rPr>
      </w:pPr>
      <w:r>
        <w:rPr>
          <w:rFonts w:ascii="Nunito" w:eastAsia="Nunito" w:hAnsi="Nunito" w:cs="Nunito"/>
          <w:b/>
          <w:sz w:val="32"/>
          <w:szCs w:val="32"/>
        </w:rPr>
        <w:t>Sean James</w:t>
      </w:r>
    </w:p>
    <w:p w14:paraId="36F05F96" w14:textId="77777777" w:rsidR="004751BE" w:rsidRDefault="00F82C5A">
      <w:pPr>
        <w:spacing w:line="240" w:lineRule="auto"/>
        <w:ind w:left="17" w:right="18"/>
        <w:rPr>
          <w:rFonts w:ascii="Nunito" w:eastAsia="Nunito" w:hAnsi="Nunito" w:cs="Nunito"/>
        </w:rPr>
      </w:pPr>
      <w:r>
        <w:rPr>
          <w:rFonts w:ascii="Nunito" w:eastAsia="Nunito" w:hAnsi="Nunito" w:cs="Nunito"/>
        </w:rPr>
        <w:t>Security Analyst</w:t>
      </w:r>
    </w:p>
    <w:p w14:paraId="3E8FCD24" w14:textId="77777777" w:rsidR="004751BE" w:rsidRDefault="00F82C5A">
      <w:pPr>
        <w:spacing w:line="240" w:lineRule="auto"/>
        <w:ind w:left="17" w:right="18"/>
        <w:rPr>
          <w:rFonts w:ascii="Nunito" w:eastAsia="Nunito" w:hAnsi="Nunito" w:cs="Nunito"/>
        </w:rPr>
      </w:pPr>
      <w:r>
        <w:rPr>
          <w:rFonts w:ascii="Nunito" w:eastAsia="Nunito" w:hAnsi="Nunito" w:cs="Nunito"/>
        </w:rPr>
        <w:t>Rockstar Corporation</w:t>
      </w:r>
    </w:p>
    <w:p w14:paraId="2DBDBB24" w14:textId="77777777" w:rsidR="004751BE" w:rsidRDefault="00F82C5A">
      <w:pPr>
        <w:spacing w:line="240" w:lineRule="auto"/>
        <w:ind w:left="17" w:right="18"/>
        <w:rPr>
          <w:rFonts w:ascii="Nunito" w:eastAsia="Nunito" w:hAnsi="Nunito" w:cs="Nunito"/>
        </w:rPr>
      </w:pPr>
      <w:r>
        <w:rPr>
          <w:rFonts w:ascii="Nunito" w:eastAsia="Nunito" w:hAnsi="Nunito" w:cs="Nunito"/>
        </w:rPr>
        <w:t>1880 Rockaway Drive</w:t>
      </w:r>
    </w:p>
    <w:p w14:paraId="62C11E7B" w14:textId="77777777" w:rsidR="004751BE" w:rsidRDefault="00F82C5A">
      <w:pPr>
        <w:spacing w:line="240" w:lineRule="auto"/>
        <w:ind w:left="17" w:right="18"/>
        <w:rPr>
          <w:rFonts w:ascii="Nunito" w:eastAsia="Nunito" w:hAnsi="Nunito" w:cs="Nunito"/>
        </w:rPr>
      </w:pPr>
      <w:r>
        <w:rPr>
          <w:rFonts w:ascii="Nunito" w:eastAsia="Nunito" w:hAnsi="Nunito" w:cs="Nunito"/>
        </w:rPr>
        <w:t>Nashville, TN</w:t>
      </w:r>
    </w:p>
    <w:p w14:paraId="25BB3CB0" w14:textId="77777777" w:rsidR="004751BE" w:rsidRDefault="00F82C5A">
      <w:pPr>
        <w:spacing w:line="240" w:lineRule="auto"/>
        <w:ind w:left="17" w:right="18"/>
        <w:rPr>
          <w:rFonts w:ascii="Nunito" w:eastAsia="Nunito" w:hAnsi="Nunito" w:cs="Nunito"/>
        </w:rPr>
      </w:pPr>
      <w:r>
        <w:rPr>
          <w:rFonts w:ascii="Nunito" w:eastAsia="Nunito" w:hAnsi="Nunito" w:cs="Nunito"/>
        </w:rPr>
        <w:t>450.555.555</w:t>
      </w:r>
    </w:p>
    <w:p w14:paraId="1B13E3E9" w14:textId="77777777" w:rsidR="004751BE" w:rsidRDefault="004751BE">
      <w:pPr>
        <w:spacing w:before="200" w:after="200"/>
        <w:ind w:left="17" w:right="18"/>
        <w:rPr>
          <w:rFonts w:ascii="Nunito" w:eastAsia="Nunito" w:hAnsi="Nunito" w:cs="Nunito"/>
        </w:rPr>
      </w:pPr>
    </w:p>
    <w:p w14:paraId="651B2F6B" w14:textId="77777777" w:rsidR="004751BE" w:rsidRDefault="004751BE">
      <w:pPr>
        <w:spacing w:before="200" w:after="200"/>
        <w:ind w:right="18"/>
        <w:rPr>
          <w:rFonts w:ascii="Nunito" w:eastAsia="Nunito" w:hAnsi="Nunito" w:cs="Nunito"/>
        </w:rPr>
      </w:pPr>
    </w:p>
    <w:p w14:paraId="5EF70A8A" w14:textId="77777777" w:rsidR="004751BE" w:rsidRDefault="00F82C5A">
      <w:pPr>
        <w:pStyle w:val="Title"/>
        <w:spacing w:before="200" w:after="0" w:line="240" w:lineRule="auto"/>
        <w:rPr>
          <w:rFonts w:ascii="Maven Pro" w:eastAsia="Maven Pro" w:hAnsi="Maven Pro" w:cs="Maven Pro"/>
          <w:b/>
          <w:sz w:val="56"/>
          <w:szCs w:val="56"/>
        </w:rPr>
      </w:pPr>
      <w:bookmarkStart w:id="6" w:name="_nybcw8b7s1x6" w:colFirst="0" w:colLast="0"/>
      <w:bookmarkEnd w:id="6"/>
      <w:r>
        <w:rPr>
          <w:rFonts w:ascii="Maven Pro" w:eastAsia="Maven Pro" w:hAnsi="Maven Pro" w:cs="Maven Pro"/>
          <w:b/>
          <w:sz w:val="56"/>
          <w:szCs w:val="56"/>
        </w:rPr>
        <w:lastRenderedPageBreak/>
        <w:t>Information Reported</w:t>
      </w:r>
      <w:r>
        <w:rPr>
          <w:noProof/>
        </w:rPr>
        <mc:AlternateContent>
          <mc:Choice Requires="wpg">
            <w:drawing>
              <wp:anchor distT="0" distB="0" distL="0" distR="0" simplePos="0" relativeHeight="251659264" behindDoc="0" locked="0" layoutInCell="1" hidden="0" allowOverlap="1" wp14:anchorId="6307C0E5" wp14:editId="3B7FF5AC">
                <wp:simplePos x="0" y="0"/>
                <wp:positionH relativeFrom="column">
                  <wp:posOffset>-590549</wp:posOffset>
                </wp:positionH>
                <wp:positionV relativeFrom="paragraph">
                  <wp:posOffset>142875</wp:posOffset>
                </wp:positionV>
                <wp:extent cx="447675" cy="447675"/>
                <wp:effectExtent l="0" t="0" r="0" b="0"/>
                <wp:wrapSquare wrapText="bothSides" distT="0" distB="0" distL="0" distR="0"/>
                <wp:docPr id="4" name="Group 4"/>
                <wp:cNvGraphicFramePr/>
                <a:graphic xmlns:a="http://schemas.openxmlformats.org/drawingml/2006/main">
                  <a:graphicData uri="http://schemas.microsoft.com/office/word/2010/wordprocessingGroup">
                    <wpg:wgp>
                      <wpg:cNvGrpSpPr/>
                      <wpg:grpSpPr>
                        <a:xfrm>
                          <a:off x="0" y="0"/>
                          <a:ext cx="447675" cy="447675"/>
                          <a:chOff x="2635741" y="1713863"/>
                          <a:chExt cx="999300" cy="999300"/>
                        </a:xfrm>
                      </wpg:grpSpPr>
                      <wps:wsp>
                        <wps:cNvPr id="5" name="Pie 5"/>
                        <wps:cNvSpPr/>
                        <wps:spPr>
                          <a:xfrm rot="-5400000">
                            <a:off x="2635741" y="1713863"/>
                            <a:ext cx="999300" cy="999300"/>
                          </a:xfrm>
                          <a:prstGeom prst="pie">
                            <a:avLst>
                              <a:gd name="adj1" fmla="val 10792838"/>
                              <a:gd name="adj2" fmla="val 16200000"/>
                            </a:avLst>
                          </a:prstGeom>
                          <a:solidFill>
                            <a:srgbClr val="0B6374"/>
                          </a:solidFill>
                          <a:ln>
                            <a:noFill/>
                          </a:ln>
                        </wps:spPr>
                        <wps:txbx>
                          <w:txbxContent>
                            <w:p w14:paraId="1ECC8C74" w14:textId="77777777" w:rsidR="004751BE" w:rsidRDefault="004751BE">
                              <w:pPr>
                                <w:spacing w:line="240" w:lineRule="auto"/>
                                <w:textDirection w:val="btLr"/>
                              </w:pPr>
                            </w:p>
                          </w:txbxContent>
                        </wps:txbx>
                        <wps:bodyPr spcFirstLastPara="1" wrap="square" lIns="91425" tIns="91425" rIns="91425" bIns="91425" anchor="ctr" anchorCtr="0">
                          <a:noAutofit/>
                        </wps:bodyPr>
                      </wps:wsp>
                      <wps:wsp>
                        <wps:cNvPr id="6" name="Pie 6"/>
                        <wps:cNvSpPr/>
                        <wps:spPr>
                          <a:xfrm rot="-5400000">
                            <a:off x="2838376" y="1916523"/>
                            <a:ext cx="594000" cy="594000"/>
                          </a:xfrm>
                          <a:prstGeom prst="pie">
                            <a:avLst>
                              <a:gd name="adj1" fmla="val 10792838"/>
                              <a:gd name="adj2" fmla="val 16200000"/>
                            </a:avLst>
                          </a:prstGeom>
                          <a:solidFill>
                            <a:srgbClr val="599191"/>
                          </a:solidFill>
                          <a:ln>
                            <a:noFill/>
                          </a:ln>
                        </wps:spPr>
                        <wps:txbx>
                          <w:txbxContent>
                            <w:p w14:paraId="13AA1A9D" w14:textId="77777777" w:rsidR="004751BE" w:rsidRDefault="004751BE">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-590549</wp:posOffset>
                </wp:positionH>
                <wp:positionV relativeFrom="paragraph">
                  <wp:posOffset>142875</wp:posOffset>
                </wp:positionV>
                <wp:extent cx="447675" cy="447675"/>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14:paraId="465C34D6" w14:textId="77777777" w:rsidR="004751BE" w:rsidRDefault="00F82C5A">
      <w:pPr>
        <w:spacing w:before="200" w:after="200"/>
        <w:ind w:right="-41"/>
        <w:rPr>
          <w:rFonts w:ascii="Nunito" w:eastAsia="Nunito" w:hAnsi="Nunito" w:cs="Nunito"/>
          <w:sz w:val="24"/>
          <w:szCs w:val="24"/>
        </w:rPr>
      </w:pPr>
      <w:r>
        <w:rPr>
          <w:rFonts w:ascii="Nunito" w:eastAsia="Nunito" w:hAnsi="Nunito" w:cs="Nunito"/>
          <w:sz w:val="24"/>
          <w:szCs w:val="24"/>
        </w:rPr>
        <w:t xml:space="preserve">I was told that the new offices and location in Hollywood would need a network assessment.  It was brought to my attention issues that have </w:t>
      </w:r>
      <w:proofErr w:type="spellStart"/>
      <w:r>
        <w:rPr>
          <w:rFonts w:ascii="Nunito" w:eastAsia="Nunito" w:hAnsi="Nunito" w:cs="Nunito"/>
          <w:sz w:val="24"/>
          <w:szCs w:val="24"/>
        </w:rPr>
        <w:t>arised</w:t>
      </w:r>
      <w:proofErr w:type="spellEnd"/>
      <w:r>
        <w:rPr>
          <w:rFonts w:ascii="Nunito" w:eastAsia="Nunito" w:hAnsi="Nunito" w:cs="Nunito"/>
          <w:sz w:val="24"/>
          <w:szCs w:val="24"/>
        </w:rPr>
        <w:t xml:space="preserve"> from the potential breach or hack into the servers at the location.  Specifically</w:t>
      </w:r>
      <w:r>
        <w:rPr>
          <w:rFonts w:ascii="Nunito" w:eastAsia="Nunito" w:hAnsi="Nunito" w:cs="Nunito"/>
          <w:sz w:val="24"/>
          <w:szCs w:val="24"/>
        </w:rPr>
        <w:t xml:space="preserve">, the Hollywood Application Servers may have been compromised.  </w:t>
      </w:r>
    </w:p>
    <w:p w14:paraId="5A63D460" w14:textId="77777777" w:rsidR="004751BE" w:rsidRDefault="00F82C5A">
      <w:pPr>
        <w:spacing w:before="200" w:after="200"/>
        <w:ind w:right="-41"/>
        <w:rPr>
          <w:rFonts w:ascii="Nunito" w:eastAsia="Nunito" w:hAnsi="Nunito" w:cs="Nunito"/>
          <w:sz w:val="24"/>
          <w:szCs w:val="24"/>
        </w:rPr>
      </w:pPr>
      <w:r>
        <w:rPr>
          <w:rFonts w:ascii="Nunito" w:eastAsia="Nunito" w:hAnsi="Nunito" w:cs="Nunito"/>
          <w:sz w:val="24"/>
          <w:szCs w:val="24"/>
        </w:rPr>
        <w:t xml:space="preserve">I was given a list of the servers that Rockstar Corporation uses.  This was an inclusive list with (5) servers at the new Hollywood location.  </w:t>
      </w:r>
    </w:p>
    <w:p w14:paraId="42D75086" w14:textId="77777777" w:rsidR="004751BE" w:rsidRDefault="00F82C5A">
      <w:pPr>
        <w:spacing w:before="200" w:after="200"/>
        <w:ind w:right="-41"/>
        <w:rPr>
          <w:rFonts w:ascii="Nunito" w:eastAsia="Nunito" w:hAnsi="Nunito" w:cs="Nunito"/>
          <w:sz w:val="24"/>
          <w:szCs w:val="24"/>
        </w:rPr>
      </w:pPr>
      <w:r>
        <w:rPr>
          <w:rFonts w:ascii="Nunito" w:eastAsia="Nunito" w:hAnsi="Nunito" w:cs="Nunito"/>
          <w:sz w:val="24"/>
          <w:szCs w:val="24"/>
        </w:rPr>
        <w:t>I was given a deadline of one week to complete this project.  Once a breach or vulnerability was discovered, I w</w:t>
      </w:r>
      <w:r>
        <w:rPr>
          <w:rFonts w:ascii="Nunito" w:eastAsia="Nunito" w:hAnsi="Nunito" w:cs="Nunito"/>
          <w:sz w:val="24"/>
          <w:szCs w:val="24"/>
        </w:rPr>
        <w:t xml:space="preserve">as asked to present these findings to your division.  </w:t>
      </w:r>
    </w:p>
    <w:p w14:paraId="593902DD" w14:textId="77777777" w:rsidR="004751BE" w:rsidRDefault="00F82C5A">
      <w:pPr>
        <w:spacing w:before="200" w:after="200"/>
        <w:ind w:right="-41"/>
        <w:rPr>
          <w:rFonts w:ascii="Nunito" w:eastAsia="Nunito" w:hAnsi="Nunito" w:cs="Nunito"/>
          <w:sz w:val="24"/>
          <w:szCs w:val="24"/>
        </w:rPr>
      </w:pPr>
      <w:r>
        <w:rPr>
          <w:rFonts w:ascii="Nunito" w:eastAsia="Nunito" w:hAnsi="Nunito" w:cs="Nunito"/>
          <w:sz w:val="24"/>
          <w:szCs w:val="24"/>
        </w:rPr>
        <w:t>The following is a breakdown of how the breach was discovered, and what tools were used to perform these tasks.  Included will be snapshots as well as explanations of the steps taken.</w:t>
      </w:r>
    </w:p>
    <w:p w14:paraId="7B2FBE7C" w14:textId="77777777" w:rsidR="004751BE" w:rsidRDefault="00F82C5A">
      <w:pPr>
        <w:pStyle w:val="Title"/>
        <w:spacing w:before="200" w:after="0" w:line="240" w:lineRule="auto"/>
        <w:rPr>
          <w:rFonts w:ascii="Maven Pro" w:eastAsia="Maven Pro" w:hAnsi="Maven Pro" w:cs="Maven Pro"/>
          <w:b/>
          <w:sz w:val="56"/>
          <w:szCs w:val="56"/>
        </w:rPr>
      </w:pPr>
      <w:bookmarkStart w:id="7" w:name="_mn5xzbbmbknq" w:colFirst="0" w:colLast="0"/>
      <w:bookmarkEnd w:id="7"/>
      <w:r>
        <w:rPr>
          <w:rFonts w:ascii="Maven Pro" w:eastAsia="Maven Pro" w:hAnsi="Maven Pro" w:cs="Maven Pro"/>
          <w:b/>
          <w:sz w:val="56"/>
          <w:szCs w:val="56"/>
        </w:rPr>
        <w:t>Phase 1</w:t>
      </w:r>
    </w:p>
    <w:p w14:paraId="71AB91F5" w14:textId="77777777" w:rsidR="004751BE" w:rsidRDefault="004751BE">
      <w:pPr>
        <w:rPr>
          <w:rFonts w:ascii="Nunito" w:eastAsia="Nunito" w:hAnsi="Nunito" w:cs="Nunito"/>
        </w:rPr>
      </w:pPr>
    </w:p>
    <w:p w14:paraId="5E0B4808" w14:textId="77777777" w:rsidR="004751BE" w:rsidRDefault="00F82C5A">
      <w:pPr>
        <w:rPr>
          <w:rFonts w:ascii="Nunito" w:eastAsia="Nunito" w:hAnsi="Nunito" w:cs="Nunito"/>
          <w:sz w:val="24"/>
          <w:szCs w:val="24"/>
        </w:rPr>
      </w:pPr>
      <w:r>
        <w:rPr>
          <w:rFonts w:ascii="Nunito" w:eastAsia="Nunito" w:hAnsi="Nunito" w:cs="Nunito"/>
          <w:sz w:val="24"/>
          <w:szCs w:val="24"/>
        </w:rPr>
        <w:t>I was as</w:t>
      </w:r>
      <w:r>
        <w:rPr>
          <w:rFonts w:ascii="Nunito" w:eastAsia="Nunito" w:hAnsi="Nunito" w:cs="Nunito"/>
          <w:sz w:val="24"/>
          <w:szCs w:val="24"/>
        </w:rPr>
        <w:t>ked to determine the IPs for the Hollywood office that are accepting connections.  I was told that we don’t want any of the servers, even if they are up, indicating that they are accepting connections.</w:t>
      </w:r>
    </w:p>
    <w:p w14:paraId="71D747A0" w14:textId="77777777" w:rsidR="004751BE" w:rsidRDefault="004751BE">
      <w:pPr>
        <w:rPr>
          <w:rFonts w:ascii="Nunito" w:eastAsia="Nunito" w:hAnsi="Nunito" w:cs="Nunito"/>
          <w:sz w:val="24"/>
          <w:szCs w:val="24"/>
        </w:rPr>
      </w:pPr>
    </w:p>
    <w:p w14:paraId="6AE3B477" w14:textId="77777777" w:rsidR="004751BE" w:rsidRDefault="00F82C5A">
      <w:r>
        <w:rPr>
          <w:noProof/>
        </w:rPr>
        <w:drawing>
          <wp:inline distT="114300" distB="114300" distL="114300" distR="114300" wp14:anchorId="37009137" wp14:editId="2BCFBAA1">
            <wp:extent cx="5943600" cy="6731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673100"/>
                    </a:xfrm>
                    <a:prstGeom prst="rect">
                      <a:avLst/>
                    </a:prstGeom>
                    <a:ln/>
                  </pic:spPr>
                </pic:pic>
              </a:graphicData>
            </a:graphic>
          </wp:inline>
        </w:drawing>
      </w:r>
    </w:p>
    <w:p w14:paraId="3C8F3670" w14:textId="77777777" w:rsidR="004751BE" w:rsidRDefault="00F82C5A">
      <w:pPr>
        <w:rPr>
          <w:rFonts w:ascii="Nunito" w:eastAsia="Nunito" w:hAnsi="Nunito" w:cs="Nunito"/>
          <w:sz w:val="24"/>
          <w:szCs w:val="24"/>
        </w:rPr>
      </w:pPr>
      <w:r>
        <w:rPr>
          <w:rFonts w:ascii="Nunito" w:eastAsia="Nunito" w:hAnsi="Nunito" w:cs="Nunito"/>
          <w:sz w:val="24"/>
          <w:szCs w:val="24"/>
        </w:rPr>
        <w:t>In the above snapshot, you can see that I used: &lt;</w:t>
      </w:r>
      <w:proofErr w:type="spellStart"/>
      <w:r>
        <w:rPr>
          <w:rFonts w:ascii="Nunito" w:eastAsia="Nunito" w:hAnsi="Nunito" w:cs="Nunito"/>
          <w:sz w:val="24"/>
          <w:szCs w:val="24"/>
        </w:rPr>
        <w:t>fp</w:t>
      </w:r>
      <w:r>
        <w:rPr>
          <w:rFonts w:ascii="Nunito" w:eastAsia="Nunito" w:hAnsi="Nunito" w:cs="Nunito"/>
          <w:sz w:val="24"/>
          <w:szCs w:val="24"/>
        </w:rPr>
        <w:t>ing</w:t>
      </w:r>
      <w:proofErr w:type="spellEnd"/>
      <w:r>
        <w:rPr>
          <w:rFonts w:ascii="Nunito" w:eastAsia="Nunito" w:hAnsi="Nunito" w:cs="Nunito"/>
          <w:sz w:val="24"/>
          <w:szCs w:val="24"/>
        </w:rPr>
        <w:t xml:space="preserve"> -a 15.199.94.91 167.172.144.11 15.199.95.91 11.199.158.91 11.199.141.91&gt; to search through the Hollywood locations as instructed.  In the network layer (Layer 3 of the OSI) the only IP that was alive in all five of the Hollywood locations was the Holly</w:t>
      </w:r>
      <w:r>
        <w:rPr>
          <w:rFonts w:ascii="Nunito" w:eastAsia="Nunito" w:hAnsi="Nunito" w:cs="Nunito"/>
          <w:sz w:val="24"/>
          <w:szCs w:val="24"/>
        </w:rPr>
        <w:t xml:space="preserve">wood Application Servers of: &lt;167.172.144.11/32&gt;.  This was verified by using the &lt;-a&gt; </w:t>
      </w:r>
      <w:proofErr w:type="gramStart"/>
      <w:r>
        <w:rPr>
          <w:rFonts w:ascii="Nunito" w:eastAsia="Nunito" w:hAnsi="Nunito" w:cs="Nunito"/>
          <w:sz w:val="24"/>
          <w:szCs w:val="24"/>
        </w:rPr>
        <w:t>option, or</w:t>
      </w:r>
      <w:proofErr w:type="gramEnd"/>
      <w:r>
        <w:rPr>
          <w:rFonts w:ascii="Nunito" w:eastAsia="Nunito" w:hAnsi="Nunito" w:cs="Nunito"/>
          <w:sz w:val="24"/>
          <w:szCs w:val="24"/>
        </w:rPr>
        <w:t xml:space="preserve"> asking the command to show only the results of IPs that are alive.  The others all read unreachable.  It should also be noted that the only IP that was alive </w:t>
      </w:r>
      <w:r>
        <w:rPr>
          <w:rFonts w:ascii="Nunito" w:eastAsia="Nunito" w:hAnsi="Nunito" w:cs="Nunito"/>
          <w:sz w:val="24"/>
          <w:szCs w:val="24"/>
        </w:rPr>
        <w:t xml:space="preserve">was within the Class B network.  </w:t>
      </w:r>
    </w:p>
    <w:p w14:paraId="5D282E3E" w14:textId="77777777" w:rsidR="004751BE" w:rsidRDefault="00F82C5A">
      <w:pPr>
        <w:rPr>
          <w:rFonts w:ascii="Nunito" w:eastAsia="Nunito" w:hAnsi="Nunito" w:cs="Nunito"/>
        </w:rPr>
      </w:pPr>
      <w:r>
        <w:rPr>
          <w:rFonts w:ascii="Nunito" w:eastAsia="Nunito" w:hAnsi="Nunito" w:cs="Nunito"/>
          <w:sz w:val="24"/>
          <w:szCs w:val="24"/>
        </w:rPr>
        <w:lastRenderedPageBreak/>
        <w:t xml:space="preserve">This being an Application Server, it should be secured and filtered. I would recommend that the settings be changed on this to and the port be changed to filtered.  Since this is most-likely a Microsoft Server, </w:t>
      </w:r>
      <w:proofErr w:type="gramStart"/>
      <w:r>
        <w:rPr>
          <w:rFonts w:ascii="Nunito" w:eastAsia="Nunito" w:hAnsi="Nunito" w:cs="Nunito"/>
          <w:sz w:val="24"/>
          <w:szCs w:val="24"/>
        </w:rPr>
        <w:t>I  recommen</w:t>
      </w:r>
      <w:r>
        <w:rPr>
          <w:rFonts w:ascii="Nunito" w:eastAsia="Nunito" w:hAnsi="Nunito" w:cs="Nunito"/>
          <w:sz w:val="24"/>
          <w:szCs w:val="24"/>
        </w:rPr>
        <w:t>d</w:t>
      </w:r>
      <w:proofErr w:type="gramEnd"/>
      <w:r>
        <w:rPr>
          <w:rFonts w:ascii="Nunito" w:eastAsia="Nunito" w:hAnsi="Nunito" w:cs="Nunito"/>
          <w:sz w:val="24"/>
          <w:szCs w:val="24"/>
        </w:rPr>
        <w:t xml:space="preserve"> a Group Policy Object to address this and not allow this server to react to pings.  </w:t>
      </w:r>
    </w:p>
    <w:p w14:paraId="6982EC45" w14:textId="77777777" w:rsidR="004751BE" w:rsidRDefault="00F82C5A">
      <w:pPr>
        <w:pStyle w:val="Title"/>
        <w:spacing w:before="200" w:after="0" w:line="240" w:lineRule="auto"/>
        <w:rPr>
          <w:b/>
          <w:sz w:val="24"/>
          <w:szCs w:val="24"/>
        </w:rPr>
      </w:pPr>
      <w:bookmarkStart w:id="8" w:name="_grcykuzfp4wu" w:colFirst="0" w:colLast="0"/>
      <w:bookmarkEnd w:id="8"/>
      <w:r>
        <w:rPr>
          <w:rFonts w:ascii="Maven Pro" w:eastAsia="Maven Pro" w:hAnsi="Maven Pro" w:cs="Maven Pro"/>
          <w:b/>
          <w:sz w:val="56"/>
          <w:szCs w:val="56"/>
        </w:rPr>
        <w:t>Phase 2</w:t>
      </w:r>
    </w:p>
    <w:p w14:paraId="5EAEF48C" w14:textId="77777777" w:rsidR="004751BE" w:rsidRDefault="004751BE">
      <w:pPr>
        <w:rPr>
          <w:b/>
          <w:sz w:val="24"/>
          <w:szCs w:val="24"/>
        </w:rPr>
      </w:pPr>
    </w:p>
    <w:p w14:paraId="78E884C2" w14:textId="77777777" w:rsidR="004751BE" w:rsidRDefault="00F82C5A">
      <w:pPr>
        <w:rPr>
          <w:b/>
          <w:sz w:val="24"/>
          <w:szCs w:val="24"/>
        </w:rPr>
      </w:pPr>
      <w:r>
        <w:rPr>
          <w:b/>
          <w:noProof/>
          <w:sz w:val="24"/>
          <w:szCs w:val="24"/>
        </w:rPr>
        <w:drawing>
          <wp:inline distT="114300" distB="114300" distL="114300" distR="114300" wp14:anchorId="5B378F8C" wp14:editId="7D8ADE9F">
            <wp:extent cx="5943600" cy="13462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1346200"/>
                    </a:xfrm>
                    <a:prstGeom prst="rect">
                      <a:avLst/>
                    </a:prstGeom>
                    <a:ln/>
                  </pic:spPr>
                </pic:pic>
              </a:graphicData>
            </a:graphic>
          </wp:inline>
        </w:drawing>
      </w:r>
    </w:p>
    <w:p w14:paraId="0B3A07E2" w14:textId="77777777" w:rsidR="004751BE" w:rsidRDefault="004751BE">
      <w:pPr>
        <w:rPr>
          <w:b/>
          <w:sz w:val="24"/>
          <w:szCs w:val="24"/>
        </w:rPr>
      </w:pPr>
    </w:p>
    <w:p w14:paraId="4C4D10E3" w14:textId="77777777" w:rsidR="004751BE" w:rsidRDefault="00F82C5A">
      <w:pPr>
        <w:rPr>
          <w:rFonts w:ascii="Nunito" w:eastAsia="Nunito" w:hAnsi="Nunito" w:cs="Nunito"/>
          <w:sz w:val="24"/>
          <w:szCs w:val="24"/>
        </w:rPr>
      </w:pPr>
      <w:r>
        <w:rPr>
          <w:rFonts w:ascii="Nunito" w:eastAsia="Nunito" w:hAnsi="Nunito" w:cs="Nunito"/>
          <w:sz w:val="24"/>
          <w:szCs w:val="24"/>
        </w:rPr>
        <w:t xml:space="preserve">The above is my attempt to run the </w:t>
      </w:r>
      <w:proofErr w:type="spellStart"/>
      <w:r>
        <w:rPr>
          <w:rFonts w:ascii="Nunito" w:eastAsia="Nunito" w:hAnsi="Nunito" w:cs="Nunito"/>
          <w:sz w:val="24"/>
          <w:szCs w:val="24"/>
        </w:rPr>
        <w:t>nmap</w:t>
      </w:r>
      <w:proofErr w:type="spellEnd"/>
      <w:r>
        <w:rPr>
          <w:rFonts w:ascii="Nunito" w:eastAsia="Nunito" w:hAnsi="Nunito" w:cs="Nunito"/>
          <w:sz w:val="24"/>
          <w:szCs w:val="24"/>
        </w:rPr>
        <w:t xml:space="preserve"> command to see which ports are open on the IP address that is alive (layer 3 of OSI).  As you can see, I learned that</w:t>
      </w:r>
      <w:r>
        <w:rPr>
          <w:rFonts w:ascii="Nunito" w:eastAsia="Nunito" w:hAnsi="Nunito" w:cs="Nunito"/>
          <w:sz w:val="24"/>
          <w:szCs w:val="24"/>
        </w:rPr>
        <w:t xml:space="preserve"> it needed to be run as root.  After I changed that, you can see the following results.</w:t>
      </w:r>
    </w:p>
    <w:p w14:paraId="438DBF9D" w14:textId="77777777" w:rsidR="004751BE" w:rsidRDefault="004751BE">
      <w:pPr>
        <w:rPr>
          <w:b/>
          <w:sz w:val="24"/>
          <w:szCs w:val="24"/>
        </w:rPr>
      </w:pPr>
    </w:p>
    <w:p w14:paraId="2FFCBA23" w14:textId="77777777" w:rsidR="004751BE" w:rsidRDefault="00F82C5A">
      <w:pPr>
        <w:rPr>
          <w:b/>
          <w:sz w:val="24"/>
          <w:szCs w:val="24"/>
        </w:rPr>
      </w:pPr>
      <w:r>
        <w:rPr>
          <w:b/>
          <w:noProof/>
          <w:sz w:val="24"/>
          <w:szCs w:val="24"/>
        </w:rPr>
        <w:drawing>
          <wp:inline distT="114300" distB="114300" distL="114300" distR="114300" wp14:anchorId="538B8820" wp14:editId="2AF211F6">
            <wp:extent cx="5943600" cy="24384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438400"/>
                    </a:xfrm>
                    <a:prstGeom prst="rect">
                      <a:avLst/>
                    </a:prstGeom>
                    <a:ln/>
                  </pic:spPr>
                </pic:pic>
              </a:graphicData>
            </a:graphic>
          </wp:inline>
        </w:drawing>
      </w:r>
    </w:p>
    <w:p w14:paraId="0D7D8ADD" w14:textId="77777777" w:rsidR="004751BE" w:rsidRDefault="004751BE">
      <w:pPr>
        <w:rPr>
          <w:rFonts w:ascii="Nunito" w:eastAsia="Nunito" w:hAnsi="Nunito" w:cs="Nunito"/>
          <w:sz w:val="24"/>
          <w:szCs w:val="24"/>
        </w:rPr>
      </w:pPr>
    </w:p>
    <w:p w14:paraId="2444F1F7" w14:textId="77777777" w:rsidR="004751BE" w:rsidRDefault="00F82C5A">
      <w:pPr>
        <w:rPr>
          <w:rFonts w:ascii="Nunito" w:eastAsia="Nunito" w:hAnsi="Nunito" w:cs="Nunito"/>
          <w:sz w:val="24"/>
          <w:szCs w:val="24"/>
        </w:rPr>
      </w:pPr>
      <w:r>
        <w:rPr>
          <w:rFonts w:ascii="Nunito" w:eastAsia="Nunito" w:hAnsi="Nunito" w:cs="Nunito"/>
          <w:sz w:val="24"/>
          <w:szCs w:val="24"/>
        </w:rPr>
        <w:t xml:space="preserve">Of the 1,000 most frequently used ports; 994 are closed.  Port 22 commonly used for </w:t>
      </w:r>
      <w:proofErr w:type="spellStart"/>
      <w:r>
        <w:rPr>
          <w:rFonts w:ascii="Nunito" w:eastAsia="Nunito" w:hAnsi="Nunito" w:cs="Nunito"/>
          <w:sz w:val="24"/>
          <w:szCs w:val="24"/>
        </w:rPr>
        <w:t>ssh</w:t>
      </w:r>
      <w:proofErr w:type="spellEnd"/>
      <w:r>
        <w:rPr>
          <w:rFonts w:ascii="Nunito" w:eastAsia="Nunito" w:hAnsi="Nunito" w:cs="Nunito"/>
          <w:sz w:val="24"/>
          <w:szCs w:val="24"/>
        </w:rPr>
        <w:t xml:space="preserve"> is open.  Ports 135, 139, 445, 593, 646 are filtered or stopped by a firewal</w:t>
      </w:r>
      <w:r>
        <w:rPr>
          <w:rFonts w:ascii="Nunito" w:eastAsia="Nunito" w:hAnsi="Nunito" w:cs="Nunito"/>
          <w:sz w:val="24"/>
          <w:szCs w:val="24"/>
        </w:rPr>
        <w:t>l.</w:t>
      </w:r>
    </w:p>
    <w:p w14:paraId="0403549F" w14:textId="77777777" w:rsidR="004751BE" w:rsidRDefault="004751BE">
      <w:pPr>
        <w:rPr>
          <w:rFonts w:ascii="Nunito" w:eastAsia="Nunito" w:hAnsi="Nunito" w:cs="Nunito"/>
          <w:sz w:val="24"/>
          <w:szCs w:val="24"/>
        </w:rPr>
      </w:pPr>
    </w:p>
    <w:p w14:paraId="0ED1FA9B" w14:textId="77777777" w:rsidR="004751BE" w:rsidRDefault="00F82C5A">
      <w:pPr>
        <w:rPr>
          <w:rFonts w:ascii="Nunito" w:eastAsia="Nunito" w:hAnsi="Nunito" w:cs="Nunito"/>
        </w:rPr>
      </w:pPr>
      <w:r>
        <w:rPr>
          <w:rFonts w:ascii="Nunito" w:eastAsia="Nunito" w:hAnsi="Nunito" w:cs="Nunito"/>
          <w:sz w:val="24"/>
          <w:szCs w:val="24"/>
        </w:rPr>
        <w:t xml:space="preserve">Since port 22 is often used for </w:t>
      </w:r>
      <w:proofErr w:type="spellStart"/>
      <w:r>
        <w:rPr>
          <w:rFonts w:ascii="Nunito" w:eastAsia="Nunito" w:hAnsi="Nunito" w:cs="Nunito"/>
          <w:sz w:val="24"/>
          <w:szCs w:val="24"/>
        </w:rPr>
        <w:t>ssh</w:t>
      </w:r>
      <w:proofErr w:type="spellEnd"/>
      <w:r>
        <w:rPr>
          <w:rFonts w:ascii="Nunito" w:eastAsia="Nunito" w:hAnsi="Nunito" w:cs="Nunito"/>
          <w:sz w:val="24"/>
          <w:szCs w:val="24"/>
        </w:rPr>
        <w:t xml:space="preserve"> (OSI Layer 7) or remote logins at the application layer, just a strong password is often not enough to prevent a brute force or other </w:t>
      </w:r>
      <w:r>
        <w:rPr>
          <w:rFonts w:ascii="Nunito" w:eastAsia="Nunito" w:hAnsi="Nunito" w:cs="Nunito"/>
          <w:sz w:val="24"/>
          <w:szCs w:val="24"/>
        </w:rPr>
        <w:lastRenderedPageBreak/>
        <w:t>attacks from gaining access to the server.  It is recommended that a public and pr</w:t>
      </w:r>
      <w:r>
        <w:rPr>
          <w:rFonts w:ascii="Nunito" w:eastAsia="Nunito" w:hAnsi="Nunito" w:cs="Nunito"/>
          <w:sz w:val="24"/>
          <w:szCs w:val="24"/>
        </w:rPr>
        <w:t xml:space="preserve">ivate access key be </w:t>
      </w:r>
      <w:proofErr w:type="gramStart"/>
      <w:r>
        <w:rPr>
          <w:rFonts w:ascii="Nunito" w:eastAsia="Nunito" w:hAnsi="Nunito" w:cs="Nunito"/>
          <w:sz w:val="24"/>
          <w:szCs w:val="24"/>
        </w:rPr>
        <w:t>used</w:t>
      </w:r>
      <w:proofErr w:type="gramEnd"/>
      <w:r>
        <w:rPr>
          <w:rFonts w:ascii="Nunito" w:eastAsia="Nunito" w:hAnsi="Nunito" w:cs="Nunito"/>
          <w:sz w:val="24"/>
          <w:szCs w:val="24"/>
        </w:rPr>
        <w:t xml:space="preserve"> and the private key installed on those machines that would need remote access to this server.  If you insist port 22 remain open, I again suggest having it filtered since it is being used at the application level (OSI Layer 7).  </w:t>
      </w:r>
    </w:p>
    <w:p w14:paraId="2887D18B" w14:textId="77777777" w:rsidR="004751BE" w:rsidRDefault="00F82C5A">
      <w:pPr>
        <w:pStyle w:val="Title"/>
        <w:spacing w:before="200" w:after="0" w:line="240" w:lineRule="auto"/>
        <w:rPr>
          <w:rFonts w:ascii="Maven Pro" w:eastAsia="Maven Pro" w:hAnsi="Maven Pro" w:cs="Maven Pro"/>
          <w:b/>
          <w:sz w:val="56"/>
          <w:szCs w:val="56"/>
        </w:rPr>
      </w:pPr>
      <w:bookmarkStart w:id="9" w:name="_ohqdxnrwluln" w:colFirst="0" w:colLast="0"/>
      <w:bookmarkEnd w:id="9"/>
      <w:r>
        <w:rPr>
          <w:rFonts w:ascii="Maven Pro" w:eastAsia="Maven Pro" w:hAnsi="Maven Pro" w:cs="Maven Pro"/>
          <w:b/>
          <w:sz w:val="56"/>
          <w:szCs w:val="56"/>
        </w:rPr>
        <w:t>P</w:t>
      </w:r>
      <w:r>
        <w:rPr>
          <w:rFonts w:ascii="Maven Pro" w:eastAsia="Maven Pro" w:hAnsi="Maven Pro" w:cs="Maven Pro"/>
          <w:b/>
          <w:sz w:val="56"/>
          <w:szCs w:val="56"/>
        </w:rPr>
        <w:t>hase 3</w:t>
      </w:r>
    </w:p>
    <w:p w14:paraId="7D7E950A" w14:textId="77777777" w:rsidR="004751BE" w:rsidRDefault="004751BE"/>
    <w:p w14:paraId="7C288EC6" w14:textId="77777777" w:rsidR="004751BE" w:rsidRDefault="00F82C5A">
      <w:pPr>
        <w:rPr>
          <w:rFonts w:ascii="Nunito" w:eastAsia="Nunito" w:hAnsi="Nunito" w:cs="Nunito"/>
          <w:color w:val="B45F06"/>
        </w:rPr>
      </w:pPr>
      <w:r>
        <w:rPr>
          <w:noProof/>
          <w:color w:val="674EA7"/>
        </w:rPr>
        <w:drawing>
          <wp:inline distT="114300" distB="114300" distL="114300" distR="114300" wp14:anchorId="23A7D825" wp14:editId="791BCBBE">
            <wp:extent cx="5943600" cy="27940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2794000"/>
                    </a:xfrm>
                    <a:prstGeom prst="rect">
                      <a:avLst/>
                    </a:prstGeom>
                    <a:ln/>
                  </pic:spPr>
                </pic:pic>
              </a:graphicData>
            </a:graphic>
          </wp:inline>
        </w:drawing>
      </w:r>
    </w:p>
    <w:p w14:paraId="3AFA42BB" w14:textId="77777777" w:rsidR="004751BE" w:rsidRDefault="004751BE">
      <w:pPr>
        <w:rPr>
          <w:b/>
          <w:sz w:val="24"/>
          <w:szCs w:val="24"/>
        </w:rPr>
      </w:pPr>
    </w:p>
    <w:p w14:paraId="2DDEE311" w14:textId="77777777" w:rsidR="004751BE" w:rsidRDefault="00F82C5A">
      <w:pPr>
        <w:rPr>
          <w:rFonts w:ascii="Nunito" w:eastAsia="Nunito" w:hAnsi="Nunito" w:cs="Nunito"/>
          <w:sz w:val="24"/>
          <w:szCs w:val="24"/>
        </w:rPr>
      </w:pPr>
      <w:r>
        <w:rPr>
          <w:rFonts w:ascii="Nunito" w:eastAsia="Nunito" w:hAnsi="Nunito" w:cs="Nunito"/>
          <w:sz w:val="24"/>
          <w:szCs w:val="24"/>
        </w:rPr>
        <w:t>Since this is an internal server, I was given both the name and password for login.  By using the command &lt;</w:t>
      </w:r>
      <w:proofErr w:type="spellStart"/>
      <w:r>
        <w:rPr>
          <w:rFonts w:ascii="Nunito" w:eastAsia="Nunito" w:hAnsi="Nunito" w:cs="Nunito"/>
          <w:sz w:val="24"/>
          <w:szCs w:val="24"/>
        </w:rPr>
        <w:t>ssh</w:t>
      </w:r>
      <w:proofErr w:type="spellEnd"/>
      <w:r>
        <w:rPr>
          <w:rFonts w:ascii="Nunito" w:eastAsia="Nunito" w:hAnsi="Nunito" w:cs="Nunito"/>
          <w:sz w:val="24"/>
          <w:szCs w:val="24"/>
        </w:rPr>
        <w:t xml:space="preserve"> jimi@167.172.144.1&gt;, I was able to remote into this server.  </w:t>
      </w:r>
    </w:p>
    <w:p w14:paraId="5AB9C290" w14:textId="77777777" w:rsidR="004751BE" w:rsidRDefault="004751BE">
      <w:pPr>
        <w:rPr>
          <w:rFonts w:ascii="Nunito" w:eastAsia="Nunito" w:hAnsi="Nunito" w:cs="Nunito"/>
          <w:sz w:val="24"/>
          <w:szCs w:val="24"/>
        </w:rPr>
      </w:pPr>
    </w:p>
    <w:p w14:paraId="236A01C7" w14:textId="77777777" w:rsidR="004751BE" w:rsidRDefault="00F82C5A">
      <w:pPr>
        <w:rPr>
          <w:rFonts w:ascii="Nunito" w:eastAsia="Nunito" w:hAnsi="Nunito" w:cs="Nunito"/>
          <w:b/>
          <w:color w:val="B45F06"/>
        </w:rPr>
      </w:pPr>
      <w:r>
        <w:rPr>
          <w:b/>
          <w:noProof/>
          <w:color w:val="674EA7"/>
        </w:rPr>
        <w:lastRenderedPageBreak/>
        <w:drawing>
          <wp:inline distT="114300" distB="114300" distL="114300" distR="114300" wp14:anchorId="3A644317" wp14:editId="336EA7FE">
            <wp:extent cx="5943600" cy="31750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175000"/>
                    </a:xfrm>
                    <a:prstGeom prst="rect">
                      <a:avLst/>
                    </a:prstGeom>
                    <a:ln/>
                  </pic:spPr>
                </pic:pic>
              </a:graphicData>
            </a:graphic>
          </wp:inline>
        </w:drawing>
      </w:r>
    </w:p>
    <w:p w14:paraId="34D3059D" w14:textId="77777777" w:rsidR="004751BE" w:rsidRDefault="004751BE">
      <w:pPr>
        <w:rPr>
          <w:rFonts w:ascii="Nunito" w:eastAsia="Nunito" w:hAnsi="Nunito" w:cs="Nunito"/>
          <w:b/>
          <w:color w:val="B45F06"/>
        </w:rPr>
      </w:pPr>
    </w:p>
    <w:p w14:paraId="1E8B151B" w14:textId="77777777" w:rsidR="004751BE" w:rsidRDefault="00F82C5A">
      <w:pPr>
        <w:rPr>
          <w:rFonts w:ascii="Nunito" w:eastAsia="Nunito" w:hAnsi="Nunito" w:cs="Nunito"/>
          <w:sz w:val="24"/>
          <w:szCs w:val="24"/>
        </w:rPr>
      </w:pPr>
      <w:r>
        <w:rPr>
          <w:rFonts w:ascii="Nunito" w:eastAsia="Nunito" w:hAnsi="Nunito" w:cs="Nunito"/>
          <w:sz w:val="24"/>
          <w:szCs w:val="24"/>
        </w:rPr>
        <w:t>Once there, I could see that the text file had some edits to it.  Specifically, that the IP address was added for rollingstone.com to be that of &lt;98.137.246.8&gt;.  This is re-directing those that attempt to enter that domain to another site that is not owned</w:t>
      </w:r>
      <w:r>
        <w:rPr>
          <w:rFonts w:ascii="Nunito" w:eastAsia="Nunito" w:hAnsi="Nunito" w:cs="Nunito"/>
          <w:sz w:val="24"/>
          <w:szCs w:val="24"/>
        </w:rPr>
        <w:t xml:space="preserve"> by Rolling Stone.  </w:t>
      </w:r>
    </w:p>
    <w:p w14:paraId="58B561B5" w14:textId="77777777" w:rsidR="004751BE" w:rsidRDefault="004751BE">
      <w:pPr>
        <w:rPr>
          <w:rFonts w:ascii="Nunito" w:eastAsia="Nunito" w:hAnsi="Nunito" w:cs="Nunito"/>
          <w:sz w:val="24"/>
          <w:szCs w:val="24"/>
        </w:rPr>
      </w:pPr>
    </w:p>
    <w:p w14:paraId="41723FBC" w14:textId="77777777" w:rsidR="004751BE" w:rsidRDefault="00F82C5A">
      <w:pPr>
        <w:rPr>
          <w:rFonts w:ascii="Nunito" w:eastAsia="Nunito" w:hAnsi="Nunito" w:cs="Nunito"/>
          <w:sz w:val="24"/>
          <w:szCs w:val="24"/>
        </w:rPr>
      </w:pPr>
      <w:r>
        <w:rPr>
          <w:rFonts w:ascii="Nunito" w:eastAsia="Nunito" w:hAnsi="Nunito" w:cs="Nunito"/>
          <w:sz w:val="24"/>
          <w:szCs w:val="24"/>
        </w:rPr>
        <w:t>The changes to the file can be seen above, with the specific change to the IP address added to the rollingstone.com domain.  This can be viewed once gaining access to the Hollywood server in a few ways.  I went into this by changing i</w:t>
      </w:r>
      <w:r>
        <w:rPr>
          <w:rFonts w:ascii="Nunito" w:eastAsia="Nunito" w:hAnsi="Nunito" w:cs="Nunito"/>
          <w:sz w:val="24"/>
          <w:szCs w:val="24"/>
        </w:rPr>
        <w:t xml:space="preserve">nto the </w:t>
      </w:r>
      <w:proofErr w:type="spellStart"/>
      <w:r>
        <w:rPr>
          <w:rFonts w:ascii="Nunito" w:eastAsia="Nunito" w:hAnsi="Nunito" w:cs="Nunito"/>
          <w:sz w:val="24"/>
          <w:szCs w:val="24"/>
        </w:rPr>
        <w:t>etc</w:t>
      </w:r>
      <w:proofErr w:type="spellEnd"/>
      <w:r>
        <w:rPr>
          <w:rFonts w:ascii="Nunito" w:eastAsia="Nunito" w:hAnsi="Nunito" w:cs="Nunito"/>
          <w:sz w:val="24"/>
          <w:szCs w:val="24"/>
        </w:rPr>
        <w:t xml:space="preserve"> folder, then using &lt;cat hosts&gt; to view the file.  This can also be done under a text editor approach (above) where the file can be edited by using a text editor such as nano (presumably what the hacker did).  </w:t>
      </w:r>
    </w:p>
    <w:p w14:paraId="5703E71D" w14:textId="77777777" w:rsidR="004751BE" w:rsidRDefault="004751BE">
      <w:pPr>
        <w:rPr>
          <w:rFonts w:ascii="Nunito" w:eastAsia="Nunito" w:hAnsi="Nunito" w:cs="Nunito"/>
          <w:sz w:val="24"/>
          <w:szCs w:val="24"/>
        </w:rPr>
      </w:pPr>
    </w:p>
    <w:p w14:paraId="4BC618E1" w14:textId="77777777" w:rsidR="004751BE" w:rsidRDefault="00F82C5A">
      <w:pPr>
        <w:rPr>
          <w:color w:val="674EA7"/>
        </w:rPr>
      </w:pPr>
      <w:r>
        <w:rPr>
          <w:noProof/>
          <w:color w:val="674EA7"/>
        </w:rPr>
        <w:drawing>
          <wp:inline distT="114300" distB="114300" distL="114300" distR="114300" wp14:anchorId="372F7E8F" wp14:editId="34171223">
            <wp:extent cx="5943600" cy="9652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965200"/>
                    </a:xfrm>
                    <a:prstGeom prst="rect">
                      <a:avLst/>
                    </a:prstGeom>
                    <a:ln/>
                  </pic:spPr>
                </pic:pic>
              </a:graphicData>
            </a:graphic>
          </wp:inline>
        </w:drawing>
      </w:r>
    </w:p>
    <w:p w14:paraId="09B5454F" w14:textId="77777777" w:rsidR="004751BE" w:rsidRDefault="00F82C5A">
      <w:pPr>
        <w:rPr>
          <w:color w:val="674EA7"/>
        </w:rPr>
      </w:pPr>
      <w:r>
        <w:rPr>
          <w:rFonts w:ascii="Nunito" w:eastAsia="Nunito" w:hAnsi="Nunito" w:cs="Nunito"/>
          <w:sz w:val="24"/>
          <w:szCs w:val="24"/>
        </w:rPr>
        <w:t>I then used the &lt;</w:t>
      </w:r>
      <w:proofErr w:type="spellStart"/>
      <w:r>
        <w:rPr>
          <w:rFonts w:ascii="Nunito" w:eastAsia="Nunito" w:hAnsi="Nunito" w:cs="Nunito"/>
          <w:sz w:val="24"/>
          <w:szCs w:val="24"/>
        </w:rPr>
        <w:t>nslookup</w:t>
      </w:r>
      <w:proofErr w:type="spellEnd"/>
      <w:r>
        <w:rPr>
          <w:rFonts w:ascii="Nunito" w:eastAsia="Nunito" w:hAnsi="Nunito" w:cs="Nunito"/>
          <w:sz w:val="24"/>
          <w:szCs w:val="24"/>
        </w:rPr>
        <w:t>&gt; comm</w:t>
      </w:r>
      <w:r>
        <w:rPr>
          <w:rFonts w:ascii="Nunito" w:eastAsia="Nunito" w:hAnsi="Nunito" w:cs="Nunito"/>
          <w:sz w:val="24"/>
          <w:szCs w:val="24"/>
        </w:rPr>
        <w:t>and to see if I could gather information on the DNS to where these packets were sent (OSI Layer 7).   I did that with the basic &lt;</w:t>
      </w:r>
      <w:proofErr w:type="spellStart"/>
      <w:r>
        <w:rPr>
          <w:rFonts w:ascii="Nunito" w:eastAsia="Nunito" w:hAnsi="Nunito" w:cs="Nunito"/>
          <w:sz w:val="24"/>
          <w:szCs w:val="24"/>
        </w:rPr>
        <w:t>nslookup</w:t>
      </w:r>
      <w:proofErr w:type="spellEnd"/>
      <w:r>
        <w:rPr>
          <w:rFonts w:ascii="Nunito" w:eastAsia="Nunito" w:hAnsi="Nunito" w:cs="Nunito"/>
          <w:sz w:val="24"/>
          <w:szCs w:val="24"/>
        </w:rPr>
        <w:t xml:space="preserve">&gt; command above. </w:t>
      </w:r>
    </w:p>
    <w:p w14:paraId="0A30ABD0" w14:textId="77777777" w:rsidR="004751BE" w:rsidRDefault="004751BE">
      <w:pPr>
        <w:rPr>
          <w:color w:val="674EA7"/>
        </w:rPr>
      </w:pPr>
    </w:p>
    <w:p w14:paraId="083C0250" w14:textId="77777777" w:rsidR="004751BE" w:rsidRDefault="00F82C5A">
      <w:pPr>
        <w:rPr>
          <w:color w:val="674EA7"/>
        </w:rPr>
      </w:pPr>
      <w:r>
        <w:rPr>
          <w:noProof/>
          <w:color w:val="674EA7"/>
        </w:rPr>
        <w:lastRenderedPageBreak/>
        <w:drawing>
          <wp:inline distT="114300" distB="114300" distL="114300" distR="114300" wp14:anchorId="741F888D" wp14:editId="78C68021">
            <wp:extent cx="5943600" cy="27432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2743200"/>
                    </a:xfrm>
                    <a:prstGeom prst="rect">
                      <a:avLst/>
                    </a:prstGeom>
                    <a:ln/>
                  </pic:spPr>
                </pic:pic>
              </a:graphicData>
            </a:graphic>
          </wp:inline>
        </w:drawing>
      </w:r>
    </w:p>
    <w:p w14:paraId="01316FF0" w14:textId="77777777" w:rsidR="004751BE" w:rsidRDefault="004751BE">
      <w:pPr>
        <w:rPr>
          <w:color w:val="674EA7"/>
        </w:rPr>
      </w:pPr>
    </w:p>
    <w:p w14:paraId="609FF87E" w14:textId="77777777" w:rsidR="004751BE" w:rsidRDefault="00F82C5A">
      <w:pPr>
        <w:rPr>
          <w:rFonts w:ascii="Nunito" w:eastAsia="Nunito" w:hAnsi="Nunito" w:cs="Nunito"/>
          <w:sz w:val="24"/>
          <w:szCs w:val="24"/>
        </w:rPr>
      </w:pPr>
      <w:r>
        <w:rPr>
          <w:rFonts w:ascii="Nunito" w:eastAsia="Nunito" w:hAnsi="Nunito" w:cs="Nunito"/>
          <w:sz w:val="24"/>
          <w:szCs w:val="24"/>
        </w:rPr>
        <w:t>Once I was able to determine that the domain’s IP was spoofed, I used the above command &lt;</w:t>
      </w:r>
      <w:proofErr w:type="spellStart"/>
      <w:r>
        <w:rPr>
          <w:rFonts w:ascii="Nunito" w:eastAsia="Nunito" w:hAnsi="Nunito" w:cs="Nunito"/>
          <w:sz w:val="24"/>
          <w:szCs w:val="24"/>
        </w:rPr>
        <w:t>nslookup</w:t>
      </w:r>
      <w:proofErr w:type="spellEnd"/>
      <w:r>
        <w:rPr>
          <w:rFonts w:ascii="Nunito" w:eastAsia="Nunito" w:hAnsi="Nunito" w:cs="Nunito"/>
          <w:sz w:val="24"/>
          <w:szCs w:val="24"/>
        </w:rPr>
        <w:t xml:space="preserve"> -type=txt 98.137.246.8</w:t>
      </w:r>
      <w:proofErr w:type="gramStart"/>
      <w:r>
        <w:rPr>
          <w:rFonts w:ascii="Nunito" w:eastAsia="Nunito" w:hAnsi="Nunito" w:cs="Nunito"/>
          <w:sz w:val="24"/>
          <w:szCs w:val="24"/>
        </w:rPr>
        <w:t>&gt;  This</w:t>
      </w:r>
      <w:proofErr w:type="gramEnd"/>
      <w:r>
        <w:rPr>
          <w:rFonts w:ascii="Nunito" w:eastAsia="Nunito" w:hAnsi="Nunito" w:cs="Nunito"/>
          <w:sz w:val="24"/>
          <w:szCs w:val="24"/>
        </w:rPr>
        <w:t xml:space="preserve"> yielded the above result.  That is commonly referred to as a reverse DNS lookup since I had the IP only.  I then ran it with the domain name.  I noticed that this was coming from server &lt;8.8.8.8&gt; which is a server owned by Go</w:t>
      </w:r>
      <w:r>
        <w:rPr>
          <w:rFonts w:ascii="Nunito" w:eastAsia="Nunito" w:hAnsi="Nunito" w:cs="Nunito"/>
          <w:sz w:val="24"/>
          <w:szCs w:val="24"/>
        </w:rPr>
        <w:t xml:space="preserve">ogle and is commonly used in pings by those tasked with looking for indicators of compromise.  The domain users are being redirected to is the above starting with name = media-router.  </w:t>
      </w:r>
    </w:p>
    <w:p w14:paraId="740CDD5A" w14:textId="77777777" w:rsidR="004751BE" w:rsidRDefault="004751BE">
      <w:pPr>
        <w:rPr>
          <w:rFonts w:ascii="Nunito" w:eastAsia="Nunito" w:hAnsi="Nunito" w:cs="Nunito"/>
          <w:sz w:val="24"/>
          <w:szCs w:val="24"/>
        </w:rPr>
      </w:pPr>
    </w:p>
    <w:p w14:paraId="2C94BA5C" w14:textId="77777777" w:rsidR="004751BE" w:rsidRDefault="00F82C5A">
      <w:pPr>
        <w:rPr>
          <w:rFonts w:ascii="Nunito" w:eastAsia="Nunito" w:hAnsi="Nunito" w:cs="Nunito"/>
          <w:sz w:val="24"/>
          <w:szCs w:val="24"/>
        </w:rPr>
      </w:pPr>
      <w:r>
        <w:rPr>
          <w:rFonts w:ascii="Nunito" w:eastAsia="Nunito" w:hAnsi="Nunito" w:cs="Nunito"/>
          <w:sz w:val="24"/>
          <w:szCs w:val="24"/>
        </w:rPr>
        <w:t xml:space="preserve">I recommend that once again the </w:t>
      </w:r>
      <w:proofErr w:type="spellStart"/>
      <w:r>
        <w:rPr>
          <w:rFonts w:ascii="Nunito" w:eastAsia="Nunito" w:hAnsi="Nunito" w:cs="Nunito"/>
          <w:sz w:val="24"/>
          <w:szCs w:val="24"/>
        </w:rPr>
        <w:t>etc</w:t>
      </w:r>
      <w:proofErr w:type="spellEnd"/>
      <w:r>
        <w:rPr>
          <w:rFonts w:ascii="Nunito" w:eastAsia="Nunito" w:hAnsi="Nunito" w:cs="Nunito"/>
          <w:sz w:val="24"/>
          <w:szCs w:val="24"/>
        </w:rPr>
        <w:t>/hosts file be edited, and the ent</w:t>
      </w:r>
      <w:r>
        <w:rPr>
          <w:rFonts w:ascii="Nunito" w:eastAsia="Nunito" w:hAnsi="Nunito" w:cs="Nunito"/>
          <w:sz w:val="24"/>
          <w:szCs w:val="24"/>
        </w:rPr>
        <w:t xml:space="preserve">ry for redirecting those who search the </w:t>
      </w:r>
      <w:proofErr w:type="spellStart"/>
      <w:r>
        <w:rPr>
          <w:rFonts w:ascii="Nunito" w:eastAsia="Nunito" w:hAnsi="Nunito" w:cs="Nunito"/>
          <w:sz w:val="24"/>
          <w:szCs w:val="24"/>
        </w:rPr>
        <w:t>rollingstone</w:t>
      </w:r>
      <w:proofErr w:type="spellEnd"/>
      <w:r>
        <w:rPr>
          <w:rFonts w:ascii="Nunito" w:eastAsia="Nunito" w:hAnsi="Nunito" w:cs="Nunito"/>
          <w:sz w:val="24"/>
          <w:szCs w:val="24"/>
        </w:rPr>
        <w:t xml:space="preserve"> domain be deleted.  Furthermore, there should be enhanced restrictions in place regarding who has access to being a root user.  I would also request that since I am your new analyst, I should have access</w:t>
      </w:r>
      <w:r>
        <w:rPr>
          <w:rFonts w:ascii="Nunito" w:eastAsia="Nunito" w:hAnsi="Nunito" w:cs="Nunito"/>
          <w:sz w:val="24"/>
          <w:szCs w:val="24"/>
        </w:rPr>
        <w:t xml:space="preserve"> to files such as the list of users and the </w:t>
      </w:r>
      <w:proofErr w:type="spellStart"/>
      <w:r>
        <w:rPr>
          <w:rFonts w:ascii="Nunito" w:eastAsia="Nunito" w:hAnsi="Nunito" w:cs="Nunito"/>
          <w:sz w:val="24"/>
          <w:szCs w:val="24"/>
        </w:rPr>
        <w:t>sudoers</w:t>
      </w:r>
      <w:proofErr w:type="spellEnd"/>
      <w:r>
        <w:rPr>
          <w:rFonts w:ascii="Nunito" w:eastAsia="Nunito" w:hAnsi="Nunito" w:cs="Nunito"/>
          <w:sz w:val="24"/>
          <w:szCs w:val="24"/>
        </w:rPr>
        <w:t xml:space="preserve"> files.  </w:t>
      </w:r>
    </w:p>
    <w:p w14:paraId="60BE2E37" w14:textId="77777777" w:rsidR="004751BE" w:rsidRDefault="004751BE">
      <w:pPr>
        <w:rPr>
          <w:b/>
          <w:sz w:val="24"/>
          <w:szCs w:val="24"/>
        </w:rPr>
      </w:pPr>
    </w:p>
    <w:p w14:paraId="7AFFE92A" w14:textId="77777777" w:rsidR="004751BE" w:rsidRDefault="004751BE">
      <w:pPr>
        <w:pStyle w:val="Title"/>
        <w:spacing w:before="200" w:after="0" w:line="240" w:lineRule="auto"/>
        <w:rPr>
          <w:rFonts w:ascii="Maven Pro" w:eastAsia="Maven Pro" w:hAnsi="Maven Pro" w:cs="Maven Pro"/>
          <w:b/>
          <w:sz w:val="56"/>
          <w:szCs w:val="56"/>
        </w:rPr>
      </w:pPr>
      <w:bookmarkStart w:id="10" w:name="_ccekxwx77wbj" w:colFirst="0" w:colLast="0"/>
      <w:bookmarkEnd w:id="10"/>
    </w:p>
    <w:p w14:paraId="46A0F3C2" w14:textId="77777777" w:rsidR="004751BE" w:rsidRDefault="004751BE"/>
    <w:p w14:paraId="27B42AED" w14:textId="77777777" w:rsidR="004751BE" w:rsidRDefault="004751BE"/>
    <w:p w14:paraId="45DF8A95" w14:textId="77777777" w:rsidR="004751BE" w:rsidRDefault="004751BE"/>
    <w:p w14:paraId="2BD450B8" w14:textId="77777777" w:rsidR="004751BE" w:rsidRDefault="00F82C5A">
      <w:pPr>
        <w:pStyle w:val="Title"/>
        <w:spacing w:before="200" w:after="0" w:line="240" w:lineRule="auto"/>
        <w:rPr>
          <w:rFonts w:ascii="Nunito" w:eastAsia="Nunito" w:hAnsi="Nunito" w:cs="Nunito"/>
          <w:sz w:val="24"/>
          <w:szCs w:val="24"/>
        </w:rPr>
      </w:pPr>
      <w:bookmarkStart w:id="11" w:name="_haahvv70q7xh" w:colFirst="0" w:colLast="0"/>
      <w:bookmarkEnd w:id="11"/>
      <w:r>
        <w:rPr>
          <w:rFonts w:ascii="Maven Pro" w:eastAsia="Maven Pro" w:hAnsi="Maven Pro" w:cs="Maven Pro"/>
          <w:b/>
          <w:sz w:val="56"/>
          <w:szCs w:val="56"/>
        </w:rPr>
        <w:lastRenderedPageBreak/>
        <w:t>Phase 4</w:t>
      </w:r>
    </w:p>
    <w:p w14:paraId="0B296D7A" w14:textId="77777777" w:rsidR="004751BE" w:rsidRDefault="00F82C5A">
      <w:pPr>
        <w:rPr>
          <w:sz w:val="24"/>
          <w:szCs w:val="24"/>
        </w:rPr>
      </w:pPr>
      <w:r>
        <w:rPr>
          <w:noProof/>
          <w:sz w:val="24"/>
          <w:szCs w:val="24"/>
        </w:rPr>
        <w:drawing>
          <wp:inline distT="114300" distB="114300" distL="114300" distR="114300" wp14:anchorId="722E7C61" wp14:editId="7C6681F5">
            <wp:extent cx="5943600" cy="22733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2273300"/>
                    </a:xfrm>
                    <a:prstGeom prst="rect">
                      <a:avLst/>
                    </a:prstGeom>
                    <a:ln/>
                  </pic:spPr>
                </pic:pic>
              </a:graphicData>
            </a:graphic>
          </wp:inline>
        </w:drawing>
      </w:r>
    </w:p>
    <w:p w14:paraId="4F599180" w14:textId="77777777" w:rsidR="004751BE" w:rsidRDefault="004751BE">
      <w:pPr>
        <w:rPr>
          <w:sz w:val="24"/>
          <w:szCs w:val="24"/>
        </w:rPr>
      </w:pPr>
    </w:p>
    <w:p w14:paraId="3A2FAD79" w14:textId="77777777" w:rsidR="004751BE" w:rsidRDefault="004751BE">
      <w:pPr>
        <w:rPr>
          <w:sz w:val="24"/>
          <w:szCs w:val="24"/>
        </w:rPr>
      </w:pPr>
    </w:p>
    <w:p w14:paraId="521EC9DB" w14:textId="77777777" w:rsidR="004751BE" w:rsidRDefault="00F82C5A">
      <w:pPr>
        <w:rPr>
          <w:rFonts w:ascii="Nunito" w:eastAsia="Nunito" w:hAnsi="Nunito" w:cs="Nunito"/>
          <w:sz w:val="24"/>
          <w:szCs w:val="24"/>
        </w:rPr>
      </w:pPr>
      <w:r>
        <w:rPr>
          <w:rFonts w:ascii="Nunito" w:eastAsia="Nunito" w:hAnsi="Nunito" w:cs="Nunito"/>
          <w:sz w:val="24"/>
          <w:szCs w:val="24"/>
        </w:rPr>
        <w:t xml:space="preserve">Once in the server, I changed directories and entered the </w:t>
      </w:r>
      <w:proofErr w:type="spellStart"/>
      <w:r>
        <w:rPr>
          <w:rFonts w:ascii="Nunito" w:eastAsia="Nunito" w:hAnsi="Nunito" w:cs="Nunito"/>
          <w:sz w:val="24"/>
          <w:szCs w:val="24"/>
        </w:rPr>
        <w:t>etc</w:t>
      </w:r>
      <w:proofErr w:type="spellEnd"/>
      <w:r>
        <w:rPr>
          <w:rFonts w:ascii="Nunito" w:eastAsia="Nunito" w:hAnsi="Nunito" w:cs="Nunito"/>
          <w:sz w:val="24"/>
          <w:szCs w:val="24"/>
        </w:rPr>
        <w:t xml:space="preserve"> folder.  Within that I used the &lt;ls&gt; command to take a look around.  I noticed the above &lt;packetcaptureinfo.txt&gt;.  </w:t>
      </w:r>
    </w:p>
    <w:p w14:paraId="0232BAAB" w14:textId="77777777" w:rsidR="004751BE" w:rsidRDefault="004751BE">
      <w:pPr>
        <w:rPr>
          <w:b/>
          <w:sz w:val="24"/>
          <w:szCs w:val="24"/>
        </w:rPr>
      </w:pPr>
    </w:p>
    <w:p w14:paraId="6F2FD902" w14:textId="77777777" w:rsidR="004751BE" w:rsidRDefault="00F82C5A">
      <w:pPr>
        <w:rPr>
          <w:b/>
          <w:sz w:val="24"/>
          <w:szCs w:val="24"/>
        </w:rPr>
      </w:pPr>
      <w:r>
        <w:rPr>
          <w:b/>
          <w:noProof/>
          <w:sz w:val="24"/>
          <w:szCs w:val="24"/>
        </w:rPr>
        <w:drawing>
          <wp:inline distT="114300" distB="114300" distL="114300" distR="114300" wp14:anchorId="0394836D" wp14:editId="7382A3F8">
            <wp:extent cx="5943600" cy="8128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812800"/>
                    </a:xfrm>
                    <a:prstGeom prst="rect">
                      <a:avLst/>
                    </a:prstGeom>
                    <a:ln/>
                  </pic:spPr>
                </pic:pic>
              </a:graphicData>
            </a:graphic>
          </wp:inline>
        </w:drawing>
      </w:r>
    </w:p>
    <w:p w14:paraId="19A505FC" w14:textId="77777777" w:rsidR="004751BE" w:rsidRDefault="004751BE">
      <w:pPr>
        <w:rPr>
          <w:sz w:val="24"/>
          <w:szCs w:val="24"/>
        </w:rPr>
      </w:pPr>
    </w:p>
    <w:p w14:paraId="6AE36072" w14:textId="77777777" w:rsidR="004751BE" w:rsidRDefault="00F82C5A">
      <w:pPr>
        <w:rPr>
          <w:rFonts w:ascii="Nunito" w:eastAsia="Nunito" w:hAnsi="Nunito" w:cs="Nunito"/>
          <w:sz w:val="24"/>
          <w:szCs w:val="24"/>
        </w:rPr>
      </w:pPr>
      <w:r>
        <w:rPr>
          <w:rFonts w:ascii="Nunito" w:eastAsia="Nunito" w:hAnsi="Nunito" w:cs="Nunito"/>
          <w:sz w:val="24"/>
          <w:szCs w:val="24"/>
        </w:rPr>
        <w:t xml:space="preserve">I used the &lt;less packetcaptureinfo.txt&gt; command to take a look within and found the hyperlink to the Google Drive File.  I used that within a browser and had to first download it.  Once that was completed, I opened the file with Wireshark.  </w:t>
      </w:r>
    </w:p>
    <w:p w14:paraId="2FF7F5B1" w14:textId="77777777" w:rsidR="004751BE" w:rsidRDefault="004751BE">
      <w:pPr>
        <w:rPr>
          <w:b/>
          <w:sz w:val="24"/>
          <w:szCs w:val="24"/>
        </w:rPr>
      </w:pPr>
    </w:p>
    <w:p w14:paraId="56995FF1" w14:textId="77777777" w:rsidR="004751BE" w:rsidRDefault="004751BE">
      <w:pPr>
        <w:rPr>
          <w:b/>
          <w:sz w:val="24"/>
          <w:szCs w:val="24"/>
        </w:rPr>
      </w:pPr>
    </w:p>
    <w:p w14:paraId="550275D1" w14:textId="77777777" w:rsidR="004751BE" w:rsidRDefault="004751BE">
      <w:pPr>
        <w:rPr>
          <w:b/>
          <w:sz w:val="24"/>
          <w:szCs w:val="24"/>
        </w:rPr>
      </w:pPr>
    </w:p>
    <w:p w14:paraId="5A6EC7E3" w14:textId="77777777" w:rsidR="004751BE" w:rsidRDefault="00F82C5A">
      <w:pPr>
        <w:rPr>
          <w:sz w:val="24"/>
          <w:szCs w:val="24"/>
        </w:rPr>
      </w:pPr>
      <w:r>
        <w:rPr>
          <w:noProof/>
          <w:sz w:val="24"/>
          <w:szCs w:val="24"/>
        </w:rPr>
        <w:lastRenderedPageBreak/>
        <w:drawing>
          <wp:inline distT="114300" distB="114300" distL="114300" distR="114300" wp14:anchorId="75D943D9" wp14:editId="2B0CC542">
            <wp:extent cx="5943600" cy="30226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022600"/>
                    </a:xfrm>
                    <a:prstGeom prst="rect">
                      <a:avLst/>
                    </a:prstGeom>
                    <a:ln/>
                  </pic:spPr>
                </pic:pic>
              </a:graphicData>
            </a:graphic>
          </wp:inline>
        </w:drawing>
      </w:r>
    </w:p>
    <w:p w14:paraId="66F73E0F" w14:textId="77777777" w:rsidR="004751BE" w:rsidRDefault="004751BE">
      <w:pPr>
        <w:rPr>
          <w:b/>
          <w:sz w:val="24"/>
          <w:szCs w:val="24"/>
        </w:rPr>
      </w:pPr>
    </w:p>
    <w:p w14:paraId="3614A32F" w14:textId="77777777" w:rsidR="004751BE" w:rsidRDefault="00F82C5A">
      <w:pPr>
        <w:rPr>
          <w:rFonts w:ascii="Nunito" w:eastAsia="Nunito" w:hAnsi="Nunito" w:cs="Nunito"/>
          <w:sz w:val="24"/>
          <w:szCs w:val="24"/>
        </w:rPr>
      </w:pPr>
      <w:r>
        <w:rPr>
          <w:rFonts w:ascii="Nunito" w:eastAsia="Nunito" w:hAnsi="Nunito" w:cs="Nunito"/>
          <w:sz w:val="24"/>
          <w:szCs w:val="24"/>
        </w:rPr>
        <w:t xml:space="preserve">In the above snapshot, you can see an &lt;http&gt; filter of the packets captured in </w:t>
      </w:r>
      <w:proofErr w:type="spellStart"/>
      <w:r>
        <w:rPr>
          <w:rFonts w:ascii="Nunito" w:eastAsia="Nunito" w:hAnsi="Nunito" w:cs="Nunito"/>
          <w:sz w:val="24"/>
          <w:szCs w:val="24"/>
        </w:rPr>
        <w:t>wireshark</w:t>
      </w:r>
      <w:proofErr w:type="spellEnd"/>
      <w:r>
        <w:rPr>
          <w:rFonts w:ascii="Nunito" w:eastAsia="Nunito" w:hAnsi="Nunito" w:cs="Nunito"/>
          <w:sz w:val="24"/>
          <w:szCs w:val="24"/>
        </w:rPr>
        <w:t>.  Within this filter, it is clear that within the first filtered capture, the hacker is using a logging agent.  These are commonly used to read and send logs to anothe</w:t>
      </w:r>
      <w:r>
        <w:rPr>
          <w:rFonts w:ascii="Nunito" w:eastAsia="Nunito" w:hAnsi="Nunito" w:cs="Nunito"/>
          <w:sz w:val="24"/>
          <w:szCs w:val="24"/>
        </w:rPr>
        <w:t xml:space="preserve">r location.  </w:t>
      </w:r>
    </w:p>
    <w:p w14:paraId="50C524D4" w14:textId="77777777" w:rsidR="004751BE" w:rsidRDefault="004751BE">
      <w:pPr>
        <w:rPr>
          <w:b/>
          <w:sz w:val="24"/>
          <w:szCs w:val="24"/>
        </w:rPr>
      </w:pPr>
    </w:p>
    <w:p w14:paraId="3622C24A" w14:textId="77777777" w:rsidR="004751BE" w:rsidRDefault="00F82C5A">
      <w:pPr>
        <w:rPr>
          <w:b/>
          <w:sz w:val="24"/>
          <w:szCs w:val="24"/>
        </w:rPr>
      </w:pPr>
      <w:r>
        <w:rPr>
          <w:b/>
          <w:noProof/>
          <w:sz w:val="24"/>
          <w:szCs w:val="24"/>
        </w:rPr>
        <w:drawing>
          <wp:inline distT="114300" distB="114300" distL="114300" distR="114300" wp14:anchorId="23F83E55" wp14:editId="057C160E">
            <wp:extent cx="5943600" cy="21971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2197100"/>
                    </a:xfrm>
                    <a:prstGeom prst="rect">
                      <a:avLst/>
                    </a:prstGeom>
                    <a:ln/>
                  </pic:spPr>
                </pic:pic>
              </a:graphicData>
            </a:graphic>
          </wp:inline>
        </w:drawing>
      </w:r>
    </w:p>
    <w:p w14:paraId="6E847296" w14:textId="77777777" w:rsidR="004751BE" w:rsidRDefault="004751BE">
      <w:pPr>
        <w:rPr>
          <w:b/>
          <w:sz w:val="24"/>
          <w:szCs w:val="24"/>
        </w:rPr>
      </w:pPr>
    </w:p>
    <w:p w14:paraId="6A2CDF4C" w14:textId="77777777" w:rsidR="004751BE" w:rsidRDefault="00F82C5A">
      <w:pPr>
        <w:rPr>
          <w:rFonts w:ascii="Nunito" w:eastAsia="Nunito" w:hAnsi="Nunito" w:cs="Nunito"/>
          <w:sz w:val="24"/>
          <w:szCs w:val="24"/>
        </w:rPr>
      </w:pPr>
      <w:r>
        <w:rPr>
          <w:rFonts w:ascii="Nunito" w:eastAsia="Nunito" w:hAnsi="Nunito" w:cs="Nunito"/>
          <w:sz w:val="24"/>
          <w:szCs w:val="24"/>
        </w:rPr>
        <w:t>In the above capture, you can see that the hacker is using an HTML form service in an unsecured HTTP transfer.  I viewed this by resolving all options under the name resolution and was able to see what was written in plain text.  The foll</w:t>
      </w:r>
      <w:r>
        <w:rPr>
          <w:rFonts w:ascii="Nunito" w:eastAsia="Nunito" w:hAnsi="Nunito" w:cs="Nunito"/>
          <w:sz w:val="24"/>
          <w:szCs w:val="24"/>
        </w:rPr>
        <w:t>owing highlighted text was extracted from the packet exchanged:</w:t>
      </w:r>
    </w:p>
    <w:p w14:paraId="567F5BB9" w14:textId="77777777" w:rsidR="004751BE" w:rsidRDefault="004751BE">
      <w:pPr>
        <w:rPr>
          <w:b/>
          <w:sz w:val="24"/>
          <w:szCs w:val="24"/>
        </w:rPr>
      </w:pPr>
    </w:p>
    <w:p w14:paraId="6EEE9E5F" w14:textId="77777777" w:rsidR="004751BE" w:rsidRDefault="00F82C5A">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533E9E5E" w14:textId="77777777" w:rsidR="004751BE" w:rsidRDefault="004751BE">
      <w:pPr>
        <w:rPr>
          <w:rFonts w:ascii="Courier New" w:eastAsia="Courier New" w:hAnsi="Courier New" w:cs="Courier New"/>
          <w:b/>
          <w:sz w:val="20"/>
          <w:szCs w:val="20"/>
        </w:rPr>
      </w:pPr>
    </w:p>
    <w:p w14:paraId="244E5FBB" w14:textId="77777777" w:rsidR="004751BE" w:rsidRDefault="00F82C5A">
      <w:pPr>
        <w:rPr>
          <w:rFonts w:ascii="Courier New" w:eastAsia="Courier New" w:hAnsi="Courier New" w:cs="Courier New"/>
          <w:b/>
          <w:sz w:val="20"/>
          <w:szCs w:val="20"/>
          <w:highlight w:val="yellow"/>
        </w:rPr>
      </w:pPr>
      <w:r>
        <w:rPr>
          <w:rFonts w:ascii="Courier New" w:eastAsia="Courier New" w:hAnsi="Courier New" w:cs="Courier New"/>
          <w:b/>
          <w:sz w:val="20"/>
          <w:szCs w:val="20"/>
          <w:highlight w:val="yellow"/>
        </w:rPr>
        <w:t>Arrival Time: Aug 15, 2019 09:01:46.121459902 EDT</w:t>
      </w:r>
    </w:p>
    <w:p w14:paraId="6DBB4BC4" w14:textId="77777777" w:rsidR="004751BE" w:rsidRDefault="00F82C5A">
      <w:pPr>
        <w:rPr>
          <w:rFonts w:ascii="Courier New" w:eastAsia="Courier New" w:hAnsi="Courier New" w:cs="Courier New"/>
          <w:b/>
          <w:sz w:val="20"/>
          <w:szCs w:val="20"/>
          <w:highlight w:val="yellow"/>
        </w:rPr>
      </w:pPr>
      <w:r>
        <w:rPr>
          <w:rFonts w:ascii="Courier New" w:eastAsia="Courier New" w:hAnsi="Courier New" w:cs="Courier New"/>
          <w:b/>
          <w:sz w:val="20"/>
          <w:szCs w:val="20"/>
          <w:highlight w:val="yellow"/>
        </w:rPr>
        <w:t xml:space="preserve"> </w:t>
      </w:r>
      <w:proofErr w:type="spellStart"/>
      <w:r>
        <w:rPr>
          <w:rFonts w:ascii="Courier New" w:eastAsia="Courier New" w:hAnsi="Courier New" w:cs="Courier New"/>
          <w:b/>
          <w:sz w:val="20"/>
          <w:szCs w:val="20"/>
          <w:highlight w:val="yellow"/>
        </w:rPr>
        <w:t>Src</w:t>
      </w:r>
      <w:proofErr w:type="spellEnd"/>
      <w:r>
        <w:rPr>
          <w:rFonts w:ascii="Courier New" w:eastAsia="Courier New" w:hAnsi="Courier New" w:cs="Courier New"/>
          <w:b/>
          <w:sz w:val="20"/>
          <w:szCs w:val="20"/>
          <w:highlight w:val="yellow"/>
        </w:rPr>
        <w:t xml:space="preserve">: 10.0.2.15 (10.0.2.15), </w:t>
      </w:r>
      <w:proofErr w:type="spellStart"/>
      <w:r>
        <w:rPr>
          <w:rFonts w:ascii="Courier New" w:eastAsia="Courier New" w:hAnsi="Courier New" w:cs="Courier New"/>
          <w:b/>
          <w:sz w:val="20"/>
          <w:szCs w:val="20"/>
          <w:highlight w:val="yellow"/>
        </w:rPr>
        <w:t>Dst</w:t>
      </w:r>
      <w:proofErr w:type="spellEnd"/>
      <w:r>
        <w:rPr>
          <w:rFonts w:ascii="Courier New" w:eastAsia="Courier New" w:hAnsi="Courier New" w:cs="Courier New"/>
          <w:b/>
          <w:sz w:val="20"/>
          <w:szCs w:val="20"/>
          <w:highlight w:val="yellow"/>
        </w:rPr>
        <w:t>: 104.18.126.89 (104.18.126.89)</w:t>
      </w:r>
    </w:p>
    <w:p w14:paraId="45569F4E" w14:textId="77777777" w:rsidR="004751BE" w:rsidRDefault="00F82C5A">
      <w:pPr>
        <w:rPr>
          <w:rFonts w:ascii="Courier New" w:eastAsia="Courier New" w:hAnsi="Courier New" w:cs="Courier New"/>
          <w:b/>
          <w:sz w:val="20"/>
          <w:szCs w:val="20"/>
          <w:highlight w:val="yellow"/>
        </w:rPr>
      </w:pPr>
      <w:r>
        <w:rPr>
          <w:rFonts w:ascii="Courier New" w:eastAsia="Courier New" w:hAnsi="Courier New" w:cs="Courier New"/>
          <w:b/>
          <w:sz w:val="20"/>
          <w:szCs w:val="20"/>
          <w:highlight w:val="yellow"/>
        </w:rPr>
        <w:t xml:space="preserve">Flags: 0x4000, </w:t>
      </w:r>
      <w:proofErr w:type="gramStart"/>
      <w:r>
        <w:rPr>
          <w:rFonts w:ascii="Courier New" w:eastAsia="Courier New" w:hAnsi="Courier New" w:cs="Courier New"/>
          <w:b/>
          <w:sz w:val="20"/>
          <w:szCs w:val="20"/>
          <w:highlight w:val="yellow"/>
        </w:rPr>
        <w:t>Don't</w:t>
      </w:r>
      <w:proofErr w:type="gramEnd"/>
      <w:r>
        <w:rPr>
          <w:rFonts w:ascii="Courier New" w:eastAsia="Courier New" w:hAnsi="Courier New" w:cs="Courier New"/>
          <w:b/>
          <w:sz w:val="20"/>
          <w:szCs w:val="20"/>
          <w:highlight w:val="yellow"/>
        </w:rPr>
        <w:t xml:space="preserve"> fragment</w:t>
      </w:r>
    </w:p>
    <w:p w14:paraId="272A4BFA" w14:textId="77777777" w:rsidR="004751BE" w:rsidRDefault="00F82C5A">
      <w:pPr>
        <w:rPr>
          <w:rFonts w:ascii="Courier New" w:eastAsia="Courier New" w:hAnsi="Courier New" w:cs="Courier New"/>
          <w:b/>
          <w:sz w:val="20"/>
          <w:szCs w:val="20"/>
          <w:highlight w:val="yellow"/>
        </w:rPr>
      </w:pPr>
      <w:r>
        <w:rPr>
          <w:rFonts w:ascii="Courier New" w:eastAsia="Courier New" w:hAnsi="Courier New" w:cs="Courier New"/>
          <w:b/>
          <w:sz w:val="20"/>
          <w:szCs w:val="20"/>
          <w:highlight w:val="yellow"/>
        </w:rPr>
        <w:t>Source: 10.0.2.15 (10.0.2.15)</w:t>
      </w:r>
    </w:p>
    <w:p w14:paraId="1CB18B17" w14:textId="77777777" w:rsidR="004751BE" w:rsidRDefault="00F82C5A">
      <w:pPr>
        <w:rPr>
          <w:rFonts w:ascii="Courier New" w:eastAsia="Courier New" w:hAnsi="Courier New" w:cs="Courier New"/>
          <w:b/>
          <w:sz w:val="20"/>
          <w:szCs w:val="20"/>
          <w:highlight w:val="yellow"/>
        </w:rPr>
      </w:pPr>
      <w:r>
        <w:rPr>
          <w:rFonts w:ascii="Courier New" w:eastAsia="Courier New" w:hAnsi="Courier New" w:cs="Courier New"/>
          <w:b/>
          <w:sz w:val="20"/>
          <w:szCs w:val="20"/>
          <w:highlight w:val="yellow"/>
        </w:rPr>
        <w:t>Destination: 1</w:t>
      </w:r>
      <w:r>
        <w:rPr>
          <w:rFonts w:ascii="Courier New" w:eastAsia="Courier New" w:hAnsi="Courier New" w:cs="Courier New"/>
          <w:b/>
          <w:sz w:val="20"/>
          <w:szCs w:val="20"/>
          <w:highlight w:val="yellow"/>
        </w:rPr>
        <w:t>04.18.126.89 (104.18.126.89)</w:t>
      </w:r>
    </w:p>
    <w:p w14:paraId="6231BFF4" w14:textId="77777777" w:rsidR="004751BE" w:rsidRDefault="00F82C5A">
      <w:pPr>
        <w:rPr>
          <w:rFonts w:ascii="Courier New" w:eastAsia="Courier New" w:hAnsi="Courier New" w:cs="Courier New"/>
          <w:b/>
          <w:sz w:val="20"/>
          <w:szCs w:val="20"/>
          <w:highlight w:val="yellow"/>
        </w:rPr>
      </w:pPr>
      <w:r>
        <w:rPr>
          <w:rFonts w:ascii="Courier New" w:eastAsia="Courier New" w:hAnsi="Courier New" w:cs="Courier New"/>
          <w:b/>
          <w:sz w:val="20"/>
          <w:szCs w:val="20"/>
          <w:highlight w:val="yellow"/>
        </w:rPr>
        <w:t>Form item: "0&lt;text&gt;" = "</w:t>
      </w:r>
      <w:proofErr w:type="spellStart"/>
      <w:r>
        <w:rPr>
          <w:rFonts w:ascii="Courier New" w:eastAsia="Courier New" w:hAnsi="Courier New" w:cs="Courier New"/>
          <w:b/>
          <w:sz w:val="20"/>
          <w:szCs w:val="20"/>
          <w:highlight w:val="yellow"/>
        </w:rPr>
        <w:t>Mr</w:t>
      </w:r>
      <w:proofErr w:type="spellEnd"/>
      <w:r>
        <w:rPr>
          <w:rFonts w:ascii="Courier New" w:eastAsia="Courier New" w:hAnsi="Courier New" w:cs="Courier New"/>
          <w:b/>
          <w:sz w:val="20"/>
          <w:szCs w:val="20"/>
          <w:highlight w:val="yellow"/>
        </w:rPr>
        <w:t xml:space="preserve"> Hacker"</w:t>
      </w:r>
    </w:p>
    <w:p w14:paraId="299DE23D" w14:textId="77777777" w:rsidR="004751BE" w:rsidRDefault="00F82C5A">
      <w:pPr>
        <w:rPr>
          <w:rFonts w:ascii="Courier New" w:eastAsia="Courier New" w:hAnsi="Courier New" w:cs="Courier New"/>
          <w:b/>
          <w:sz w:val="20"/>
          <w:szCs w:val="20"/>
          <w:highlight w:val="yellow"/>
        </w:rPr>
      </w:pPr>
      <w:r>
        <w:rPr>
          <w:rFonts w:ascii="Courier New" w:eastAsia="Courier New" w:hAnsi="Courier New" w:cs="Courier New"/>
          <w:b/>
          <w:sz w:val="20"/>
          <w:szCs w:val="20"/>
          <w:highlight w:val="yellow"/>
        </w:rPr>
        <w:t>Form item: "0&lt;label&gt;" = "Name"</w:t>
      </w:r>
    </w:p>
    <w:p w14:paraId="28FCF589" w14:textId="77777777" w:rsidR="004751BE" w:rsidRDefault="00F82C5A">
      <w:pPr>
        <w:rPr>
          <w:rFonts w:ascii="Courier New" w:eastAsia="Courier New" w:hAnsi="Courier New" w:cs="Courier New"/>
          <w:b/>
          <w:sz w:val="20"/>
          <w:szCs w:val="20"/>
          <w:highlight w:val="yellow"/>
        </w:rPr>
      </w:pPr>
      <w:r>
        <w:rPr>
          <w:rFonts w:ascii="Courier New" w:eastAsia="Courier New" w:hAnsi="Courier New" w:cs="Courier New"/>
          <w:b/>
          <w:sz w:val="20"/>
          <w:szCs w:val="20"/>
          <w:highlight w:val="yellow"/>
        </w:rPr>
        <w:t>Form item: "1&lt;text&gt;" = "Hacker@rockstarcorp.com"</w:t>
      </w:r>
    </w:p>
    <w:p w14:paraId="0B64452A" w14:textId="77777777" w:rsidR="004751BE" w:rsidRDefault="00F82C5A">
      <w:pPr>
        <w:rPr>
          <w:rFonts w:ascii="Courier New" w:eastAsia="Courier New" w:hAnsi="Courier New" w:cs="Courier New"/>
          <w:b/>
          <w:sz w:val="20"/>
          <w:szCs w:val="20"/>
          <w:highlight w:val="yellow"/>
        </w:rPr>
      </w:pPr>
      <w:r>
        <w:rPr>
          <w:rFonts w:ascii="Courier New" w:eastAsia="Courier New" w:hAnsi="Courier New" w:cs="Courier New"/>
          <w:b/>
          <w:sz w:val="20"/>
          <w:szCs w:val="20"/>
          <w:highlight w:val="yellow"/>
        </w:rPr>
        <w:t>Form item: "3&lt;</w:t>
      </w:r>
      <w:proofErr w:type="spellStart"/>
      <w:r>
        <w:rPr>
          <w:rFonts w:ascii="Courier New" w:eastAsia="Courier New" w:hAnsi="Courier New" w:cs="Courier New"/>
          <w:b/>
          <w:sz w:val="20"/>
          <w:szCs w:val="20"/>
          <w:highlight w:val="yellow"/>
        </w:rPr>
        <w:t>textarea</w:t>
      </w:r>
      <w:proofErr w:type="spellEnd"/>
      <w:r>
        <w:rPr>
          <w:rFonts w:ascii="Courier New" w:eastAsia="Courier New" w:hAnsi="Courier New" w:cs="Courier New"/>
          <w:b/>
          <w:sz w:val="20"/>
          <w:szCs w:val="20"/>
          <w:highlight w:val="yellow"/>
        </w:rPr>
        <w:t xml:space="preserve">&gt;" = "Hi Got </w:t>
      </w:r>
      <w:proofErr w:type="gramStart"/>
      <w:r>
        <w:rPr>
          <w:rFonts w:ascii="Courier New" w:eastAsia="Courier New" w:hAnsi="Courier New" w:cs="Courier New"/>
          <w:b/>
          <w:sz w:val="20"/>
          <w:szCs w:val="20"/>
          <w:highlight w:val="yellow"/>
        </w:rPr>
        <w:t>The</w:t>
      </w:r>
      <w:proofErr w:type="gramEnd"/>
      <w:r>
        <w:rPr>
          <w:rFonts w:ascii="Courier New" w:eastAsia="Courier New" w:hAnsi="Courier New" w:cs="Courier New"/>
          <w:b/>
          <w:sz w:val="20"/>
          <w:szCs w:val="20"/>
          <w:highlight w:val="yellow"/>
        </w:rPr>
        <w:t xml:space="preserve"> Blues Corp!  This is a hacker that works at Rock Star Corp.  Rock Star ha</w:t>
      </w:r>
      <w:r>
        <w:rPr>
          <w:rFonts w:ascii="Courier New" w:eastAsia="Courier New" w:hAnsi="Courier New" w:cs="Courier New"/>
          <w:b/>
          <w:sz w:val="20"/>
          <w:szCs w:val="20"/>
          <w:highlight w:val="yellow"/>
        </w:rPr>
        <w:t xml:space="preserve">s left port 22, SSH open if you want to hack in.  For 1 </w:t>
      </w:r>
      <w:proofErr w:type="spellStart"/>
      <w:r>
        <w:rPr>
          <w:rFonts w:ascii="Courier New" w:eastAsia="Courier New" w:hAnsi="Courier New" w:cs="Courier New"/>
          <w:b/>
          <w:sz w:val="20"/>
          <w:szCs w:val="20"/>
          <w:highlight w:val="yellow"/>
        </w:rPr>
        <w:t>Milliion</w:t>
      </w:r>
      <w:proofErr w:type="spellEnd"/>
      <w:r>
        <w:rPr>
          <w:rFonts w:ascii="Courier New" w:eastAsia="Courier New" w:hAnsi="Courier New" w:cs="Courier New"/>
          <w:b/>
          <w:sz w:val="20"/>
          <w:szCs w:val="20"/>
          <w:highlight w:val="yellow"/>
        </w:rPr>
        <w:t xml:space="preserve"> Dollars I will provide you the user and password!"</w:t>
      </w:r>
    </w:p>
    <w:p w14:paraId="20BE1F2C" w14:textId="77777777" w:rsidR="004751BE" w:rsidRDefault="004751BE">
      <w:pPr>
        <w:rPr>
          <w:rFonts w:ascii="Courier New" w:eastAsia="Courier New" w:hAnsi="Courier New" w:cs="Courier New"/>
          <w:b/>
          <w:sz w:val="20"/>
          <w:szCs w:val="20"/>
        </w:rPr>
      </w:pPr>
    </w:p>
    <w:p w14:paraId="38BE9654" w14:textId="77777777" w:rsidR="004751BE" w:rsidRDefault="004751BE">
      <w:pPr>
        <w:rPr>
          <w:b/>
          <w:sz w:val="24"/>
          <w:szCs w:val="24"/>
        </w:rPr>
      </w:pPr>
    </w:p>
    <w:p w14:paraId="0299E8F7" w14:textId="77777777" w:rsidR="004751BE" w:rsidRDefault="00F82C5A">
      <w:pPr>
        <w:rPr>
          <w:rFonts w:ascii="Nunito" w:eastAsia="Nunito" w:hAnsi="Nunito" w:cs="Nunito"/>
          <w:sz w:val="24"/>
          <w:szCs w:val="24"/>
        </w:rPr>
      </w:pPr>
      <w:r>
        <w:rPr>
          <w:rFonts w:ascii="Nunito" w:eastAsia="Nunito" w:hAnsi="Nunito" w:cs="Nunito"/>
          <w:sz w:val="24"/>
          <w:szCs w:val="24"/>
        </w:rPr>
        <w:t>Since the hacker used an email address on our local server, we should be able to figure out who this person is with access to the mail exchange information.  I attempted to use outside sources within OSINT such as &lt;hunter.io&gt; and was not able to locate tha</w:t>
      </w:r>
      <w:r>
        <w:rPr>
          <w:rFonts w:ascii="Nunito" w:eastAsia="Nunito" w:hAnsi="Nunito" w:cs="Nunito"/>
          <w:sz w:val="24"/>
          <w:szCs w:val="24"/>
        </w:rPr>
        <w:t xml:space="preserve">t email address.  </w:t>
      </w:r>
    </w:p>
    <w:p w14:paraId="658AF40A" w14:textId="77777777" w:rsidR="004751BE" w:rsidRDefault="004751BE">
      <w:pPr>
        <w:rPr>
          <w:rFonts w:ascii="Nunito" w:eastAsia="Nunito" w:hAnsi="Nunito" w:cs="Nunito"/>
          <w:sz w:val="24"/>
          <w:szCs w:val="24"/>
        </w:rPr>
      </w:pPr>
    </w:p>
    <w:p w14:paraId="1EC11933" w14:textId="77777777" w:rsidR="004751BE" w:rsidRDefault="00F82C5A">
      <w:pPr>
        <w:rPr>
          <w:rFonts w:ascii="Nunito" w:eastAsia="Nunito" w:hAnsi="Nunito" w:cs="Nunito"/>
          <w:sz w:val="24"/>
          <w:szCs w:val="24"/>
        </w:rPr>
      </w:pPr>
      <w:r>
        <w:rPr>
          <w:rFonts w:ascii="Nunito" w:eastAsia="Nunito" w:hAnsi="Nunito" w:cs="Nunito"/>
          <w:sz w:val="24"/>
          <w:szCs w:val="24"/>
        </w:rPr>
        <w:t>Additionally, the IP source of &lt;10.0.2.15&gt; is a private class A and internal IP.  Since we use VMware, I believe we should be able to locate who had that particular IP assigned to them and at what time it was used.  We have the time thi</w:t>
      </w:r>
      <w:r>
        <w:rPr>
          <w:rFonts w:ascii="Nunito" w:eastAsia="Nunito" w:hAnsi="Nunito" w:cs="Nunito"/>
          <w:sz w:val="24"/>
          <w:szCs w:val="24"/>
        </w:rPr>
        <w:t xml:space="preserve">s was sent and should be able to narrow down who had that IP at that time within our VMware application. </w:t>
      </w:r>
    </w:p>
    <w:p w14:paraId="70F083C7" w14:textId="77777777" w:rsidR="004751BE" w:rsidRDefault="004751BE">
      <w:pPr>
        <w:rPr>
          <w:rFonts w:ascii="Nunito" w:eastAsia="Nunito" w:hAnsi="Nunito" w:cs="Nunito"/>
          <w:sz w:val="24"/>
          <w:szCs w:val="24"/>
        </w:rPr>
      </w:pPr>
    </w:p>
    <w:p w14:paraId="55FC69B8" w14:textId="77777777" w:rsidR="004751BE" w:rsidRDefault="00F82C5A">
      <w:pPr>
        <w:rPr>
          <w:rFonts w:ascii="Nunito" w:eastAsia="Nunito" w:hAnsi="Nunito" w:cs="Nunito"/>
          <w:sz w:val="24"/>
          <w:szCs w:val="24"/>
        </w:rPr>
      </w:pPr>
      <w:r>
        <w:rPr>
          <w:rFonts w:ascii="Nunito" w:eastAsia="Nunito" w:hAnsi="Nunito" w:cs="Nunito"/>
          <w:sz w:val="24"/>
          <w:szCs w:val="24"/>
        </w:rPr>
        <w:t>I believe that we have enough evidence to present to authorities to prove a crime has been committed.  I recommend that we change our practices in th</w:t>
      </w:r>
      <w:r>
        <w:rPr>
          <w:rFonts w:ascii="Nunito" w:eastAsia="Nunito" w:hAnsi="Nunito" w:cs="Nunito"/>
          <w:sz w:val="24"/>
          <w:szCs w:val="24"/>
        </w:rPr>
        <w:t xml:space="preserve">e future to restrict who has access to servers, root commands, and ports.  Also, we need to change passwords that are not as obvious or easy to attack.  We should be using a two-factor authentication and demand our password policies be revisited.  </w:t>
      </w:r>
    </w:p>
    <w:p w14:paraId="4F709E92" w14:textId="77777777" w:rsidR="004751BE" w:rsidRDefault="004751BE">
      <w:pPr>
        <w:rPr>
          <w:rFonts w:ascii="Nunito" w:eastAsia="Nunito" w:hAnsi="Nunito" w:cs="Nunito"/>
          <w:sz w:val="24"/>
          <w:szCs w:val="24"/>
        </w:rPr>
      </w:pPr>
    </w:p>
    <w:p w14:paraId="2E802201" w14:textId="77777777" w:rsidR="004751BE" w:rsidRDefault="004751BE">
      <w:pPr>
        <w:rPr>
          <w:rFonts w:ascii="Nunito" w:eastAsia="Nunito" w:hAnsi="Nunito" w:cs="Nunito"/>
          <w:sz w:val="24"/>
          <w:szCs w:val="24"/>
        </w:rPr>
      </w:pPr>
    </w:p>
    <w:p w14:paraId="04A54779" w14:textId="77777777" w:rsidR="004751BE" w:rsidRDefault="004751BE">
      <w:pPr>
        <w:rPr>
          <w:rFonts w:ascii="Nunito" w:eastAsia="Nunito" w:hAnsi="Nunito" w:cs="Nunito"/>
          <w:sz w:val="24"/>
          <w:szCs w:val="24"/>
        </w:rPr>
      </w:pPr>
    </w:p>
    <w:p w14:paraId="53B3AEE5" w14:textId="77777777" w:rsidR="004751BE" w:rsidRDefault="004751BE">
      <w:pPr>
        <w:rPr>
          <w:rFonts w:ascii="Nunito" w:eastAsia="Nunito" w:hAnsi="Nunito" w:cs="Nunito"/>
          <w:sz w:val="24"/>
          <w:szCs w:val="24"/>
        </w:rPr>
      </w:pPr>
    </w:p>
    <w:p w14:paraId="2F495B0A" w14:textId="77777777" w:rsidR="004751BE" w:rsidRDefault="004751BE">
      <w:pPr>
        <w:spacing w:before="240" w:after="240"/>
        <w:rPr>
          <w:rFonts w:ascii="Nunito" w:eastAsia="Nunito" w:hAnsi="Nunito" w:cs="Nunito"/>
        </w:rPr>
      </w:pPr>
    </w:p>
    <w:p w14:paraId="2C364BED" w14:textId="77777777" w:rsidR="004751BE" w:rsidRDefault="004751BE">
      <w:pPr>
        <w:spacing w:before="200"/>
        <w:ind w:right="-492"/>
        <w:rPr>
          <w:rFonts w:ascii="Nunito" w:eastAsia="Nunito" w:hAnsi="Nunito" w:cs="Nunito"/>
        </w:rPr>
      </w:pPr>
    </w:p>
    <w:p w14:paraId="3A0B8CE7" w14:textId="77777777" w:rsidR="004751BE" w:rsidRDefault="004751BE">
      <w:pPr>
        <w:rPr>
          <w:rFonts w:ascii="Nunito" w:eastAsia="Nunito" w:hAnsi="Nunito" w:cs="Nunito"/>
          <w:color w:val="B45F06"/>
        </w:rPr>
      </w:pPr>
    </w:p>
    <w:sectPr w:rsidR="004751BE">
      <w:footerReference w:type="default" r:id="rId19"/>
      <w:footerReference w:type="firs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5706B" w14:textId="77777777" w:rsidR="00F82C5A" w:rsidRDefault="00F82C5A">
      <w:pPr>
        <w:spacing w:line="240" w:lineRule="auto"/>
      </w:pPr>
      <w:r>
        <w:separator/>
      </w:r>
    </w:p>
  </w:endnote>
  <w:endnote w:type="continuationSeparator" w:id="0">
    <w:p w14:paraId="54B2A378" w14:textId="77777777" w:rsidR="00F82C5A" w:rsidRDefault="00F82C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ven Pro">
    <w:altName w:val="Calibri"/>
    <w:panose1 w:val="020B0604020202020204"/>
    <w:charset w:val="00"/>
    <w:family w:val="auto"/>
    <w:pitch w:val="default"/>
  </w:font>
  <w:font w:name="Nunito">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426786" w14:textId="77777777" w:rsidR="004751BE" w:rsidRDefault="00F82C5A">
    <w:pPr>
      <w:jc w:val="right"/>
    </w:pPr>
    <w:r>
      <w:fldChar w:fldCharType="begin"/>
    </w:r>
    <w:r>
      <w:instrText>PAGE</w:instrText>
    </w:r>
    <w:r w:rsidR="00E35AB2">
      <w:fldChar w:fldCharType="separate"/>
    </w:r>
    <w:r w:rsidR="00E35AB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5CF72" w14:textId="77777777" w:rsidR="004751BE" w:rsidRDefault="004751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6A20CD" w14:textId="77777777" w:rsidR="00F82C5A" w:rsidRDefault="00F82C5A">
      <w:pPr>
        <w:spacing w:line="240" w:lineRule="auto"/>
      </w:pPr>
      <w:r>
        <w:separator/>
      </w:r>
    </w:p>
  </w:footnote>
  <w:footnote w:type="continuationSeparator" w:id="0">
    <w:p w14:paraId="2E2FFCE0" w14:textId="77777777" w:rsidR="00F82C5A" w:rsidRDefault="00F82C5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1BE"/>
    <w:rsid w:val="004751BE"/>
    <w:rsid w:val="00E35AB2"/>
    <w:rsid w:val="00F82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23D484"/>
  <w15:docId w15:val="{2738FD99-41B3-7743-BB0E-3C91C08D2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styles" Target="styles.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1279</Words>
  <Characters>7294</Characters>
  <Application>Microsoft Office Word</Application>
  <DocSecurity>0</DocSecurity>
  <Lines>60</Lines>
  <Paragraphs>17</Paragraphs>
  <ScaleCrop>false</ScaleCrop>
  <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Sean James</cp:lastModifiedBy>
  <cp:revision>2</cp:revision>
  <dcterms:created xsi:type="dcterms:W3CDTF">2021-01-09T20:13:00Z</dcterms:created>
  <dcterms:modified xsi:type="dcterms:W3CDTF">2021-01-09T20:13:00Z</dcterms:modified>
</cp:coreProperties>
</file>