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E40AF"/>
          <w:sz w:val="52"/>
          <w:szCs w:val="52"/>
        </w:rPr>
        <w:t xml:space="preserve">Social Media Launch Posts</w:t>
      </w:r>
    </w:p>
    <w:p>
      <w:pPr>
        <w:spacing w:after="200"/>
        <w:jc w:val="center"/>
      </w:pPr>
      <w:r>
        <w:rPr>
          <w:color w:val="4B5563"/>
          <w:sz w:val="26"/>
          <w:szCs w:val="26"/>
        </w:rPr>
        <w:t xml:space="preserve">Twitter/X, LinkedIn, Reddit, and Dev Community</w:t>
      </w:r>
    </w:p>
    <w:p>
      <w:pPr>
        <w:jc w:val="center"/>
      </w:pPr>
      <w:r>
        <w:rPr>
          <w:color w:val="9CA3AF"/>
          <w:sz w:val="22"/>
          <w:szCs w:val="22"/>
        </w:rPr>
        <w:t xml:space="preserve">April 2026</w:t>
      </w:r>
    </w:p>
    <w:p>
      <w:r>
        <w:br w:type="page"/>
      </w:r>
    </w:p>
    <w:p>
      <w:pPr>
        <w:pStyle w:val="Heading1"/>
      </w:pPr>
      <w:r>
        <w:t xml:space="preserve">Twitter/X Posts</w:t>
      </w:r>
    </w:p>
    <w:p>
      <w:pPr>
        <w:pStyle w:val="Heading2"/>
      </w:pPr>
      <w:r>
        <w:t xml:space="preserve">Launch Thread</w:t>
      </w:r>
    </w:p>
    <w:p>
      <w:pPr>
        <w:pStyle w:val="Heading3"/>
      </w:pPr>
      <w:r>
        <w:t xml:space="preserve">Tweet 1 (Hook)</w:t>
      </w:r>
    </w:p>
    <w:p>
      <w:pPr>
        <w:spacing w:after="160"/>
      </w:pPr>
      <w:r>
        <w:t xml:space="preserve">I built an API that parses bank statements and crypto exchange CSVs into structured JSON.</w:t>
      </w:r>
    </w:p>
    <w:p>
      <w:pPr>
        <w:spacing w:after="160"/>
      </w:pPr>
      <w:r>
        <w:t xml:space="preserve">14 crypto exchanges. 7+ banks. Auto-detection. Sub-2s response.</w:t>
      </w:r>
    </w:p>
    <w:p>
      <w:pPr>
        <w:spacing w:after="200"/>
      </w:pPr>
      <w:r>
        <w:t xml:space="preserve">Here’s how it works ↓</w:t>
      </w:r>
    </w:p>
    <w:p>
      <w:pPr>
        <w:pStyle w:val="Heading3"/>
      </w:pPr>
      <w:r>
        <w:t xml:space="preserve">Tweet 2 (Problem)</w:t>
      </w:r>
    </w:p>
    <w:p>
      <w:pPr>
        <w:spacing w:after="160"/>
      </w:pPr>
      <w:r>
        <w:t xml:space="preserve">The problem: every exchange and bank exports data differently.</w:t>
      </w:r>
    </w:p>
    <w:p>
      <w:pPr>
        <w:spacing w:after="160"/>
      </w:pPr>
      <w:r>
        <w:t xml:space="preserve">Coinbase adds metadata rows before headers. Binance ships .tar.gz archives. Chase uses table PDFs. Mercury has Unicode minus signs.</w:t>
      </w:r>
    </w:p>
    <w:p>
      <w:pPr>
        <w:spacing w:after="200"/>
      </w:pPr>
      <w:r>
        <w:t xml:space="preserve">If you’re building a fintech app, you’ve written these parsers. Or dreaded it.</w:t>
      </w:r>
    </w:p>
    <w:p>
      <w:pPr>
        <w:pStyle w:val="Heading3"/>
      </w:pPr>
      <w:r>
        <w:t xml:space="preserve">Tweet 3 (Solution)</w:t>
      </w:r>
    </w:p>
    <w:p>
      <w:pPr>
        <w:spacing w:after="160"/>
      </w:pPr>
      <w:r>
        <w:t xml:space="preserve">TaxFormatter API: one endpoint, all formats.</w:t>
      </w:r>
    </w:p>
    <w:p>
      <w:pPr>
        <w:spacing w:after="160"/>
      </w:pPr>
      <w:r>
        <w:t xml:space="preserve">POST /v1/parse with a base64 file → get structured JSON back.</w:t>
      </w:r>
    </w:p>
    <w:p>
      <w:pPr>
        <w:spacing w:after="200"/>
      </w:pPr>
      <w:r>
        <w:t xml:space="preserve">The engine auto-detects the source and handles every edge case: compressed archives, XLSX, Unix timestamps, metadata rows.</w:t>
      </w:r>
    </w:p>
    <w:p>
      <w:pPr>
        <w:pStyle w:val="Heading3"/>
      </w:pPr>
      <w:r>
        <w:t xml:space="preserve">Tweet 4 (AI angle)</w:t>
      </w:r>
    </w:p>
    <w:p>
      <w:pPr>
        <w:spacing w:after="160"/>
      </w:pPr>
      <w:r>
        <w:t xml:space="preserve">For AI builders: ships with an MCP server.</w:t>
      </w:r>
    </w:p>
    <w:p>
      <w:pPr>
        <w:spacing w:after="160"/>
      </w:pPr>
      <w:r>
        <w:t xml:space="preserve">npx @taxformatter/mcp-server</w:t>
      </w:r>
    </w:p>
    <w:p>
      <w:pPr>
        <w:spacing w:after="200"/>
      </w:pPr>
      <w:r>
        <w:t xml:space="preserve">Your AI agent in Claude/Cursor/Windsurf can parse financial documents via natural language. An accountant says “parse my Coinbase CSV” and gets structured data.</w:t>
      </w:r>
    </w:p>
    <w:p>
      <w:pPr>
        <w:pStyle w:val="Heading3"/>
      </w:pPr>
      <w:r>
        <w:t xml:space="preserve">Tweet 5 (CTA)</w:t>
      </w:r>
    </w:p>
    <w:p>
      <w:pPr>
        <w:spacing w:after="160"/>
      </w:pPr>
      <w:r>
        <w:t xml:space="preserve">Try it free (no signup): taxformatter.com/upload</w:t>
      </w:r>
    </w:p>
    <w:p>
      <w:pPr>
        <w:spacing w:after="160"/>
      </w:pPr>
      <w:r>
        <w:t xml:space="preserve">API docs: taxformatter.com/docs/api</w:t>
      </w:r>
    </w:p>
    <w:p>
      <w:pPr>
        <w:spacing w:after="200"/>
      </w:pPr>
      <w:r>
        <w:t xml:space="preserve">Starts at $29/mo for 100 files. Would love feedback on what exchanges/banks to add next.</w:t>
      </w:r>
    </w:p>
    <w:p>
      <w:r>
        <w:br w:type="page"/>
      </w:r>
    </w:p>
    <w:p>
      <w:pPr>
        <w:pStyle w:val="Heading1"/>
      </w:pPr>
      <w:r>
        <w:t xml:space="preserve">LinkedIn Post</w:t>
      </w:r>
    </w:p>
    <w:p>
      <w:pPr>
        <w:spacing w:after="160"/>
      </w:pPr>
      <w:r>
        <w:t xml:space="preserve">I just launched TaxFormatter API — a developer tool for parsing bank statements and crypto exchange files into structured data.</w:t>
      </w:r>
    </w:p>
    <w:p>
      <w:pPr>
        <w:spacing w:after="160"/>
      </w:pPr>
      <w:r>
        <w:t xml:space="preserve">The backstory: I was building a crypto tax tool and spent weeks writing CSV parsers for each exchange. Every exchange has different formats, date conventions, compression methods, and quirks. Then I realized every fintech developer hitting the same problem.</w:t>
      </w:r>
    </w:p>
    <w:p>
      <w:pPr>
        <w:spacing w:after="160"/>
      </w:pPr>
      <w:r>
        <w:t xml:space="preserve">So I wrapped the parsing engine in an API. One endpoint handles 14 crypto exchanges and 7+ banks for PDF statement parsing. Auto-detects the source, normalizes everything, returns clean JSON.</w:t>
      </w:r>
    </w:p>
    <w:p>
      <w:pPr>
        <w:spacing w:after="160"/>
      </w:pPr>
      <w:r>
        <w:t xml:space="preserve">What makes it different from generic OCR APIs:</w:t>
      </w:r>
    </w:p>
    <w:p>
      <w:pPr>
        <w:pStyle w:val="ListParagraph"/>
        <w:numPr>
          <w:ilvl w:val="0"/>
          <w:numId w:val="2"/>
        </w:numPr>
        <w:spacing w:after="100"/>
      </w:pPr>
      <w:r>
        <w:rPr>
          <w:sz w:val="22"/>
          <w:szCs w:val="22"/>
        </w:rPr>
        <w:t xml:space="preserve">Bank-specific parsers (not just OCR) — understands each bank’s exact format</w:t>
      </w:r>
    </w:p>
    <w:p>
      <w:pPr>
        <w:pStyle w:val="ListParagraph"/>
        <w:numPr>
          <w:ilvl w:val="0"/>
          <w:numId w:val="2"/>
        </w:numPr>
        <w:spacing w:after="100"/>
      </w:pPr>
      <w:r>
        <w:rPr>
          <w:sz w:val="22"/>
          <w:szCs w:val="22"/>
        </w:rPr>
        <w:t xml:space="preserve">Handles both crypto CSVs and bank statement PDFs</w:t>
      </w:r>
    </w:p>
    <w:p>
      <w:pPr>
        <w:pStyle w:val="ListParagraph"/>
        <w:numPr>
          <w:ilvl w:val="0"/>
          <w:numId w:val="2"/>
        </w:numPr>
        <w:spacing w:after="100"/>
      </w:pPr>
      <w:r>
        <w:rPr>
          <w:sz w:val="22"/>
          <w:szCs w:val="22"/>
        </w:rPr>
        <w:t xml:space="preserve">Ships with an MCP server for AI agents (Claude, Cursor, Windsurf)</w:t>
      </w:r>
    </w:p>
    <w:p>
      <w:pPr>
        <w:pStyle w:val="ListParagraph"/>
        <w:numPr>
          <w:ilvl w:val="0"/>
          <w:numId w:val="2"/>
        </w:numPr>
        <w:spacing w:after="100"/>
      </w:pPr>
      <w:r>
        <w:rPr>
          <w:sz w:val="22"/>
          <w:szCs w:val="22"/>
        </w:rPr>
        <w:t xml:space="preserve">Sub-2 second response, stateless processing (files never hit disk)</w:t>
      </w:r>
    </w:p>
    <w:p>
      <w:pPr>
        <w:spacing w:after="160" w:before="120"/>
      </w:pPr>
      <w:r>
        <w:t xml:space="preserve">If you’re building accounting software, a fintech app, or AI-powered financial tools, check it out: taxformatter.com</w:t>
      </w:r>
    </w:p>
    <w:p>
      <w:pPr>
        <w:spacing w:after="200"/>
      </w:pPr>
      <w:r>
        <w:t xml:space="preserve">Free to try, no signup needed.</w:t>
      </w:r>
    </w:p>
    <w:p>
      <w:r>
        <w:br w:type="page"/>
      </w:r>
    </w:p>
    <w:p>
      <w:pPr>
        <w:pStyle w:val="Heading1"/>
      </w:pPr>
      <w:r>
        <w:t xml:space="preserve">Reddit Posts</w:t>
      </w:r>
    </w:p>
    <w:p>
      <w:pPr>
        <w:pStyle w:val="Heading2"/>
      </w:pPr>
      <w:r>
        <w:t xml:space="preserve">r/SideProject</w:t>
      </w:r>
    </w:p>
    <w:p>
      <w:pPr>
        <w:spacing w:after="100"/>
      </w:pPr>
      <w:r>
        <w:rPr>
          <w:b/>
          <w:bCs/>
        </w:rPr>
        <w:t xml:space="preserve">Title: </w:t>
      </w:r>
      <w:r>
        <w:t xml:space="preserve">I built an API that parses bank statements and crypto CSVs into structured data</w:t>
      </w:r>
    </w:p>
    <w:p>
      <w:pPr>
        <w:spacing w:after="160"/>
      </w:pPr>
      <w:r>
        <w:t xml:space="preserve">Body: Started as a personal tool to fix my Coinbase CSVs that wouldn’t import into TurboTax. Turned it into a developer API that handles 14 exchanges and 7+ banks. Auto-detects the source, normalizes dates and amounts, returns JSON. Also built an MCP server so AI agents (Claude, Cursor) can call it via natural language. Free to try at taxformatter.com/upload — just drop a file, no signup. API starts at $29/mo. Would love feedback.</w:t>
      </w:r>
    </w:p>
    <w:p>
      <w:pPr>
        <w:pStyle w:val="Heading2"/>
      </w:pPr>
      <w:r>
        <w:t xml:space="preserve">r/webdev</w:t>
      </w:r>
    </w:p>
    <w:p>
      <w:pPr>
        <w:spacing w:after="100"/>
      </w:pPr>
      <w:r>
        <w:rPr>
          <w:b/>
          <w:bCs/>
        </w:rPr>
        <w:t xml:space="preserve">Title: </w:t>
      </w:r>
      <w:r>
        <w:t xml:space="preserve">Built a bank statement + crypto CSV parsing API — seeking developer feedback on the API design</w:t>
      </w:r>
    </w:p>
    <w:p>
      <w:pPr>
        <w:spacing w:after="160"/>
      </w:pPr>
      <w:r>
        <w:t xml:space="preserve">Body: If you’ve ever needed to extract transactions from bank statement PDFs or crypto exchange CSVs, you know how painful the parsing is. I built TaxFormatter API to handle this — POST /v1/parse with a base64 file, get back structured JSON. The engine has bank-specific parsers (not generic OCR) and handles 14 crypto exchanges. API docs at taxformatter.com/docs/api. Looking for feedback on the API design, response format, and what banks/exchanges developers need most.</w:t>
      </w:r>
    </w:p>
    <w:p>
      <w:pPr>
        <w:pStyle w:val="Heading2"/>
      </w:pPr>
      <w:r>
        <w:t xml:space="preserve">r/Accounting</w:t>
      </w:r>
    </w:p>
    <w:p>
      <w:pPr>
        <w:spacing w:after="100"/>
      </w:pPr>
      <w:r>
        <w:rPr>
          <w:b/>
          <w:bCs/>
        </w:rPr>
        <w:t xml:space="preserve">Title: </w:t>
      </w:r>
      <w:r>
        <w:t xml:space="preserve">Free tool to convert bank statement PDFs to CSV — built this for my own frustration, sharing with the community</w:t>
      </w:r>
    </w:p>
    <w:p>
      <w:pPr>
        <w:spacing w:after="160"/>
      </w:pPr>
      <w:r>
        <w:t xml:space="preserve">Body: I built a free tool that converts bank statement PDFs into clean CSVs. Supports Chase, Bank of America, Wells Fargo, Citi, Capital One, Mercury, and Navy Federal. Also handles crypto exchange CSVs (Coinbase, Binance, Kraken, etc.) and formats them for TurboTax, Koinly, CoinLedger, or ZenLedger. No signup required, files are auto-deleted. Try it at taxformatter.com/upload. What banks should I add next?</w:t>
      </w:r>
    </w:p>
    <w:p>
      <w:r>
        <w:br w:type="page"/>
      </w:r>
    </w:p>
    <w:p>
      <w:pPr>
        <w:pStyle w:val="Heading1"/>
      </w:pPr>
      <w:r>
        <w:t xml:space="preserve">Dev.to Article</w:t>
      </w:r>
    </w:p>
    <w:p>
      <w:pPr>
        <w:spacing w:after="100"/>
      </w:pPr>
      <w:r>
        <w:rPr>
          <w:b/>
          <w:bCs/>
        </w:rPr>
        <w:t xml:space="preserve">Title: </w:t>
      </w:r>
      <w:r>
        <w:t xml:space="preserve">I Built an MCP Server for Financial Document Parsing — Here’s What I Learned</w:t>
      </w:r>
    </w:p>
    <w:p>
      <w:pPr>
        <w:spacing w:after="100"/>
      </w:pPr>
      <w:r>
        <w:rPr>
          <w:b/>
          <w:bCs/>
        </w:rPr>
        <w:t xml:space="preserve">Tags: </w:t>
      </w:r>
      <w:r>
        <w:t xml:space="preserve">mcp, ai, fintech, typescript</w:t>
      </w:r>
    </w:p>
    <w:p>
      <w:pPr>
        <w:spacing w:after="160"/>
      </w:pPr>
      <w:r>
        <w:rPr>
          <w:b/>
          <w:bCs/>
          <w:color w:val="4B5563"/>
        </w:rPr>
        <w:t xml:space="preserve">Note: </w:t>
      </w:r>
      <w:r>
        <w:rPr>
          <w:color w:val="4B5563"/>
        </w:rPr>
        <w:t xml:space="preserve">This is a technical article for dev.to, not a sales pitch. Lead with what you learned building the MCP server, include code examples, and mention TaxFormatter naturally as the project context.</w:t>
      </w:r>
    </w:p>
    <w:p>
      <w:pPr>
        <w:spacing w:after="160"/>
      </w:pPr>
      <w:r>
        <w:rPr>
          <w:b/>
          <w:bCs/>
        </w:rPr>
        <w:t xml:space="preserve">Key sections to cover:</w:t>
      </w:r>
    </w:p>
    <w:p>
      <w:pPr>
        <w:pStyle w:val="ListParagraph"/>
        <w:numPr>
          <w:ilvl w:val="0"/>
          <w:numId w:val="2"/>
        </w:numPr>
        <w:spacing w:after="100"/>
      </w:pPr>
      <w:r>
        <w:rPr>
          <w:sz w:val="22"/>
          <w:szCs w:val="22"/>
        </w:rPr>
        <w:t xml:space="preserve">What MCP is and why it matters for developer tools</w:t>
      </w:r>
    </w:p>
    <w:p>
      <w:pPr>
        <w:pStyle w:val="ListParagraph"/>
        <w:numPr>
          <w:ilvl w:val="0"/>
          <w:numId w:val="2"/>
        </w:numPr>
        <w:spacing w:after="100"/>
      </w:pPr>
      <w:r>
        <w:rPr>
          <w:sz w:val="22"/>
          <w:szCs w:val="22"/>
        </w:rPr>
        <w:t xml:space="preserve">How to structure an MCP server with the @modelcontextprotocol/sdk</w:t>
      </w:r>
    </w:p>
    <w:p>
      <w:pPr>
        <w:pStyle w:val="ListParagraph"/>
        <w:numPr>
          <w:ilvl w:val="0"/>
          <w:numId w:val="2"/>
        </w:numPr>
        <w:spacing w:after="100"/>
      </w:pPr>
      <w:r>
        <w:rPr>
          <w:sz w:val="22"/>
          <w:szCs w:val="22"/>
        </w:rPr>
        <w:t xml:space="preserve">The three tools you exposed and why (parse_crypto_csv, parse_bank_statement, list_supported_sources)</w:t>
      </w:r>
    </w:p>
    <w:p>
      <w:pPr>
        <w:pStyle w:val="ListParagraph"/>
        <w:numPr>
          <w:ilvl w:val="0"/>
          <w:numId w:val="2"/>
        </w:numPr>
        <w:spacing w:after="100"/>
      </w:pPr>
      <w:r>
        <w:rPr>
          <w:sz w:val="22"/>
          <w:szCs w:val="22"/>
        </w:rPr>
        <w:t xml:space="preserve">How the MCP server wraps a REST API — architecture decisions</w:t>
      </w:r>
    </w:p>
    <w:p>
      <w:pPr>
        <w:pStyle w:val="ListParagraph"/>
        <w:numPr>
          <w:ilvl w:val="0"/>
          <w:numId w:val="2"/>
        </w:numPr>
        <w:spacing w:after="100"/>
      </w:pPr>
      <w:r>
        <w:rPr>
          <w:sz w:val="22"/>
          <w:szCs w:val="22"/>
        </w:rPr>
        <w:t xml:space="preserve">Testing the MCP server with Claude Desktop</w:t>
      </w:r>
    </w:p>
    <w:p>
      <w:pPr>
        <w:pStyle w:val="ListParagraph"/>
        <w:numPr>
          <w:ilvl w:val="0"/>
          <w:numId w:val="2"/>
        </w:numPr>
        <w:spacing w:after="100"/>
      </w:pPr>
      <w:r>
        <w:rPr>
          <w:sz w:val="22"/>
          <w:szCs w:val="22"/>
        </w:rPr>
        <w:t xml:space="preserve">What you’d do differently next time</w:t>
      </w:r>
    </w:p>
    <w:p>
      <w:pPr>
        <w:spacing w:after="160" w:before="200"/>
      </w:pPr>
      <w:r>
        <w:rPr>
          <w:i/>
          <w:iCs/>
          <w:color w:val="4B5563"/>
        </w:rPr>
        <w:t xml:space="preserve">This article positions you as a technical builder in the MCP ecosystem, which is growing fast. It’s also evergreen SEO content for searches like “how to build an MCP server” and “MCP server example.”</w:t>
      </w:r>
    </w:p>
    <w:p>
      <w:r>
        <w:br w:type="page"/>
      </w:r>
    </w:p>
    <w:p>
      <w:pPr>
        <w:pStyle w:val="Heading1"/>
      </w:pPr>
      <w:r>
        <w:t xml:space="preserve">Recommended Posting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Day</w:t>
            </w:r>
          </w:p>
        </w:tc>
        <w:tc>
          <w:tcPr>
            <w:tcW w:type="dxa" w:w="240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Platform</w:t>
            </w:r>
          </w:p>
        </w:tc>
        <w:tc>
          <w:tcPr>
            <w:tcW w:type="dxa" w:w="240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Content</w:t>
            </w:r>
          </w:p>
        </w:tc>
        <w:tc>
          <w:tcPr>
            <w:tcW w:type="dxa" w:w="276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Notes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Monday</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Hacker News</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Show HN post</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Post 9–10am ET for best visibility</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Monday</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Product Hunt</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PH launch</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Schedule for 12:01am PT</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Tuesday</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Twitter/X</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Launch thread</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Pin first tweet to profile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Tuesday</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LinkedIn</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Launch post</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Tag relevant connections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Wednesday</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Reddit</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r/SideProject + r/webdev</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Space out by 2–3 hours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Thursday</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Reddit</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r/Accounting</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Non-technical tone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Friday</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Dev.to</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MCP technical article</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Longer form, evergreen SEO</w:t>
            </w:r>
          </w:p>
        </w:tc>
      </w:tr>
    </w:tbl>
    <w:p>
      <w:pPr>
        <w:spacing w:after="160" w:before="200"/>
      </w:pPr>
    </w:p>
    <w:p>
      <w:pPr>
        <w:pStyle w:val="Heading2"/>
      </w:pPr>
      <w:r>
        <w:t xml:space="preserve">Week 2 Follow-Up Content</w:t>
      </w:r>
    </w:p>
    <w:p>
      <w:pPr>
        <w:pStyle w:val="ListParagraph"/>
        <w:numPr>
          <w:ilvl w:val="0"/>
          <w:numId w:val="2"/>
        </w:numPr>
        <w:spacing w:after="100"/>
      </w:pPr>
      <w:r>
        <w:rPr>
          <w:sz w:val="22"/>
          <w:szCs w:val="22"/>
        </w:rPr>
        <w:t xml:space="preserve">Twitter: Share first API customer or usage stats (even small numbers are credible early on)</w:t>
      </w:r>
    </w:p>
    <w:p>
      <w:pPr>
        <w:pStyle w:val="ListParagraph"/>
        <w:numPr>
          <w:ilvl w:val="0"/>
          <w:numId w:val="2"/>
        </w:numPr>
        <w:spacing w:after="100"/>
      </w:pPr>
      <w:r>
        <w:rPr>
          <w:sz w:val="22"/>
          <w:szCs w:val="22"/>
        </w:rPr>
        <w:t xml:space="preserve">LinkedIn: Write a short post about what you learned from HN/PH feedback</w:t>
      </w:r>
    </w:p>
    <w:p>
      <w:pPr>
        <w:pStyle w:val="ListParagraph"/>
        <w:numPr>
          <w:ilvl w:val="0"/>
          <w:numId w:val="2"/>
        </w:numPr>
        <w:spacing w:after="100"/>
      </w:pPr>
      <w:r>
        <w:rPr>
          <w:sz w:val="22"/>
          <w:szCs w:val="22"/>
        </w:rPr>
        <w:t xml:space="preserve">Reddit: Answer questions in your own threads — engagement boosts visibility</w:t>
      </w:r>
    </w:p>
    <w:p>
      <w:pPr>
        <w:pStyle w:val="ListParagraph"/>
        <w:numPr>
          <w:ilvl w:val="0"/>
          <w:numId w:val="2"/>
        </w:numPr>
        <w:spacing w:after="100"/>
      </w:pPr>
      <w:r>
        <w:rPr>
          <w:sz w:val="22"/>
          <w:szCs w:val="22"/>
        </w:rPr>
        <w:t xml:space="preserve">Blog: Publish the first SEO article (“How to Parse Bank Statements Programmatically”) on your own blog + cross-post to Dev.to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taxformatter.com</w:t>
    </w:r>
    <w:r>
      <w:rPr>
        <w:color w:val="9CA3AF"/>
        <w:sz w:val="16"/>
        <w:szCs w:val="16"/>
      </w:rPr>
      <w:t xml:space="preserve">  |  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pPr>
    <w:r>
      <w:rPr>
        <w:rFonts w:ascii="Arial" w:cs="Arial" w:eastAsia="Arial" w:hAnsi="Arial"/>
        <w:b/>
        <w:bCs/>
        <w:color w:val="1E40AF"/>
        <w:sz w:val="18"/>
        <w:szCs w:val="18"/>
      </w:rPr>
      <w:t xml:space="preserve">TaxFormatter</w:t>
    </w:r>
    <w:r>
      <w:rPr>
        <w:rFonts w:ascii="Arial" w:cs="Arial" w:eastAsia="Arial" w:hAnsi="Arial"/>
        <w:color w:val="9CA3AF"/>
        <w:sz w:val="18"/>
        <w:szCs w:val="18"/>
      </w:rPr>
      <w:t xml:space="preserve">  |  Social 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0A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2026-04-04T20:57:31.722Z</dcterms:created>
  <dcterms:modified xsi:type="dcterms:W3CDTF">2026-04-04T20:57:31.722Z</dcterms:modified>
</cp:coreProperties>
</file>

<file path=docProps/custom.xml><?xml version="1.0" encoding="utf-8"?>
<Properties xmlns="http://schemas.openxmlformats.org/officeDocument/2006/custom-properties" xmlns:vt="http://schemas.openxmlformats.org/officeDocument/2006/docPropsVTypes"/>
</file>