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2410"/>
        <w:gridCol w:w="2693"/>
        <w:gridCol w:w="283"/>
        <w:gridCol w:w="2269"/>
        <w:gridCol w:w="2754"/>
        <w:gridCol w:w="507"/>
      </w:tblGrid>
      <w:tr w:rsidR="00C70516" w:rsidRPr="00DB16A8" w14:paraId="455DD8A3" w14:textId="3D11346C" w:rsidTr="00C70516">
        <w:trPr>
          <w:trHeight w:val="473"/>
        </w:trPr>
        <w:tc>
          <w:tcPr>
            <w:tcW w:w="5103" w:type="dxa"/>
            <w:gridSpan w:val="2"/>
            <w:vAlign w:val="center"/>
          </w:tcPr>
          <w:p w14:paraId="0C63B081" w14:textId="2BA5B7F1" w:rsidR="00C70516" w:rsidRPr="00DB16A8" w:rsidRDefault="00E605B6" w:rsidP="00DB1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Previous</w:t>
            </w:r>
            <w:r w:rsidR="00C70516">
              <w:rPr>
                <w:lang w:val="en-US"/>
              </w:rPr>
              <w:t xml:space="preserve"> Rubric</w:t>
            </w:r>
            <w:r>
              <w:rPr>
                <w:lang w:val="en-US"/>
              </w:rPr>
              <w:t xml:space="preserve"> 24/25</w:t>
            </w:r>
          </w:p>
        </w:tc>
        <w:tc>
          <w:tcPr>
            <w:tcW w:w="283" w:type="dxa"/>
            <w:vMerge w:val="restart"/>
          </w:tcPr>
          <w:p w14:paraId="6776F69D" w14:textId="77777777" w:rsidR="00C70516" w:rsidRPr="00DB16A8" w:rsidRDefault="00C70516" w:rsidP="00DB16A8">
            <w:pPr>
              <w:jc w:val="center"/>
              <w:rPr>
                <w:lang w:val="en-US"/>
              </w:rPr>
            </w:pPr>
          </w:p>
        </w:tc>
        <w:tc>
          <w:tcPr>
            <w:tcW w:w="5023" w:type="dxa"/>
            <w:gridSpan w:val="2"/>
            <w:vAlign w:val="center"/>
          </w:tcPr>
          <w:p w14:paraId="7B2B40B2" w14:textId="7F94B069" w:rsidR="00E605B6" w:rsidRPr="00DB16A8" w:rsidRDefault="00F17DEC" w:rsidP="00E605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New</w:t>
            </w:r>
            <w:r w:rsidR="00C70516">
              <w:rPr>
                <w:lang w:val="en-US"/>
              </w:rPr>
              <w:t xml:space="preserve"> Rubric</w:t>
            </w:r>
            <w:r w:rsidR="00E605B6">
              <w:rPr>
                <w:lang w:val="en-US"/>
              </w:rPr>
              <w:t xml:space="preserve"> 25/26</w:t>
            </w:r>
          </w:p>
        </w:tc>
        <w:tc>
          <w:tcPr>
            <w:tcW w:w="507" w:type="dxa"/>
          </w:tcPr>
          <w:p w14:paraId="5814F145" w14:textId="0469871B" w:rsidR="00C70516" w:rsidRDefault="00F17DEC" w:rsidP="00DB1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C70516" w:rsidRPr="00DB16A8" w14:paraId="7271761C" w14:textId="3678BC55" w:rsidTr="00C70516">
        <w:trPr>
          <w:trHeight w:val="443"/>
        </w:trPr>
        <w:tc>
          <w:tcPr>
            <w:tcW w:w="2410" w:type="dxa"/>
            <w:vMerge w:val="restart"/>
            <w:vAlign w:val="center"/>
          </w:tcPr>
          <w:p w14:paraId="67F8AC01" w14:textId="674E975E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Research Skills (1</w:t>
            </w:r>
            <w:r>
              <w:rPr>
                <w:lang w:val="en-US"/>
              </w:rPr>
              <w:t>5</w:t>
            </w:r>
            <w:r w:rsidRPr="00DB16A8">
              <w:rPr>
                <w:lang w:val="en-US"/>
              </w:rPr>
              <w:t>)</w:t>
            </w:r>
          </w:p>
        </w:tc>
        <w:tc>
          <w:tcPr>
            <w:tcW w:w="2693" w:type="dxa"/>
            <w:vMerge w:val="restart"/>
          </w:tcPr>
          <w:p w14:paraId="79AD1718" w14:textId="77777777" w:rsidR="00C70516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Domain Research</w:t>
            </w:r>
            <w:r>
              <w:rPr>
                <w:lang w:val="en-US"/>
              </w:rPr>
              <w:t xml:space="preserve"> </w:t>
            </w:r>
          </w:p>
          <w:p w14:paraId="6C8C8B97" w14:textId="135331E0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(</w:t>
            </w:r>
            <w:r>
              <w:rPr>
                <w:lang w:val="en-US"/>
              </w:rPr>
              <w:t>10</w:t>
            </w:r>
            <w:r w:rsidRPr="00DB16A8">
              <w:rPr>
                <w:lang w:val="en-US"/>
              </w:rPr>
              <w:t>)</w:t>
            </w:r>
          </w:p>
          <w:p w14:paraId="66D41D35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83" w:type="dxa"/>
            <w:vMerge/>
          </w:tcPr>
          <w:p w14:paraId="49D87512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269" w:type="dxa"/>
            <w:vMerge w:val="restart"/>
            <w:vAlign w:val="center"/>
          </w:tcPr>
          <w:p w14:paraId="00FDFFD9" w14:textId="77777777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 xml:space="preserve">Research Skills </w:t>
            </w:r>
          </w:p>
          <w:p w14:paraId="438F59F2" w14:textId="46876390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(1</w:t>
            </w:r>
            <w:r>
              <w:rPr>
                <w:lang w:val="en-US"/>
              </w:rPr>
              <w:t>5</w:t>
            </w:r>
            <w:r w:rsidRPr="00DB16A8">
              <w:rPr>
                <w:lang w:val="en-US"/>
              </w:rPr>
              <w:t>)</w:t>
            </w:r>
          </w:p>
        </w:tc>
        <w:tc>
          <w:tcPr>
            <w:tcW w:w="2754" w:type="dxa"/>
            <w:vMerge w:val="restart"/>
          </w:tcPr>
          <w:p w14:paraId="02C9CE32" w14:textId="77777777" w:rsidR="00C70516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 xml:space="preserve">Domain Research </w:t>
            </w:r>
          </w:p>
          <w:p w14:paraId="388AF82C" w14:textId="77777777" w:rsidR="00C70516" w:rsidRDefault="00C70516" w:rsidP="00DB16A8">
            <w:pPr>
              <w:rPr>
                <w:lang w:val="en-US"/>
              </w:rPr>
            </w:pPr>
            <w:r>
              <w:rPr>
                <w:lang w:val="en-US"/>
              </w:rPr>
              <w:t>Literature review</w:t>
            </w:r>
          </w:p>
          <w:p w14:paraId="6D7A6BDB" w14:textId="58692474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(</w:t>
            </w:r>
            <w:r>
              <w:rPr>
                <w:lang w:val="en-US"/>
              </w:rPr>
              <w:t>10</w:t>
            </w:r>
            <w:r w:rsidRPr="00DB16A8">
              <w:rPr>
                <w:lang w:val="en-US"/>
              </w:rPr>
              <w:t>)</w:t>
            </w:r>
          </w:p>
        </w:tc>
        <w:tc>
          <w:tcPr>
            <w:tcW w:w="507" w:type="dxa"/>
            <w:shd w:val="clear" w:color="auto" w:fill="FFC000"/>
          </w:tcPr>
          <w:p w14:paraId="50DDE1AB" w14:textId="77777777" w:rsidR="00C70516" w:rsidRPr="00DB16A8" w:rsidRDefault="00C70516" w:rsidP="00DB16A8">
            <w:pPr>
              <w:rPr>
                <w:lang w:val="en-US"/>
              </w:rPr>
            </w:pPr>
          </w:p>
        </w:tc>
      </w:tr>
      <w:tr w:rsidR="00C70516" w:rsidRPr="00DB16A8" w14:paraId="1BCB3C4A" w14:textId="77777777" w:rsidTr="00C70516">
        <w:trPr>
          <w:trHeight w:val="442"/>
        </w:trPr>
        <w:tc>
          <w:tcPr>
            <w:tcW w:w="2410" w:type="dxa"/>
            <w:vMerge/>
            <w:vAlign w:val="center"/>
          </w:tcPr>
          <w:p w14:paraId="2F42F9B6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693" w:type="dxa"/>
            <w:vMerge/>
          </w:tcPr>
          <w:p w14:paraId="37729089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83" w:type="dxa"/>
            <w:vMerge/>
          </w:tcPr>
          <w:p w14:paraId="411FB44E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269" w:type="dxa"/>
            <w:vMerge/>
            <w:vAlign w:val="center"/>
          </w:tcPr>
          <w:p w14:paraId="7854FAAF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754" w:type="dxa"/>
            <w:vMerge/>
          </w:tcPr>
          <w:p w14:paraId="6F22106B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507" w:type="dxa"/>
            <w:shd w:val="clear" w:color="auto" w:fill="FF0000"/>
          </w:tcPr>
          <w:p w14:paraId="08DCDB06" w14:textId="77777777" w:rsidR="00C70516" w:rsidRPr="00DB16A8" w:rsidRDefault="00C70516" w:rsidP="00DB16A8">
            <w:pPr>
              <w:rPr>
                <w:lang w:val="en-US"/>
              </w:rPr>
            </w:pPr>
          </w:p>
        </w:tc>
      </w:tr>
      <w:tr w:rsidR="00C70516" w:rsidRPr="00DB16A8" w14:paraId="6534DC1F" w14:textId="6B274053" w:rsidTr="00C70516">
        <w:trPr>
          <w:trHeight w:val="593"/>
        </w:trPr>
        <w:tc>
          <w:tcPr>
            <w:tcW w:w="2410" w:type="dxa"/>
            <w:vMerge/>
          </w:tcPr>
          <w:p w14:paraId="05CCF3AE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693" w:type="dxa"/>
            <w:vMerge w:val="restart"/>
          </w:tcPr>
          <w:p w14:paraId="22AD1615" w14:textId="77777777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Technology Research (5)</w:t>
            </w:r>
          </w:p>
        </w:tc>
        <w:tc>
          <w:tcPr>
            <w:tcW w:w="283" w:type="dxa"/>
            <w:vMerge/>
          </w:tcPr>
          <w:p w14:paraId="55003B56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269" w:type="dxa"/>
            <w:vMerge/>
          </w:tcPr>
          <w:p w14:paraId="7362159D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754" w:type="dxa"/>
            <w:vMerge w:val="restart"/>
          </w:tcPr>
          <w:p w14:paraId="54454E07" w14:textId="77777777" w:rsidR="00C70516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 xml:space="preserve">Technology Research </w:t>
            </w:r>
          </w:p>
          <w:p w14:paraId="59A49BEB" w14:textId="3C1FBFDB" w:rsidR="00C70516" w:rsidRPr="00DB16A8" w:rsidRDefault="00C70516" w:rsidP="00DB16A8">
            <w:pPr>
              <w:rPr>
                <w:lang w:val="en-US"/>
              </w:rPr>
            </w:pPr>
            <w:r>
              <w:rPr>
                <w:lang w:val="en-US"/>
              </w:rPr>
              <w:t>Technologies in use in the Domain</w:t>
            </w:r>
          </w:p>
          <w:p w14:paraId="14E42E76" w14:textId="597E2BF4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(5)</w:t>
            </w:r>
          </w:p>
        </w:tc>
        <w:tc>
          <w:tcPr>
            <w:tcW w:w="507" w:type="dxa"/>
            <w:shd w:val="clear" w:color="auto" w:fill="FFC000"/>
          </w:tcPr>
          <w:p w14:paraId="5BDB9CDF" w14:textId="77777777" w:rsidR="00C70516" w:rsidRPr="00DB16A8" w:rsidRDefault="00C70516" w:rsidP="00DB16A8">
            <w:pPr>
              <w:rPr>
                <w:lang w:val="en-US"/>
              </w:rPr>
            </w:pPr>
          </w:p>
        </w:tc>
      </w:tr>
      <w:tr w:rsidR="00C70516" w:rsidRPr="00DB16A8" w14:paraId="59FE9B75" w14:textId="77777777" w:rsidTr="00C70516">
        <w:trPr>
          <w:trHeight w:val="592"/>
        </w:trPr>
        <w:tc>
          <w:tcPr>
            <w:tcW w:w="2410" w:type="dxa"/>
            <w:vMerge/>
          </w:tcPr>
          <w:p w14:paraId="09E119A4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693" w:type="dxa"/>
            <w:vMerge/>
          </w:tcPr>
          <w:p w14:paraId="1BA16546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83" w:type="dxa"/>
            <w:vMerge/>
          </w:tcPr>
          <w:p w14:paraId="19B6E6DA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269" w:type="dxa"/>
            <w:vMerge/>
          </w:tcPr>
          <w:p w14:paraId="18C30A6C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754" w:type="dxa"/>
            <w:vMerge/>
          </w:tcPr>
          <w:p w14:paraId="0D7380D1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507" w:type="dxa"/>
            <w:shd w:val="clear" w:color="auto" w:fill="FF0000"/>
          </w:tcPr>
          <w:p w14:paraId="23219284" w14:textId="77777777" w:rsidR="00C70516" w:rsidRPr="00DB16A8" w:rsidRDefault="00C70516" w:rsidP="00DB16A8">
            <w:pPr>
              <w:rPr>
                <w:lang w:val="en-US"/>
              </w:rPr>
            </w:pPr>
          </w:p>
        </w:tc>
      </w:tr>
      <w:tr w:rsidR="000042D7" w:rsidRPr="00DB16A8" w14:paraId="7837443A" w14:textId="131E066F" w:rsidTr="00D13AF8">
        <w:trPr>
          <w:trHeight w:val="1180"/>
        </w:trPr>
        <w:tc>
          <w:tcPr>
            <w:tcW w:w="2410" w:type="dxa"/>
            <w:vMerge w:val="restart"/>
            <w:vAlign w:val="center"/>
          </w:tcPr>
          <w:p w14:paraId="2FB316C0" w14:textId="10056DC2" w:rsidR="000042D7" w:rsidRPr="00DB16A8" w:rsidRDefault="000042D7" w:rsidP="00DB16A8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5F5C6FBB" w14:textId="77777777" w:rsidR="000042D7" w:rsidRPr="00DB16A8" w:rsidRDefault="000042D7" w:rsidP="00DB16A8">
            <w:pPr>
              <w:rPr>
                <w:lang w:val="en-US"/>
              </w:rPr>
            </w:pPr>
          </w:p>
        </w:tc>
        <w:tc>
          <w:tcPr>
            <w:tcW w:w="283" w:type="dxa"/>
            <w:vMerge/>
          </w:tcPr>
          <w:p w14:paraId="3687CD05" w14:textId="77777777" w:rsidR="000042D7" w:rsidRPr="00DB16A8" w:rsidRDefault="000042D7" w:rsidP="00DB16A8">
            <w:pPr>
              <w:rPr>
                <w:lang w:val="en-US"/>
              </w:rPr>
            </w:pPr>
          </w:p>
        </w:tc>
        <w:tc>
          <w:tcPr>
            <w:tcW w:w="2269" w:type="dxa"/>
            <w:vMerge w:val="restart"/>
            <w:vAlign w:val="center"/>
          </w:tcPr>
          <w:p w14:paraId="5D083AB7" w14:textId="520658CA" w:rsidR="000042D7" w:rsidRDefault="000042D7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 xml:space="preserve">System Analysis </w:t>
            </w:r>
          </w:p>
          <w:p w14:paraId="1EC851D2" w14:textId="207D57F7" w:rsidR="000042D7" w:rsidRPr="00DB16A8" w:rsidRDefault="000042D7" w:rsidP="00DB16A8">
            <w:pPr>
              <w:rPr>
                <w:lang w:val="en-US"/>
              </w:rPr>
            </w:pPr>
            <w:r w:rsidRPr="00DB16A8">
              <w:rPr>
                <w:highlight w:val="yellow"/>
                <w:lang w:val="en-US"/>
              </w:rPr>
              <w:t>(1</w:t>
            </w:r>
            <w:r>
              <w:rPr>
                <w:highlight w:val="yellow"/>
                <w:lang w:val="en-US"/>
              </w:rPr>
              <w:t>0</w:t>
            </w:r>
            <w:r w:rsidRPr="00DB16A8">
              <w:rPr>
                <w:highlight w:val="yellow"/>
                <w:lang w:val="en-US"/>
              </w:rPr>
              <w:t>)</w:t>
            </w:r>
          </w:p>
          <w:p w14:paraId="260A4270" w14:textId="1B1AB2ED" w:rsidR="000042D7" w:rsidRPr="00DB16A8" w:rsidRDefault="000042D7" w:rsidP="00DB16A8">
            <w:pPr>
              <w:rPr>
                <w:lang w:val="en-US"/>
              </w:rPr>
            </w:pPr>
          </w:p>
        </w:tc>
        <w:tc>
          <w:tcPr>
            <w:tcW w:w="2754" w:type="dxa"/>
          </w:tcPr>
          <w:p w14:paraId="5AE40B3D" w14:textId="77777777" w:rsidR="000042D7" w:rsidRPr="00DB16A8" w:rsidRDefault="000042D7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Requirements Engineering</w:t>
            </w:r>
          </w:p>
          <w:p w14:paraId="5916B616" w14:textId="77777777" w:rsidR="000042D7" w:rsidRDefault="000042D7" w:rsidP="00DB16A8">
            <w:pPr>
              <w:rPr>
                <w:lang w:val="en-US"/>
              </w:rPr>
            </w:pPr>
            <w:r w:rsidRPr="00DB16A8">
              <w:rPr>
                <w:highlight w:val="yellow"/>
                <w:lang w:val="en-US"/>
              </w:rPr>
              <w:t>(</w:t>
            </w:r>
            <w:r>
              <w:rPr>
                <w:highlight w:val="yellow"/>
                <w:lang w:val="en-US"/>
              </w:rPr>
              <w:t>5</w:t>
            </w:r>
            <w:r w:rsidRPr="00DB16A8">
              <w:rPr>
                <w:highlight w:val="yellow"/>
                <w:lang w:val="en-US"/>
              </w:rPr>
              <w:t>)</w:t>
            </w:r>
          </w:p>
          <w:p w14:paraId="72A38166" w14:textId="718013A2" w:rsidR="000042D7" w:rsidRPr="00DB16A8" w:rsidRDefault="000042D7" w:rsidP="00DB16A8">
            <w:pPr>
              <w:rPr>
                <w:lang w:val="en-US"/>
              </w:rPr>
            </w:pPr>
          </w:p>
        </w:tc>
        <w:tc>
          <w:tcPr>
            <w:tcW w:w="507" w:type="dxa"/>
            <w:shd w:val="clear" w:color="auto" w:fill="FF0000"/>
          </w:tcPr>
          <w:p w14:paraId="01E987A0" w14:textId="77777777" w:rsidR="000042D7" w:rsidRPr="00DB16A8" w:rsidRDefault="000042D7" w:rsidP="00DB16A8">
            <w:pPr>
              <w:rPr>
                <w:lang w:val="en-US"/>
              </w:rPr>
            </w:pPr>
          </w:p>
        </w:tc>
      </w:tr>
      <w:tr w:rsidR="00C70516" w:rsidRPr="00DB16A8" w14:paraId="3D3FBB16" w14:textId="7704BA8C" w:rsidTr="000042D7">
        <w:tc>
          <w:tcPr>
            <w:tcW w:w="2410" w:type="dxa"/>
            <w:vMerge/>
          </w:tcPr>
          <w:p w14:paraId="7B416977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7095C8A8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83" w:type="dxa"/>
            <w:vMerge/>
          </w:tcPr>
          <w:p w14:paraId="7ADF3C07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269" w:type="dxa"/>
            <w:vMerge/>
          </w:tcPr>
          <w:p w14:paraId="1F016174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754" w:type="dxa"/>
          </w:tcPr>
          <w:p w14:paraId="273F7444" w14:textId="1FAFDBB3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Analysis</w:t>
            </w:r>
            <w:r>
              <w:rPr>
                <w:lang w:val="en-US"/>
              </w:rPr>
              <w:t xml:space="preserve"> Method</w:t>
            </w:r>
          </w:p>
          <w:p w14:paraId="093C601A" w14:textId="6E5FEDB7" w:rsidR="00C70516" w:rsidRDefault="00C70516" w:rsidP="00DB16A8">
            <w:pPr>
              <w:rPr>
                <w:lang w:val="en-US"/>
              </w:rPr>
            </w:pPr>
            <w:r w:rsidRPr="00DB16A8">
              <w:rPr>
                <w:highlight w:val="yellow"/>
                <w:lang w:val="en-US"/>
              </w:rPr>
              <w:t>(</w:t>
            </w:r>
            <w:r>
              <w:rPr>
                <w:highlight w:val="yellow"/>
                <w:lang w:val="en-US"/>
              </w:rPr>
              <w:t>5</w:t>
            </w:r>
            <w:r w:rsidRPr="00DB16A8">
              <w:rPr>
                <w:highlight w:val="yellow"/>
                <w:lang w:val="en-US"/>
              </w:rPr>
              <w:t>)</w:t>
            </w:r>
          </w:p>
          <w:p w14:paraId="130458D7" w14:textId="485C0B7A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507" w:type="dxa"/>
            <w:shd w:val="clear" w:color="auto" w:fill="FFC000"/>
          </w:tcPr>
          <w:p w14:paraId="0B757A43" w14:textId="77777777" w:rsidR="00C70516" w:rsidRPr="00DB16A8" w:rsidRDefault="00C70516" w:rsidP="00DB16A8">
            <w:pPr>
              <w:rPr>
                <w:lang w:val="en-US"/>
              </w:rPr>
            </w:pPr>
          </w:p>
        </w:tc>
      </w:tr>
      <w:tr w:rsidR="00C70516" w:rsidRPr="00DB16A8" w14:paraId="54FAC2C9" w14:textId="34E00806" w:rsidTr="000042D7">
        <w:tc>
          <w:tcPr>
            <w:tcW w:w="2410" w:type="dxa"/>
            <w:vMerge w:val="restart"/>
            <w:vAlign w:val="center"/>
          </w:tcPr>
          <w:p w14:paraId="0BC7288E" w14:textId="77777777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 xml:space="preserve">Design Skills </w:t>
            </w:r>
          </w:p>
          <w:p w14:paraId="50F8FDC1" w14:textId="726B824F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highlight w:val="yellow"/>
                <w:lang w:val="en-US"/>
              </w:rPr>
              <w:t>(15)</w:t>
            </w:r>
          </w:p>
        </w:tc>
        <w:tc>
          <w:tcPr>
            <w:tcW w:w="2693" w:type="dxa"/>
          </w:tcPr>
          <w:p w14:paraId="21730FC8" w14:textId="77777777" w:rsidR="00C70516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 xml:space="preserve">Technical Design </w:t>
            </w:r>
            <w:r>
              <w:rPr>
                <w:lang w:val="en-US"/>
              </w:rPr>
              <w:t xml:space="preserve"> </w:t>
            </w:r>
          </w:p>
          <w:p w14:paraId="56312187" w14:textId="77777777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(9)</w:t>
            </w:r>
          </w:p>
          <w:p w14:paraId="7B2BA8E1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83" w:type="dxa"/>
            <w:vMerge/>
          </w:tcPr>
          <w:p w14:paraId="0E848CD5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269" w:type="dxa"/>
            <w:vMerge w:val="restart"/>
          </w:tcPr>
          <w:p w14:paraId="4B818E87" w14:textId="77777777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 xml:space="preserve">Design Skills </w:t>
            </w:r>
          </w:p>
          <w:p w14:paraId="6FEE65DA" w14:textId="5262A7E2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highlight w:val="yellow"/>
                <w:lang w:val="en-US"/>
              </w:rPr>
              <w:t>(</w:t>
            </w:r>
            <w:r>
              <w:rPr>
                <w:highlight w:val="yellow"/>
                <w:lang w:val="en-US"/>
              </w:rPr>
              <w:t>10</w:t>
            </w:r>
            <w:r w:rsidRPr="00DB16A8">
              <w:rPr>
                <w:highlight w:val="yellow"/>
                <w:lang w:val="en-US"/>
              </w:rPr>
              <w:t>)</w:t>
            </w:r>
          </w:p>
        </w:tc>
        <w:tc>
          <w:tcPr>
            <w:tcW w:w="2754" w:type="dxa"/>
          </w:tcPr>
          <w:p w14:paraId="0E3118B2" w14:textId="45BCA7D9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 xml:space="preserve">Technical Design </w:t>
            </w:r>
            <w:r>
              <w:rPr>
                <w:lang w:val="en-US"/>
              </w:rPr>
              <w:t>and Complexity of Design</w:t>
            </w:r>
          </w:p>
          <w:p w14:paraId="0C8D222F" w14:textId="45752D6C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highlight w:val="yellow"/>
                <w:lang w:val="en-US"/>
              </w:rPr>
              <w:t>(</w:t>
            </w:r>
            <w:r>
              <w:rPr>
                <w:highlight w:val="yellow"/>
                <w:lang w:val="en-US"/>
              </w:rPr>
              <w:t>6</w:t>
            </w:r>
            <w:r w:rsidRPr="00DB16A8">
              <w:rPr>
                <w:highlight w:val="yellow"/>
                <w:lang w:val="en-US"/>
              </w:rPr>
              <w:t>)</w:t>
            </w:r>
          </w:p>
          <w:p w14:paraId="27C64984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507" w:type="dxa"/>
            <w:shd w:val="clear" w:color="auto" w:fill="FF0000"/>
          </w:tcPr>
          <w:p w14:paraId="11A0A40D" w14:textId="77777777" w:rsidR="00C70516" w:rsidRPr="00DB16A8" w:rsidRDefault="00C70516" w:rsidP="00DB16A8">
            <w:pPr>
              <w:rPr>
                <w:lang w:val="en-US"/>
              </w:rPr>
            </w:pPr>
          </w:p>
        </w:tc>
      </w:tr>
      <w:tr w:rsidR="00C70516" w:rsidRPr="00DB16A8" w14:paraId="3A8A50C2" w14:textId="5AC24057" w:rsidTr="000042D7">
        <w:tc>
          <w:tcPr>
            <w:tcW w:w="2410" w:type="dxa"/>
            <w:vMerge/>
          </w:tcPr>
          <w:p w14:paraId="438C7A3A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35E028E3" w14:textId="77777777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 xml:space="preserve">UI / UX / HCI / Accessibility </w:t>
            </w:r>
          </w:p>
          <w:p w14:paraId="738D5511" w14:textId="77777777" w:rsidR="00C70516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(6)</w:t>
            </w:r>
          </w:p>
          <w:p w14:paraId="7F39ECF1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83" w:type="dxa"/>
            <w:vMerge/>
          </w:tcPr>
          <w:p w14:paraId="6C43CCA3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269" w:type="dxa"/>
            <w:vMerge/>
          </w:tcPr>
          <w:p w14:paraId="000E896C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754" w:type="dxa"/>
          </w:tcPr>
          <w:p w14:paraId="47630E93" w14:textId="77777777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 xml:space="preserve">UI / UX / HCI / Accessibility </w:t>
            </w:r>
          </w:p>
          <w:p w14:paraId="3E32FEA9" w14:textId="62AC9EC1" w:rsidR="00C70516" w:rsidRDefault="00C70516" w:rsidP="00DB16A8">
            <w:pPr>
              <w:rPr>
                <w:lang w:val="en-US"/>
              </w:rPr>
            </w:pPr>
            <w:r w:rsidRPr="00DB16A8">
              <w:rPr>
                <w:highlight w:val="yellow"/>
                <w:lang w:val="en-US"/>
              </w:rPr>
              <w:t>(</w:t>
            </w:r>
            <w:r>
              <w:rPr>
                <w:highlight w:val="yellow"/>
                <w:lang w:val="en-US"/>
              </w:rPr>
              <w:t>4</w:t>
            </w:r>
            <w:r w:rsidRPr="00DB16A8">
              <w:rPr>
                <w:highlight w:val="yellow"/>
                <w:lang w:val="en-US"/>
              </w:rPr>
              <w:t>)</w:t>
            </w:r>
          </w:p>
          <w:p w14:paraId="48BA9F9E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507" w:type="dxa"/>
            <w:shd w:val="clear" w:color="auto" w:fill="FF0000"/>
          </w:tcPr>
          <w:p w14:paraId="692B3D98" w14:textId="77777777" w:rsidR="00C70516" w:rsidRPr="00DB16A8" w:rsidRDefault="00C70516" w:rsidP="00DB16A8">
            <w:pPr>
              <w:rPr>
                <w:lang w:val="en-US"/>
              </w:rPr>
            </w:pPr>
          </w:p>
        </w:tc>
      </w:tr>
      <w:tr w:rsidR="00C70516" w:rsidRPr="00DB16A8" w14:paraId="017AE71A" w14:textId="3AE6D0F4" w:rsidTr="000042D7">
        <w:trPr>
          <w:trHeight w:val="390"/>
        </w:trPr>
        <w:tc>
          <w:tcPr>
            <w:tcW w:w="2410" w:type="dxa"/>
            <w:vMerge w:val="restart"/>
            <w:vAlign w:val="center"/>
          </w:tcPr>
          <w:p w14:paraId="6585435E" w14:textId="77777777" w:rsidR="00C70516" w:rsidRPr="00DB16A8" w:rsidRDefault="00C70516" w:rsidP="001E0ECA">
            <w:pPr>
              <w:rPr>
                <w:lang w:val="en-US"/>
              </w:rPr>
            </w:pPr>
            <w:r w:rsidRPr="00DB16A8">
              <w:rPr>
                <w:lang w:val="en-US"/>
              </w:rPr>
              <w:t>Programming Skills</w:t>
            </w:r>
          </w:p>
          <w:p w14:paraId="44764D6E" w14:textId="77777777" w:rsidR="00C70516" w:rsidRPr="00DB16A8" w:rsidRDefault="00C70516" w:rsidP="001E0ECA">
            <w:pPr>
              <w:rPr>
                <w:lang w:val="en-US"/>
              </w:rPr>
            </w:pPr>
            <w:r w:rsidRPr="00DB16A8">
              <w:rPr>
                <w:highlight w:val="yellow"/>
                <w:lang w:val="en-US"/>
              </w:rPr>
              <w:t>(2</w:t>
            </w:r>
            <w:r>
              <w:rPr>
                <w:highlight w:val="yellow"/>
                <w:lang w:val="en-US"/>
              </w:rPr>
              <w:t>5</w:t>
            </w:r>
            <w:r w:rsidRPr="00DB16A8">
              <w:rPr>
                <w:highlight w:val="yellow"/>
                <w:lang w:val="en-US"/>
              </w:rPr>
              <w:t>)</w:t>
            </w:r>
          </w:p>
        </w:tc>
        <w:tc>
          <w:tcPr>
            <w:tcW w:w="2693" w:type="dxa"/>
            <w:vMerge w:val="restart"/>
          </w:tcPr>
          <w:p w14:paraId="09855E77" w14:textId="77777777" w:rsidR="00C70516" w:rsidRPr="00DB16A8" w:rsidRDefault="00C70516" w:rsidP="001E0ECA">
            <w:pPr>
              <w:rPr>
                <w:lang w:val="en-US"/>
              </w:rPr>
            </w:pPr>
            <w:r w:rsidRPr="00DB16A8">
              <w:rPr>
                <w:lang w:val="en-US"/>
              </w:rPr>
              <w:t xml:space="preserve">Complexity / Completeness </w:t>
            </w:r>
          </w:p>
          <w:p w14:paraId="5C85A51D" w14:textId="77777777" w:rsidR="00C70516" w:rsidRDefault="00C70516" w:rsidP="001E0ECA">
            <w:pPr>
              <w:rPr>
                <w:lang w:val="en-US"/>
              </w:rPr>
            </w:pPr>
            <w:r w:rsidRPr="00DB16A8">
              <w:rPr>
                <w:lang w:val="en-US"/>
              </w:rPr>
              <w:t>(15)</w:t>
            </w:r>
          </w:p>
          <w:p w14:paraId="0E1C37FC" w14:textId="77777777" w:rsidR="00C70516" w:rsidRPr="00DB16A8" w:rsidRDefault="00C70516" w:rsidP="001E0ECA">
            <w:pPr>
              <w:rPr>
                <w:lang w:val="en-US"/>
              </w:rPr>
            </w:pPr>
          </w:p>
        </w:tc>
        <w:tc>
          <w:tcPr>
            <w:tcW w:w="283" w:type="dxa"/>
            <w:vMerge/>
          </w:tcPr>
          <w:p w14:paraId="6B9C67FB" w14:textId="77777777" w:rsidR="00C70516" w:rsidRPr="00DB16A8" w:rsidRDefault="00C70516" w:rsidP="001E0ECA">
            <w:pPr>
              <w:rPr>
                <w:lang w:val="en-US"/>
              </w:rPr>
            </w:pPr>
          </w:p>
        </w:tc>
        <w:tc>
          <w:tcPr>
            <w:tcW w:w="2269" w:type="dxa"/>
            <w:vMerge w:val="restart"/>
            <w:vAlign w:val="center"/>
          </w:tcPr>
          <w:p w14:paraId="6A4DF32E" w14:textId="77777777" w:rsidR="00C70516" w:rsidRPr="00DB16A8" w:rsidRDefault="00C70516" w:rsidP="001E0ECA">
            <w:pPr>
              <w:rPr>
                <w:lang w:val="en-US"/>
              </w:rPr>
            </w:pPr>
            <w:r w:rsidRPr="00DB16A8">
              <w:rPr>
                <w:lang w:val="en-US"/>
              </w:rPr>
              <w:t xml:space="preserve">Programming Skills </w:t>
            </w:r>
            <w:r w:rsidRPr="00DB16A8">
              <w:rPr>
                <w:highlight w:val="yellow"/>
                <w:lang w:val="en-US"/>
              </w:rPr>
              <w:t>(</w:t>
            </w:r>
            <w:r>
              <w:rPr>
                <w:highlight w:val="yellow"/>
                <w:lang w:val="en-US"/>
              </w:rPr>
              <w:t>20</w:t>
            </w:r>
            <w:r w:rsidRPr="00DB16A8">
              <w:rPr>
                <w:highlight w:val="yellow"/>
                <w:lang w:val="en-US"/>
              </w:rPr>
              <w:t>)</w:t>
            </w:r>
          </w:p>
        </w:tc>
        <w:tc>
          <w:tcPr>
            <w:tcW w:w="2754" w:type="dxa"/>
            <w:vMerge w:val="restart"/>
          </w:tcPr>
          <w:p w14:paraId="4B77143C" w14:textId="77777777" w:rsidR="00C70516" w:rsidRPr="00DB16A8" w:rsidRDefault="00C70516" w:rsidP="001E0ECA">
            <w:pPr>
              <w:rPr>
                <w:lang w:val="en-US"/>
              </w:rPr>
            </w:pPr>
            <w:r w:rsidRPr="00DB16A8">
              <w:rPr>
                <w:lang w:val="en-US"/>
              </w:rPr>
              <w:t>Demonstrate Understanding of Code</w:t>
            </w:r>
          </w:p>
          <w:p w14:paraId="32502A8C" w14:textId="77777777" w:rsidR="00C70516" w:rsidRPr="00DB16A8" w:rsidRDefault="00C70516" w:rsidP="001E0ECA">
            <w:pPr>
              <w:rPr>
                <w:lang w:val="en-US"/>
              </w:rPr>
            </w:pPr>
            <w:r w:rsidRPr="00DB16A8">
              <w:rPr>
                <w:highlight w:val="yellow"/>
                <w:lang w:val="en-US"/>
              </w:rPr>
              <w:t>(1</w:t>
            </w:r>
            <w:r>
              <w:rPr>
                <w:highlight w:val="yellow"/>
                <w:lang w:val="en-US"/>
              </w:rPr>
              <w:t>2</w:t>
            </w:r>
            <w:r w:rsidRPr="00DB16A8">
              <w:rPr>
                <w:highlight w:val="yellow"/>
                <w:lang w:val="en-US"/>
              </w:rPr>
              <w:t>)</w:t>
            </w:r>
          </w:p>
          <w:p w14:paraId="487D1427" w14:textId="77777777" w:rsidR="00C70516" w:rsidRPr="00DB16A8" w:rsidRDefault="00C70516" w:rsidP="001E0ECA">
            <w:pPr>
              <w:rPr>
                <w:lang w:val="en-US"/>
              </w:rPr>
            </w:pPr>
          </w:p>
        </w:tc>
        <w:tc>
          <w:tcPr>
            <w:tcW w:w="507" w:type="dxa"/>
            <w:shd w:val="clear" w:color="auto" w:fill="FFFF00"/>
          </w:tcPr>
          <w:p w14:paraId="43EAE739" w14:textId="77777777" w:rsidR="00C70516" w:rsidRPr="00DB16A8" w:rsidRDefault="00C70516" w:rsidP="001E0ECA">
            <w:pPr>
              <w:rPr>
                <w:lang w:val="en-US"/>
              </w:rPr>
            </w:pPr>
          </w:p>
        </w:tc>
      </w:tr>
      <w:tr w:rsidR="00C70516" w:rsidRPr="00DB16A8" w14:paraId="36B93264" w14:textId="77777777" w:rsidTr="000042D7">
        <w:trPr>
          <w:trHeight w:val="390"/>
        </w:trPr>
        <w:tc>
          <w:tcPr>
            <w:tcW w:w="2410" w:type="dxa"/>
            <w:vMerge/>
            <w:vAlign w:val="center"/>
          </w:tcPr>
          <w:p w14:paraId="23561076" w14:textId="77777777" w:rsidR="00C70516" w:rsidRPr="00DB16A8" w:rsidRDefault="00C70516" w:rsidP="001E0ECA">
            <w:pPr>
              <w:rPr>
                <w:lang w:val="en-US"/>
              </w:rPr>
            </w:pPr>
          </w:p>
        </w:tc>
        <w:tc>
          <w:tcPr>
            <w:tcW w:w="2693" w:type="dxa"/>
            <w:vMerge/>
          </w:tcPr>
          <w:p w14:paraId="37C24E71" w14:textId="77777777" w:rsidR="00C70516" w:rsidRPr="00DB16A8" w:rsidRDefault="00C70516" w:rsidP="001E0ECA">
            <w:pPr>
              <w:rPr>
                <w:lang w:val="en-US"/>
              </w:rPr>
            </w:pPr>
          </w:p>
        </w:tc>
        <w:tc>
          <w:tcPr>
            <w:tcW w:w="283" w:type="dxa"/>
            <w:vMerge/>
          </w:tcPr>
          <w:p w14:paraId="34481B25" w14:textId="77777777" w:rsidR="00C70516" w:rsidRPr="00DB16A8" w:rsidRDefault="00C70516" w:rsidP="001E0ECA">
            <w:pPr>
              <w:rPr>
                <w:lang w:val="en-US"/>
              </w:rPr>
            </w:pPr>
          </w:p>
        </w:tc>
        <w:tc>
          <w:tcPr>
            <w:tcW w:w="2269" w:type="dxa"/>
            <w:vMerge/>
            <w:vAlign w:val="center"/>
          </w:tcPr>
          <w:p w14:paraId="4D4628F7" w14:textId="77777777" w:rsidR="00C70516" w:rsidRPr="00DB16A8" w:rsidRDefault="00C70516" w:rsidP="001E0ECA">
            <w:pPr>
              <w:rPr>
                <w:lang w:val="en-US"/>
              </w:rPr>
            </w:pPr>
          </w:p>
        </w:tc>
        <w:tc>
          <w:tcPr>
            <w:tcW w:w="2754" w:type="dxa"/>
            <w:vMerge/>
          </w:tcPr>
          <w:p w14:paraId="179E735C" w14:textId="77777777" w:rsidR="00C70516" w:rsidRPr="00DB16A8" w:rsidRDefault="00C70516" w:rsidP="001E0ECA">
            <w:pPr>
              <w:rPr>
                <w:lang w:val="en-US"/>
              </w:rPr>
            </w:pPr>
          </w:p>
        </w:tc>
        <w:tc>
          <w:tcPr>
            <w:tcW w:w="507" w:type="dxa"/>
            <w:shd w:val="clear" w:color="auto" w:fill="92D050"/>
          </w:tcPr>
          <w:p w14:paraId="34BC4BEA" w14:textId="77777777" w:rsidR="00C70516" w:rsidRPr="00DB16A8" w:rsidRDefault="00C70516" w:rsidP="001E0ECA">
            <w:pPr>
              <w:rPr>
                <w:lang w:val="en-US"/>
              </w:rPr>
            </w:pPr>
          </w:p>
        </w:tc>
      </w:tr>
      <w:tr w:rsidR="00C70516" w:rsidRPr="00DB16A8" w14:paraId="1C266BD0" w14:textId="77777777" w:rsidTr="000042D7">
        <w:trPr>
          <w:trHeight w:val="390"/>
        </w:trPr>
        <w:tc>
          <w:tcPr>
            <w:tcW w:w="2410" w:type="dxa"/>
            <w:vMerge/>
            <w:vAlign w:val="center"/>
          </w:tcPr>
          <w:p w14:paraId="79CEECC2" w14:textId="77777777" w:rsidR="00C70516" w:rsidRPr="00DB16A8" w:rsidRDefault="00C70516" w:rsidP="001E0ECA">
            <w:pPr>
              <w:rPr>
                <w:lang w:val="en-US"/>
              </w:rPr>
            </w:pPr>
          </w:p>
        </w:tc>
        <w:tc>
          <w:tcPr>
            <w:tcW w:w="2693" w:type="dxa"/>
            <w:vMerge/>
          </w:tcPr>
          <w:p w14:paraId="125DC4CB" w14:textId="77777777" w:rsidR="00C70516" w:rsidRPr="00DB16A8" w:rsidRDefault="00C70516" w:rsidP="001E0ECA">
            <w:pPr>
              <w:rPr>
                <w:lang w:val="en-US"/>
              </w:rPr>
            </w:pPr>
          </w:p>
        </w:tc>
        <w:tc>
          <w:tcPr>
            <w:tcW w:w="283" w:type="dxa"/>
            <w:vMerge/>
          </w:tcPr>
          <w:p w14:paraId="32534C08" w14:textId="77777777" w:rsidR="00C70516" w:rsidRPr="00DB16A8" w:rsidRDefault="00C70516" w:rsidP="001E0ECA">
            <w:pPr>
              <w:rPr>
                <w:lang w:val="en-US"/>
              </w:rPr>
            </w:pPr>
          </w:p>
        </w:tc>
        <w:tc>
          <w:tcPr>
            <w:tcW w:w="2269" w:type="dxa"/>
            <w:vMerge/>
            <w:vAlign w:val="center"/>
          </w:tcPr>
          <w:p w14:paraId="40988FCB" w14:textId="77777777" w:rsidR="00C70516" w:rsidRPr="00DB16A8" w:rsidRDefault="00C70516" w:rsidP="001E0ECA">
            <w:pPr>
              <w:rPr>
                <w:lang w:val="en-US"/>
              </w:rPr>
            </w:pPr>
          </w:p>
        </w:tc>
        <w:tc>
          <w:tcPr>
            <w:tcW w:w="2754" w:type="dxa"/>
            <w:vMerge/>
          </w:tcPr>
          <w:p w14:paraId="37D14420" w14:textId="77777777" w:rsidR="00C70516" w:rsidRPr="00DB16A8" w:rsidRDefault="00C70516" w:rsidP="001E0ECA">
            <w:pPr>
              <w:rPr>
                <w:lang w:val="en-US"/>
              </w:rPr>
            </w:pPr>
          </w:p>
        </w:tc>
        <w:tc>
          <w:tcPr>
            <w:tcW w:w="507" w:type="dxa"/>
            <w:shd w:val="clear" w:color="auto" w:fill="FFFF00"/>
          </w:tcPr>
          <w:p w14:paraId="722F503F" w14:textId="77777777" w:rsidR="00C70516" w:rsidRPr="00DB16A8" w:rsidRDefault="00C70516" w:rsidP="001E0ECA">
            <w:pPr>
              <w:rPr>
                <w:lang w:val="en-US"/>
              </w:rPr>
            </w:pPr>
          </w:p>
        </w:tc>
      </w:tr>
      <w:tr w:rsidR="00C70516" w:rsidRPr="00DB16A8" w14:paraId="666868FA" w14:textId="25B55398" w:rsidTr="000042D7">
        <w:trPr>
          <w:trHeight w:val="878"/>
        </w:trPr>
        <w:tc>
          <w:tcPr>
            <w:tcW w:w="2410" w:type="dxa"/>
            <w:vMerge/>
          </w:tcPr>
          <w:p w14:paraId="63007622" w14:textId="77777777" w:rsidR="00C70516" w:rsidRPr="00DB16A8" w:rsidRDefault="00C70516" w:rsidP="001E0ECA">
            <w:pPr>
              <w:rPr>
                <w:lang w:val="en-US"/>
              </w:rPr>
            </w:pPr>
          </w:p>
        </w:tc>
        <w:tc>
          <w:tcPr>
            <w:tcW w:w="2693" w:type="dxa"/>
            <w:vMerge w:val="restart"/>
          </w:tcPr>
          <w:p w14:paraId="23C0DE35" w14:textId="77777777" w:rsidR="00C70516" w:rsidRPr="00DB16A8" w:rsidRDefault="00C70516" w:rsidP="001E0ECA">
            <w:pPr>
              <w:rPr>
                <w:lang w:val="en-US"/>
              </w:rPr>
            </w:pPr>
            <w:r w:rsidRPr="00DB16A8">
              <w:rPr>
                <w:lang w:val="en-US"/>
              </w:rPr>
              <w:t xml:space="preserve">Code Quality </w:t>
            </w:r>
          </w:p>
          <w:p w14:paraId="39194CC1" w14:textId="77777777" w:rsidR="00C70516" w:rsidRDefault="00C70516" w:rsidP="001E0ECA">
            <w:pPr>
              <w:rPr>
                <w:lang w:val="en-US"/>
              </w:rPr>
            </w:pPr>
            <w:r w:rsidRPr="00DB16A8">
              <w:rPr>
                <w:lang w:val="en-US"/>
              </w:rPr>
              <w:t>(10)</w:t>
            </w:r>
          </w:p>
          <w:p w14:paraId="1AA2561E" w14:textId="77777777" w:rsidR="00C70516" w:rsidRPr="00DB16A8" w:rsidRDefault="00C70516" w:rsidP="001E0ECA">
            <w:pPr>
              <w:rPr>
                <w:lang w:val="en-US"/>
              </w:rPr>
            </w:pPr>
          </w:p>
        </w:tc>
        <w:tc>
          <w:tcPr>
            <w:tcW w:w="283" w:type="dxa"/>
            <w:vMerge/>
          </w:tcPr>
          <w:p w14:paraId="60CE73BF" w14:textId="77777777" w:rsidR="00C70516" w:rsidRPr="00DB16A8" w:rsidRDefault="00C70516" w:rsidP="001E0ECA">
            <w:pPr>
              <w:rPr>
                <w:lang w:val="en-US"/>
              </w:rPr>
            </w:pPr>
          </w:p>
        </w:tc>
        <w:tc>
          <w:tcPr>
            <w:tcW w:w="2269" w:type="dxa"/>
            <w:vMerge/>
          </w:tcPr>
          <w:p w14:paraId="6B3B3EBA" w14:textId="77777777" w:rsidR="00C70516" w:rsidRPr="00DB16A8" w:rsidRDefault="00C70516" w:rsidP="001E0ECA">
            <w:pPr>
              <w:rPr>
                <w:lang w:val="en-US"/>
              </w:rPr>
            </w:pPr>
          </w:p>
        </w:tc>
        <w:tc>
          <w:tcPr>
            <w:tcW w:w="2754" w:type="dxa"/>
            <w:vMerge w:val="restart"/>
          </w:tcPr>
          <w:p w14:paraId="5AE24554" w14:textId="77777777" w:rsidR="00C70516" w:rsidRDefault="00C70516" w:rsidP="001E0ECA">
            <w:pPr>
              <w:rPr>
                <w:lang w:val="en-US"/>
              </w:rPr>
            </w:pPr>
            <w:r w:rsidRPr="00DB16A8">
              <w:rPr>
                <w:lang w:val="en-US"/>
              </w:rPr>
              <w:t>Completeness</w:t>
            </w:r>
            <w:r>
              <w:rPr>
                <w:lang w:val="en-US"/>
              </w:rPr>
              <w:t xml:space="preserve"> of code</w:t>
            </w:r>
          </w:p>
          <w:p w14:paraId="358A86C0" w14:textId="77777777" w:rsidR="00C70516" w:rsidRPr="00DB16A8" w:rsidRDefault="00C70516" w:rsidP="001E0ECA">
            <w:pPr>
              <w:rPr>
                <w:lang w:val="en-US"/>
              </w:rPr>
            </w:pPr>
            <w:r>
              <w:rPr>
                <w:lang w:val="en-US"/>
              </w:rPr>
              <w:t>Complexity of code Explain complex / simple code</w:t>
            </w:r>
          </w:p>
          <w:p w14:paraId="1E60486C" w14:textId="77777777" w:rsidR="00C70516" w:rsidRPr="00DB16A8" w:rsidRDefault="00C70516" w:rsidP="001E0ECA">
            <w:pPr>
              <w:rPr>
                <w:lang w:val="en-US"/>
              </w:rPr>
            </w:pPr>
            <w:r w:rsidRPr="00DB16A8">
              <w:rPr>
                <w:highlight w:val="yellow"/>
                <w:lang w:val="en-US"/>
              </w:rPr>
              <w:t>(</w:t>
            </w:r>
            <w:r>
              <w:rPr>
                <w:highlight w:val="yellow"/>
                <w:lang w:val="en-US"/>
              </w:rPr>
              <w:t>8</w:t>
            </w:r>
            <w:r w:rsidRPr="00DB16A8">
              <w:rPr>
                <w:highlight w:val="yellow"/>
                <w:lang w:val="en-US"/>
              </w:rPr>
              <w:t>)</w:t>
            </w:r>
          </w:p>
          <w:p w14:paraId="6EC71473" w14:textId="77777777" w:rsidR="00C70516" w:rsidRPr="00DB16A8" w:rsidRDefault="00C70516" w:rsidP="001E0ECA">
            <w:pPr>
              <w:rPr>
                <w:lang w:val="en-US"/>
              </w:rPr>
            </w:pPr>
          </w:p>
        </w:tc>
        <w:tc>
          <w:tcPr>
            <w:tcW w:w="507" w:type="dxa"/>
            <w:shd w:val="clear" w:color="auto" w:fill="FFFF00"/>
          </w:tcPr>
          <w:p w14:paraId="3854B88C" w14:textId="77777777" w:rsidR="00C70516" w:rsidRPr="00DB16A8" w:rsidRDefault="00C70516" w:rsidP="001E0ECA">
            <w:pPr>
              <w:rPr>
                <w:lang w:val="en-US"/>
              </w:rPr>
            </w:pPr>
          </w:p>
        </w:tc>
      </w:tr>
      <w:tr w:rsidR="00C70516" w:rsidRPr="00DB16A8" w14:paraId="2BB17496" w14:textId="77777777" w:rsidTr="000042D7">
        <w:trPr>
          <w:trHeight w:val="877"/>
        </w:trPr>
        <w:tc>
          <w:tcPr>
            <w:tcW w:w="2410" w:type="dxa"/>
            <w:vMerge/>
          </w:tcPr>
          <w:p w14:paraId="3A7B925F" w14:textId="77777777" w:rsidR="00C70516" w:rsidRPr="00DB16A8" w:rsidRDefault="00C70516" w:rsidP="001E0ECA">
            <w:pPr>
              <w:rPr>
                <w:lang w:val="en-US"/>
              </w:rPr>
            </w:pPr>
          </w:p>
        </w:tc>
        <w:tc>
          <w:tcPr>
            <w:tcW w:w="2693" w:type="dxa"/>
            <w:vMerge/>
          </w:tcPr>
          <w:p w14:paraId="31AB2359" w14:textId="77777777" w:rsidR="00C70516" w:rsidRPr="00DB16A8" w:rsidRDefault="00C70516" w:rsidP="001E0ECA">
            <w:pPr>
              <w:rPr>
                <w:lang w:val="en-US"/>
              </w:rPr>
            </w:pPr>
          </w:p>
        </w:tc>
        <w:tc>
          <w:tcPr>
            <w:tcW w:w="283" w:type="dxa"/>
            <w:vMerge/>
          </w:tcPr>
          <w:p w14:paraId="0D77E933" w14:textId="77777777" w:rsidR="00C70516" w:rsidRPr="00DB16A8" w:rsidRDefault="00C70516" w:rsidP="001E0ECA">
            <w:pPr>
              <w:rPr>
                <w:lang w:val="en-US"/>
              </w:rPr>
            </w:pPr>
          </w:p>
        </w:tc>
        <w:tc>
          <w:tcPr>
            <w:tcW w:w="2269" w:type="dxa"/>
            <w:vMerge/>
          </w:tcPr>
          <w:p w14:paraId="4C39F12A" w14:textId="77777777" w:rsidR="00C70516" w:rsidRPr="00DB16A8" w:rsidRDefault="00C70516" w:rsidP="001E0ECA">
            <w:pPr>
              <w:rPr>
                <w:lang w:val="en-US"/>
              </w:rPr>
            </w:pPr>
          </w:p>
        </w:tc>
        <w:tc>
          <w:tcPr>
            <w:tcW w:w="2754" w:type="dxa"/>
            <w:vMerge/>
          </w:tcPr>
          <w:p w14:paraId="65E5B577" w14:textId="77777777" w:rsidR="00C70516" w:rsidRPr="00DB16A8" w:rsidRDefault="00C70516" w:rsidP="001E0ECA">
            <w:pPr>
              <w:rPr>
                <w:lang w:val="en-US"/>
              </w:rPr>
            </w:pPr>
          </w:p>
        </w:tc>
        <w:tc>
          <w:tcPr>
            <w:tcW w:w="507" w:type="dxa"/>
            <w:shd w:val="clear" w:color="auto" w:fill="FF0000"/>
          </w:tcPr>
          <w:p w14:paraId="386F94EF" w14:textId="77777777" w:rsidR="00C70516" w:rsidRPr="00DB16A8" w:rsidRDefault="00C70516" w:rsidP="001E0ECA">
            <w:pPr>
              <w:rPr>
                <w:lang w:val="en-US"/>
              </w:rPr>
            </w:pPr>
          </w:p>
        </w:tc>
      </w:tr>
      <w:tr w:rsidR="00C70516" w:rsidRPr="00DB16A8" w14:paraId="0C757819" w14:textId="2538B3E5" w:rsidTr="000042D7">
        <w:tc>
          <w:tcPr>
            <w:tcW w:w="2410" w:type="dxa"/>
            <w:vMerge w:val="restart"/>
            <w:vAlign w:val="center"/>
          </w:tcPr>
          <w:p w14:paraId="67F7C65A" w14:textId="77777777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 xml:space="preserve">Evaluation Skills </w:t>
            </w:r>
          </w:p>
          <w:p w14:paraId="27814789" w14:textId="77777777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(15)</w:t>
            </w:r>
            <w:r w:rsidRPr="00DB16A8">
              <w:rPr>
                <w:lang w:val="en-US"/>
              </w:rPr>
              <w:tab/>
            </w:r>
          </w:p>
          <w:p w14:paraId="25A20845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1A32084F" w14:textId="55F82632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Testing</w:t>
            </w:r>
            <w:r>
              <w:rPr>
                <w:lang w:val="en-US"/>
              </w:rPr>
              <w:t xml:space="preserve"> </w:t>
            </w:r>
            <w:r w:rsidRPr="00DB16A8">
              <w:rPr>
                <w:lang w:val="en-US"/>
              </w:rPr>
              <w:t>(9)</w:t>
            </w:r>
          </w:p>
        </w:tc>
        <w:tc>
          <w:tcPr>
            <w:tcW w:w="283" w:type="dxa"/>
            <w:vMerge/>
          </w:tcPr>
          <w:p w14:paraId="69B93773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269" w:type="dxa"/>
            <w:vMerge w:val="restart"/>
            <w:vAlign w:val="center"/>
          </w:tcPr>
          <w:p w14:paraId="30C83876" w14:textId="77777777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 xml:space="preserve">Evaluation Skills </w:t>
            </w:r>
          </w:p>
          <w:p w14:paraId="0C2AC80F" w14:textId="77777777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(15)</w:t>
            </w:r>
            <w:r w:rsidRPr="00DB16A8">
              <w:rPr>
                <w:lang w:val="en-US"/>
              </w:rPr>
              <w:tab/>
            </w:r>
          </w:p>
          <w:p w14:paraId="29A0EE42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754" w:type="dxa"/>
          </w:tcPr>
          <w:p w14:paraId="1B7FAA00" w14:textId="77777777" w:rsidR="00C70516" w:rsidRDefault="00C70516" w:rsidP="00DE70CB">
            <w:pPr>
              <w:rPr>
                <w:lang w:val="en-US"/>
              </w:rPr>
            </w:pPr>
            <w:r w:rsidRPr="00DB16A8">
              <w:rPr>
                <w:lang w:val="en-US"/>
              </w:rPr>
              <w:t>Testing</w:t>
            </w:r>
            <w:r>
              <w:rPr>
                <w:lang w:val="en-US"/>
              </w:rPr>
              <w:t xml:space="preserve"> </w:t>
            </w:r>
            <w:r w:rsidRPr="00DB16A8">
              <w:rPr>
                <w:lang w:val="en-US"/>
              </w:rPr>
              <w:t>(9)</w:t>
            </w:r>
          </w:p>
          <w:p w14:paraId="1DE120CA" w14:textId="2BDE1CDD" w:rsidR="00C70516" w:rsidRPr="00DB16A8" w:rsidRDefault="00C70516" w:rsidP="00DE70CB">
            <w:pPr>
              <w:rPr>
                <w:lang w:val="en-US"/>
              </w:rPr>
            </w:pPr>
          </w:p>
        </w:tc>
        <w:tc>
          <w:tcPr>
            <w:tcW w:w="507" w:type="dxa"/>
            <w:shd w:val="clear" w:color="auto" w:fill="FF0000"/>
          </w:tcPr>
          <w:p w14:paraId="0B5A144A" w14:textId="77777777" w:rsidR="00C70516" w:rsidRPr="00DB16A8" w:rsidRDefault="00C70516" w:rsidP="00DE70CB">
            <w:pPr>
              <w:rPr>
                <w:lang w:val="en-US"/>
              </w:rPr>
            </w:pPr>
          </w:p>
        </w:tc>
      </w:tr>
      <w:tr w:rsidR="00C70516" w:rsidRPr="00DB16A8" w14:paraId="05173A26" w14:textId="19C901EC" w:rsidTr="000042D7">
        <w:tc>
          <w:tcPr>
            <w:tcW w:w="2410" w:type="dxa"/>
            <w:vMerge/>
          </w:tcPr>
          <w:p w14:paraId="118D0FCE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2CE916AA" w14:textId="57544BFF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Evaluation</w:t>
            </w:r>
            <w:r>
              <w:rPr>
                <w:lang w:val="en-US"/>
              </w:rPr>
              <w:t xml:space="preserve"> </w:t>
            </w:r>
            <w:r w:rsidRPr="00DB16A8">
              <w:rPr>
                <w:lang w:val="en-US"/>
              </w:rPr>
              <w:t>(6)</w:t>
            </w:r>
          </w:p>
        </w:tc>
        <w:tc>
          <w:tcPr>
            <w:tcW w:w="283" w:type="dxa"/>
            <w:vMerge/>
          </w:tcPr>
          <w:p w14:paraId="38E90486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269" w:type="dxa"/>
            <w:vMerge/>
          </w:tcPr>
          <w:p w14:paraId="64B2B4E4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754" w:type="dxa"/>
          </w:tcPr>
          <w:p w14:paraId="36D2716F" w14:textId="57F465F4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Evaluation</w:t>
            </w:r>
            <w:r>
              <w:rPr>
                <w:lang w:val="en-US"/>
              </w:rPr>
              <w:t xml:space="preserve"> </w:t>
            </w:r>
            <w:r w:rsidRPr="00DB16A8">
              <w:rPr>
                <w:lang w:val="en-US"/>
              </w:rPr>
              <w:t>(6)</w:t>
            </w:r>
          </w:p>
        </w:tc>
        <w:tc>
          <w:tcPr>
            <w:tcW w:w="507" w:type="dxa"/>
            <w:shd w:val="clear" w:color="auto" w:fill="FF0000"/>
          </w:tcPr>
          <w:p w14:paraId="4F5B8690" w14:textId="77777777" w:rsidR="00C70516" w:rsidRPr="00DB16A8" w:rsidRDefault="00C70516" w:rsidP="00DB16A8">
            <w:pPr>
              <w:rPr>
                <w:lang w:val="en-US"/>
              </w:rPr>
            </w:pPr>
          </w:p>
        </w:tc>
      </w:tr>
      <w:tr w:rsidR="00C70516" w:rsidRPr="00DB16A8" w14:paraId="7DD50DEE" w14:textId="05461543" w:rsidTr="000042D7">
        <w:tc>
          <w:tcPr>
            <w:tcW w:w="2410" w:type="dxa"/>
            <w:vMerge w:val="restart"/>
            <w:vAlign w:val="center"/>
          </w:tcPr>
          <w:p w14:paraId="671E74BB" w14:textId="77777777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Project Execution Skills</w:t>
            </w:r>
          </w:p>
          <w:p w14:paraId="16711B3A" w14:textId="77777777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(10)</w:t>
            </w:r>
          </w:p>
        </w:tc>
        <w:tc>
          <w:tcPr>
            <w:tcW w:w="2693" w:type="dxa"/>
          </w:tcPr>
          <w:p w14:paraId="3067B915" w14:textId="77777777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 xml:space="preserve">Project Management </w:t>
            </w:r>
          </w:p>
          <w:p w14:paraId="0C2E4C20" w14:textId="0F18404E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(7)</w:t>
            </w:r>
          </w:p>
          <w:p w14:paraId="672B291C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83" w:type="dxa"/>
            <w:vMerge/>
          </w:tcPr>
          <w:p w14:paraId="0A4B1CDD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269" w:type="dxa"/>
            <w:vMerge w:val="restart"/>
            <w:vAlign w:val="center"/>
          </w:tcPr>
          <w:p w14:paraId="42AD0359" w14:textId="77777777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Project Execution Skills</w:t>
            </w:r>
          </w:p>
          <w:p w14:paraId="0D125F59" w14:textId="0266336E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(10)</w:t>
            </w:r>
          </w:p>
        </w:tc>
        <w:tc>
          <w:tcPr>
            <w:tcW w:w="2754" w:type="dxa"/>
          </w:tcPr>
          <w:p w14:paraId="0629DD37" w14:textId="77777777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 xml:space="preserve">Project Management </w:t>
            </w:r>
          </w:p>
          <w:p w14:paraId="25CFC6B3" w14:textId="36F5CF72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highlight w:val="yellow"/>
                <w:lang w:val="en-US"/>
              </w:rPr>
              <w:t>(6)</w:t>
            </w:r>
          </w:p>
          <w:p w14:paraId="14E086AB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507" w:type="dxa"/>
            <w:shd w:val="clear" w:color="auto" w:fill="FFC000"/>
          </w:tcPr>
          <w:p w14:paraId="6CAA61BC" w14:textId="77777777" w:rsidR="00C70516" w:rsidRPr="00DB16A8" w:rsidRDefault="00C70516" w:rsidP="00DB16A8">
            <w:pPr>
              <w:rPr>
                <w:lang w:val="en-US"/>
              </w:rPr>
            </w:pPr>
          </w:p>
        </w:tc>
      </w:tr>
      <w:tr w:rsidR="00C70516" w:rsidRPr="00DB16A8" w14:paraId="6801746D" w14:textId="5F74648D" w:rsidTr="000042D7">
        <w:tc>
          <w:tcPr>
            <w:tcW w:w="2410" w:type="dxa"/>
            <w:vMerge/>
          </w:tcPr>
          <w:p w14:paraId="71845FD7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7E5DA906" w14:textId="77777777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Project Planning</w:t>
            </w:r>
          </w:p>
          <w:p w14:paraId="6A2A3700" w14:textId="5196BA6D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(3)</w:t>
            </w:r>
          </w:p>
          <w:p w14:paraId="708CE386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83" w:type="dxa"/>
            <w:vMerge/>
          </w:tcPr>
          <w:p w14:paraId="35C1A4C5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269" w:type="dxa"/>
            <w:vMerge/>
          </w:tcPr>
          <w:p w14:paraId="48FB035E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754" w:type="dxa"/>
          </w:tcPr>
          <w:p w14:paraId="2F067C4D" w14:textId="77777777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 xml:space="preserve">Project Planning </w:t>
            </w:r>
          </w:p>
          <w:p w14:paraId="60BD0304" w14:textId="7870E736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highlight w:val="yellow"/>
                <w:lang w:val="en-US"/>
              </w:rPr>
              <w:t>(4)</w:t>
            </w:r>
          </w:p>
        </w:tc>
        <w:tc>
          <w:tcPr>
            <w:tcW w:w="507" w:type="dxa"/>
            <w:shd w:val="clear" w:color="auto" w:fill="FF0000"/>
          </w:tcPr>
          <w:p w14:paraId="0F426DC9" w14:textId="77777777" w:rsidR="00C70516" w:rsidRPr="00DB16A8" w:rsidRDefault="00C70516" w:rsidP="00DB16A8">
            <w:pPr>
              <w:rPr>
                <w:lang w:val="en-US"/>
              </w:rPr>
            </w:pPr>
          </w:p>
        </w:tc>
      </w:tr>
      <w:tr w:rsidR="00C70516" w:rsidRPr="00DB16A8" w14:paraId="6E78E6C8" w14:textId="027A7577" w:rsidTr="000042D7">
        <w:tc>
          <w:tcPr>
            <w:tcW w:w="2410" w:type="dxa"/>
            <w:vMerge w:val="restart"/>
            <w:vAlign w:val="center"/>
          </w:tcPr>
          <w:p w14:paraId="1ADC7768" w14:textId="77777777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Presentation Skills</w:t>
            </w:r>
          </w:p>
          <w:p w14:paraId="16DD8349" w14:textId="77777777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(10)</w:t>
            </w:r>
          </w:p>
        </w:tc>
        <w:tc>
          <w:tcPr>
            <w:tcW w:w="2693" w:type="dxa"/>
          </w:tcPr>
          <w:p w14:paraId="4B024B54" w14:textId="77777777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 xml:space="preserve">Oral Communication </w:t>
            </w:r>
          </w:p>
          <w:p w14:paraId="475A4E41" w14:textId="0BA988E3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(6)</w:t>
            </w:r>
          </w:p>
        </w:tc>
        <w:tc>
          <w:tcPr>
            <w:tcW w:w="283" w:type="dxa"/>
            <w:vMerge/>
          </w:tcPr>
          <w:p w14:paraId="493D3F86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269" w:type="dxa"/>
            <w:vMerge w:val="restart"/>
            <w:vAlign w:val="center"/>
          </w:tcPr>
          <w:p w14:paraId="4735C016" w14:textId="77777777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Presentation Skills</w:t>
            </w:r>
          </w:p>
          <w:p w14:paraId="2B96E651" w14:textId="7416DBA3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(10)</w:t>
            </w:r>
          </w:p>
        </w:tc>
        <w:tc>
          <w:tcPr>
            <w:tcW w:w="2754" w:type="dxa"/>
          </w:tcPr>
          <w:p w14:paraId="2BF4FFA4" w14:textId="77777777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 xml:space="preserve">Oral Communication </w:t>
            </w:r>
          </w:p>
          <w:p w14:paraId="570E6BCB" w14:textId="01F53081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(6)</w:t>
            </w:r>
          </w:p>
        </w:tc>
        <w:tc>
          <w:tcPr>
            <w:tcW w:w="507" w:type="dxa"/>
            <w:shd w:val="clear" w:color="auto" w:fill="FFFF00"/>
          </w:tcPr>
          <w:p w14:paraId="2EF9079C" w14:textId="77777777" w:rsidR="00C70516" w:rsidRPr="00DB16A8" w:rsidRDefault="00C70516" w:rsidP="00DB16A8">
            <w:pPr>
              <w:rPr>
                <w:lang w:val="en-US"/>
              </w:rPr>
            </w:pPr>
          </w:p>
        </w:tc>
      </w:tr>
      <w:tr w:rsidR="00C70516" w:rsidRPr="00DB16A8" w14:paraId="22480700" w14:textId="22A5BA0D" w:rsidTr="000042D7">
        <w:tc>
          <w:tcPr>
            <w:tcW w:w="2410" w:type="dxa"/>
            <w:vMerge/>
          </w:tcPr>
          <w:p w14:paraId="2F3A7853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71E7E3C9" w14:textId="033B5012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Demo (4)</w:t>
            </w:r>
          </w:p>
          <w:p w14:paraId="61736073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83" w:type="dxa"/>
            <w:vMerge/>
          </w:tcPr>
          <w:p w14:paraId="13FBE1DF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269" w:type="dxa"/>
            <w:vMerge/>
          </w:tcPr>
          <w:p w14:paraId="3D475F30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754" w:type="dxa"/>
          </w:tcPr>
          <w:p w14:paraId="11B90E58" w14:textId="157B7651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Demo</w:t>
            </w:r>
            <w:r>
              <w:rPr>
                <w:lang w:val="en-US"/>
              </w:rPr>
              <w:t xml:space="preserve"> </w:t>
            </w:r>
            <w:r w:rsidRPr="00DB16A8">
              <w:rPr>
                <w:lang w:val="en-US"/>
              </w:rPr>
              <w:t>(4)</w:t>
            </w:r>
          </w:p>
          <w:p w14:paraId="761B7EC3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507" w:type="dxa"/>
            <w:shd w:val="clear" w:color="auto" w:fill="FF0000"/>
          </w:tcPr>
          <w:p w14:paraId="4ADF4F0D" w14:textId="77777777" w:rsidR="00C70516" w:rsidRPr="00DB16A8" w:rsidRDefault="00C70516" w:rsidP="00DB16A8">
            <w:pPr>
              <w:rPr>
                <w:lang w:val="en-US"/>
              </w:rPr>
            </w:pPr>
          </w:p>
        </w:tc>
      </w:tr>
      <w:tr w:rsidR="00C70516" w:rsidRPr="00DB16A8" w14:paraId="0FDB26BB" w14:textId="73E886C0" w:rsidTr="000042D7">
        <w:trPr>
          <w:trHeight w:val="494"/>
        </w:trPr>
        <w:tc>
          <w:tcPr>
            <w:tcW w:w="5103" w:type="dxa"/>
            <w:gridSpan w:val="2"/>
            <w:vMerge w:val="restart"/>
            <w:vAlign w:val="center"/>
          </w:tcPr>
          <w:p w14:paraId="275C0290" w14:textId="19905F73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Written Communication Skills (10)</w:t>
            </w:r>
          </w:p>
        </w:tc>
        <w:tc>
          <w:tcPr>
            <w:tcW w:w="283" w:type="dxa"/>
            <w:vMerge/>
          </w:tcPr>
          <w:p w14:paraId="56C52CA2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269" w:type="dxa"/>
            <w:vMerge w:val="restart"/>
            <w:vAlign w:val="center"/>
          </w:tcPr>
          <w:p w14:paraId="04D1918F" w14:textId="77777777" w:rsidR="00C70516" w:rsidRPr="00DB16A8" w:rsidRDefault="00C70516" w:rsidP="00DB16A8">
            <w:pPr>
              <w:rPr>
                <w:lang w:val="en-US"/>
              </w:rPr>
            </w:pPr>
            <w:r w:rsidRPr="00DB16A8">
              <w:rPr>
                <w:lang w:val="en-US"/>
              </w:rPr>
              <w:t>Written Communication Skills (10)</w:t>
            </w:r>
          </w:p>
        </w:tc>
        <w:tc>
          <w:tcPr>
            <w:tcW w:w="2754" w:type="dxa"/>
            <w:vAlign w:val="center"/>
          </w:tcPr>
          <w:p w14:paraId="19B180E3" w14:textId="3B756431" w:rsidR="00C70516" w:rsidRPr="00DB16A8" w:rsidRDefault="00C70516" w:rsidP="00DB16A8">
            <w:pPr>
              <w:rPr>
                <w:lang w:val="en-US"/>
              </w:rPr>
            </w:pPr>
            <w:r>
              <w:rPr>
                <w:lang w:val="en-US"/>
              </w:rPr>
              <w:t xml:space="preserve">Structure / Language </w:t>
            </w:r>
            <w:r w:rsidRPr="009954C2">
              <w:rPr>
                <w:highlight w:val="yellow"/>
                <w:lang w:val="en-US"/>
              </w:rPr>
              <w:t>(6</w:t>
            </w:r>
            <w:r>
              <w:rPr>
                <w:lang w:val="en-US"/>
              </w:rPr>
              <w:t>)</w:t>
            </w:r>
          </w:p>
        </w:tc>
        <w:tc>
          <w:tcPr>
            <w:tcW w:w="507" w:type="dxa"/>
            <w:shd w:val="clear" w:color="auto" w:fill="FF0000"/>
          </w:tcPr>
          <w:p w14:paraId="3A867C92" w14:textId="77777777" w:rsidR="00C70516" w:rsidRDefault="00C70516" w:rsidP="00DB16A8">
            <w:pPr>
              <w:rPr>
                <w:lang w:val="en-US"/>
              </w:rPr>
            </w:pPr>
          </w:p>
        </w:tc>
      </w:tr>
      <w:tr w:rsidR="00C70516" w:rsidRPr="00DB16A8" w14:paraId="470D3C62" w14:textId="5465BA97" w:rsidTr="000042D7">
        <w:trPr>
          <w:trHeight w:val="494"/>
        </w:trPr>
        <w:tc>
          <w:tcPr>
            <w:tcW w:w="5103" w:type="dxa"/>
            <w:gridSpan w:val="2"/>
            <w:vMerge/>
            <w:vAlign w:val="center"/>
          </w:tcPr>
          <w:p w14:paraId="0053E219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83" w:type="dxa"/>
            <w:vMerge/>
          </w:tcPr>
          <w:p w14:paraId="2D1587B0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269" w:type="dxa"/>
            <w:vMerge/>
            <w:vAlign w:val="center"/>
          </w:tcPr>
          <w:p w14:paraId="2E034408" w14:textId="77777777" w:rsidR="00C70516" w:rsidRPr="00DB16A8" w:rsidRDefault="00C70516" w:rsidP="00DB16A8">
            <w:pPr>
              <w:rPr>
                <w:lang w:val="en-US"/>
              </w:rPr>
            </w:pPr>
          </w:p>
        </w:tc>
        <w:tc>
          <w:tcPr>
            <w:tcW w:w="2754" w:type="dxa"/>
            <w:vAlign w:val="center"/>
          </w:tcPr>
          <w:p w14:paraId="4E55A7A5" w14:textId="1FA32CCA" w:rsidR="00C70516" w:rsidRPr="00DB16A8" w:rsidRDefault="00C70516" w:rsidP="00DB16A8">
            <w:pPr>
              <w:rPr>
                <w:lang w:val="en-US"/>
              </w:rPr>
            </w:pPr>
            <w:r>
              <w:rPr>
                <w:lang w:val="en-US"/>
              </w:rPr>
              <w:t xml:space="preserve">Citations / AI use / AI Prompt Appendix </w:t>
            </w:r>
            <w:r w:rsidRPr="009954C2">
              <w:rPr>
                <w:highlight w:val="yellow"/>
                <w:lang w:val="en-US"/>
              </w:rPr>
              <w:t>(4)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07" w:type="dxa"/>
            <w:shd w:val="clear" w:color="auto" w:fill="FFFF00"/>
          </w:tcPr>
          <w:p w14:paraId="5DB40C9E" w14:textId="77777777" w:rsidR="00C70516" w:rsidRDefault="00C70516" w:rsidP="00DB16A8">
            <w:pPr>
              <w:rPr>
                <w:lang w:val="en-US"/>
              </w:rPr>
            </w:pPr>
          </w:p>
        </w:tc>
      </w:tr>
    </w:tbl>
    <w:p w14:paraId="7D6D903E" w14:textId="77777777" w:rsidR="00DB16A8" w:rsidRPr="00DB16A8" w:rsidRDefault="00DB16A8">
      <w:pPr>
        <w:rPr>
          <w:lang w:val="en-US"/>
        </w:rPr>
      </w:pPr>
    </w:p>
    <w:sectPr w:rsidR="00DB16A8" w:rsidRPr="00DB16A8" w:rsidSect="000042D7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8"/>
    <w:rsid w:val="000042D7"/>
    <w:rsid w:val="003554D6"/>
    <w:rsid w:val="003F5CBC"/>
    <w:rsid w:val="005D7D81"/>
    <w:rsid w:val="00681B95"/>
    <w:rsid w:val="0070305A"/>
    <w:rsid w:val="008A72E9"/>
    <w:rsid w:val="00950C3E"/>
    <w:rsid w:val="009954C2"/>
    <w:rsid w:val="00C70516"/>
    <w:rsid w:val="00D020C4"/>
    <w:rsid w:val="00D041D4"/>
    <w:rsid w:val="00D71B20"/>
    <w:rsid w:val="00DB16A8"/>
    <w:rsid w:val="00DE70CB"/>
    <w:rsid w:val="00E01E28"/>
    <w:rsid w:val="00E02B04"/>
    <w:rsid w:val="00E349C4"/>
    <w:rsid w:val="00E605B6"/>
    <w:rsid w:val="00F17DEC"/>
    <w:rsid w:val="00F4137C"/>
    <w:rsid w:val="00F9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1FD2"/>
  <w15:chartTrackingRefBased/>
  <w15:docId w15:val="{BD1656F5-1D4F-41E4-8585-EE6B9373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6A8"/>
  </w:style>
  <w:style w:type="paragraph" w:styleId="Heading1">
    <w:name w:val="heading 1"/>
    <w:basedOn w:val="Normal"/>
    <w:next w:val="Normal"/>
    <w:link w:val="Heading1Char"/>
    <w:uiPriority w:val="9"/>
    <w:qFormat/>
    <w:rsid w:val="00DB1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6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B1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O Driscoll</dc:creator>
  <cp:keywords/>
  <dc:description/>
  <cp:lastModifiedBy>Ciaran O Driscoll</cp:lastModifiedBy>
  <cp:revision>4</cp:revision>
  <dcterms:created xsi:type="dcterms:W3CDTF">2025-09-22T11:46:00Z</dcterms:created>
  <dcterms:modified xsi:type="dcterms:W3CDTF">2025-09-22T11:46:00Z</dcterms:modified>
</cp:coreProperties>
</file>