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A9037" w14:textId="5CAC2445" w:rsidR="00296383" w:rsidRDefault="00296383" w:rsidP="00296383">
      <w:pPr>
        <w:pStyle w:val="Title"/>
        <w:jc w:val="center"/>
      </w:pPr>
      <w:r>
        <w:t>Lab 2 Report</w:t>
      </w:r>
    </w:p>
    <w:p w14:paraId="049D052B" w14:textId="117B8585" w:rsidR="00296383" w:rsidRDefault="00296383" w:rsidP="00296383">
      <w:pPr>
        <w:pStyle w:val="Subtitle"/>
        <w:jc w:val="center"/>
      </w:pPr>
      <w:r>
        <w:t>Sean Gallaway</w:t>
      </w:r>
    </w:p>
    <w:p w14:paraId="737FCE45" w14:textId="77777777" w:rsidR="00296383" w:rsidRDefault="00296383" w:rsidP="00296383"/>
    <w:p w14:paraId="40605E40" w14:textId="77777777" w:rsidR="00296383" w:rsidRDefault="002963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A98CB0D" w14:textId="6563CA9A" w:rsidR="00296383" w:rsidRDefault="00296383" w:rsidP="00296383">
      <w:pPr>
        <w:pStyle w:val="Heading1"/>
      </w:pPr>
      <w:r>
        <w:lastRenderedPageBreak/>
        <w:t>Introduction:</w:t>
      </w:r>
    </w:p>
    <w:p w14:paraId="2415F6D2" w14:textId="3531CD7B" w:rsidR="00296383" w:rsidRDefault="00296383" w:rsidP="00296383">
      <w:r>
        <w:t xml:space="preserve">Lab 2 is a lab about creating different processes and having them run independent tasks.  The program is to be </w:t>
      </w:r>
      <w:proofErr w:type="gramStart"/>
      <w:r>
        <w:t>ran</w:t>
      </w:r>
      <w:proofErr w:type="gramEnd"/>
      <w:r>
        <w:t xml:space="preserve"> on a Linux machine and should be compiled using a Makefile. The main parent thread should wait to continue execution until after the child processes are finished with their tasks, in which the parent program will exit gracefully.</w:t>
      </w:r>
    </w:p>
    <w:p w14:paraId="2AE6DE1A" w14:textId="1DBCB0D7" w:rsidR="00296383" w:rsidRDefault="00296383" w:rsidP="00296383">
      <w:pPr>
        <w:pStyle w:val="Heading2"/>
      </w:pPr>
      <w:r>
        <w:t>Code explanation</w:t>
      </w:r>
    </w:p>
    <w:p w14:paraId="124E29A3" w14:textId="23CAF733" w:rsidR="00296383" w:rsidRDefault="00296383" w:rsidP="00296383">
      <w:r>
        <w:rPr>
          <w:noProof/>
        </w:rPr>
        <w:drawing>
          <wp:inline distT="0" distB="0" distL="0" distR="0" wp14:anchorId="3C7A31E0" wp14:editId="680C7628">
            <wp:extent cx="1495634" cy="838317"/>
            <wp:effectExtent l="0" t="0" r="9525" b="0"/>
            <wp:docPr id="174957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71779" name="Picture 17495717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F763" w14:textId="77777777" w:rsidR="00296383" w:rsidRDefault="00296383" w:rsidP="00296383">
      <w:r>
        <w:t xml:space="preserve">These includes are essential to the program. </w:t>
      </w:r>
      <w:proofErr w:type="spellStart"/>
      <w:r>
        <w:t>Stdio.h</w:t>
      </w:r>
      <w:proofErr w:type="spellEnd"/>
      <w:r>
        <w:t xml:space="preserve"> is for reading and writing to the standard output, </w:t>
      </w:r>
      <w:proofErr w:type="spellStart"/>
      <w:r>
        <w:t>stdlib.h</w:t>
      </w:r>
      <w:proofErr w:type="spellEnd"/>
      <w:r>
        <w:t xml:space="preserve"> gives some </w:t>
      </w:r>
      <w:proofErr w:type="gramStart"/>
      <w:r>
        <w:t>general purpose</w:t>
      </w:r>
      <w:proofErr w:type="gramEnd"/>
      <w:r>
        <w:t xml:space="preserve"> functions, </w:t>
      </w:r>
      <w:proofErr w:type="spellStart"/>
      <w:r>
        <w:t>unistd.h</w:t>
      </w:r>
      <w:proofErr w:type="spellEnd"/>
      <w:r>
        <w:t xml:space="preserve"> allows us to use system calls like fork() and exec(), and sys/</w:t>
      </w:r>
      <w:proofErr w:type="spellStart"/>
      <w:r>
        <w:t>wait.h</w:t>
      </w:r>
      <w:proofErr w:type="spellEnd"/>
      <w:r>
        <w:t xml:space="preserve"> allows us to have the parent process wait for the child processes.</w:t>
      </w:r>
    </w:p>
    <w:p w14:paraId="3095F663" w14:textId="43DB320D" w:rsidR="00296383" w:rsidRDefault="00296383" w:rsidP="00296383">
      <w:r>
        <w:rPr>
          <w:noProof/>
        </w:rPr>
        <w:drawing>
          <wp:inline distT="0" distB="0" distL="0" distR="0" wp14:anchorId="798F57E3" wp14:editId="45EBD4E9">
            <wp:extent cx="2991267" cy="3343742"/>
            <wp:effectExtent l="0" t="0" r="0" b="9525"/>
            <wp:docPr id="745220416" name="Picture 2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20416" name="Picture 2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00BB" w14:textId="423E0B65" w:rsidR="00296383" w:rsidRDefault="00296383" w:rsidP="00296383">
      <w:r>
        <w:t xml:space="preserve">Inside of the main function, variables are initialized such that the program can function. A list of </w:t>
      </w:r>
      <w:proofErr w:type="gramStart"/>
      <w:r>
        <w:t>command</w:t>
      </w:r>
      <w:proofErr w:type="gramEnd"/>
      <w:r>
        <w:t xml:space="preserve"> is created that will later be passed to the child processes to run with </w:t>
      </w:r>
      <w:proofErr w:type="spellStart"/>
      <w:r>
        <w:t>exevp</w:t>
      </w:r>
      <w:proofErr w:type="spellEnd"/>
      <w:r>
        <w:t>.</w:t>
      </w:r>
    </w:p>
    <w:p w14:paraId="2025091F" w14:textId="4FA9888C" w:rsidR="00296383" w:rsidRDefault="00296383" w:rsidP="00296383">
      <w:r>
        <w:rPr>
          <w:noProof/>
        </w:rPr>
        <w:lastRenderedPageBreak/>
        <w:drawing>
          <wp:inline distT="0" distB="0" distL="0" distR="0" wp14:anchorId="35E83D39" wp14:editId="2B62A6E2">
            <wp:extent cx="4734586" cy="3734321"/>
            <wp:effectExtent l="0" t="0" r="8890" b="0"/>
            <wp:docPr id="1934706863" name="Picture 3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06863" name="Picture 3" descr="A computer code with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B6FA" w14:textId="7563C2E6" w:rsidR="00296383" w:rsidRDefault="00296383" w:rsidP="00296383">
      <w:r>
        <w:t>The following code block is the bulk of the code for the lab, the main process continually spawns child processes in a for-loop, if there is no error. If the fork was successful, the child runs its designated command, checks for error, then exits.</w:t>
      </w:r>
    </w:p>
    <w:p w14:paraId="69B7DB82" w14:textId="699DC1FF" w:rsidR="00296383" w:rsidRDefault="00296383" w:rsidP="00296383">
      <w:r>
        <w:rPr>
          <w:noProof/>
        </w:rPr>
        <w:drawing>
          <wp:inline distT="0" distB="0" distL="0" distR="0" wp14:anchorId="642836C4" wp14:editId="2198B6ED">
            <wp:extent cx="2876951" cy="962159"/>
            <wp:effectExtent l="0" t="0" r="0" b="9525"/>
            <wp:docPr id="162732257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2578" name="Picture 4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FC85" w14:textId="69F2D4A6" w:rsidR="00296383" w:rsidRDefault="00296383" w:rsidP="00296383">
      <w:r>
        <w:t>The parent process, after spawning the child processes, waits for the children to finish using the wait() command.</w:t>
      </w:r>
    </w:p>
    <w:p w14:paraId="12CB3D67" w14:textId="3F92B917" w:rsidR="00296383" w:rsidRDefault="00296383" w:rsidP="00296383">
      <w:pPr>
        <w:pStyle w:val="Heading2"/>
      </w:pPr>
      <w:r>
        <w:t>Conclusion</w:t>
      </w:r>
    </w:p>
    <w:p w14:paraId="1C080FC2" w14:textId="2C6FFD71" w:rsidR="00296383" w:rsidRPr="00296383" w:rsidRDefault="00296383" w:rsidP="00296383">
      <w:r>
        <w:t>This was an explanation for lab 2, which was important for me to be able to better understand processes.</w:t>
      </w:r>
    </w:p>
    <w:sectPr w:rsidR="00296383" w:rsidRPr="0029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83"/>
    <w:rsid w:val="00296383"/>
    <w:rsid w:val="002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2AA2"/>
  <w15:chartTrackingRefBased/>
  <w15:docId w15:val="{2834A8B3-9FB5-45E7-A65F-75DE0590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Gallaway</dc:creator>
  <cp:keywords/>
  <dc:description/>
  <cp:lastModifiedBy>Sean Gallaway</cp:lastModifiedBy>
  <cp:revision>1</cp:revision>
  <dcterms:created xsi:type="dcterms:W3CDTF">2025-10-24T05:23:00Z</dcterms:created>
  <dcterms:modified xsi:type="dcterms:W3CDTF">2025-10-24T05:39:00Z</dcterms:modified>
</cp:coreProperties>
</file>