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DE353" w14:textId="77777777" w:rsidR="0050146C" w:rsidRPr="003C09F7" w:rsidRDefault="0050146C" w:rsidP="0050146C">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2E06C87C"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5461503"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7CA0F75E"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63EC4D6"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D2</w:t>
      </w:r>
      <w:r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711230F6"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61ED4ACC" w14:textId="49BBA82F"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content</w:t>
      </w:r>
      <w:r w:rsidR="00496F58">
        <w:rPr>
          <w:rFonts w:ascii="Times New Roman" w:eastAsia="Times New Roman" w:hAnsi="Times New Roman" w:cs="Times New Roman"/>
          <w:color w:val="000000" w:themeColor="text1"/>
          <w:sz w:val="24"/>
          <w:szCs w:val="24"/>
          <w:lang w:val="en-US" w:eastAsia="it-IT"/>
        </w:rPr>
        <w:t xml:space="preserve">. A mean </w:t>
      </w:r>
      <w:r>
        <w:rPr>
          <w:rFonts w:ascii="Times New Roman" w:eastAsia="Times New Roman" w:hAnsi="Times New Roman" w:cs="Times New Roman"/>
          <w:color w:val="000000" w:themeColor="text1"/>
          <w:sz w:val="24"/>
          <w:szCs w:val="24"/>
          <w:lang w:val="en-US" w:eastAsia="it-IT"/>
        </w:rPr>
        <w:t>self-reported rating score for Chris will be calculated by averaging responses from the three Likert rating scales. This</w:t>
      </w:r>
      <w:r w:rsidRPr="003C09F7">
        <w:rPr>
          <w:rFonts w:ascii="Times New Roman" w:eastAsia="Times New Roman" w:hAnsi="Times New Roman" w:cs="Times New Roman"/>
          <w:color w:val="000000" w:themeColor="text1"/>
          <w:sz w:val="24"/>
          <w:szCs w:val="24"/>
          <w:lang w:val="en-US" w:eastAsia="it-IT"/>
        </w:rPr>
        <w:t xml:space="preserve"> score will be submitted to a</w:t>
      </w:r>
      <w:r>
        <w:rPr>
          <w:rFonts w:ascii="Times New Roman" w:eastAsia="Times New Roman" w:hAnsi="Times New Roman" w:cs="Times New Roman"/>
          <w:color w:val="000000" w:themeColor="text1"/>
          <w:sz w:val="24"/>
          <w:szCs w:val="24"/>
          <w:lang w:val="en-US" w:eastAsia="it-IT"/>
        </w:rPr>
        <w:t>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independent samples t-test with </w:t>
      </w:r>
      <w:r>
        <w:rPr>
          <w:rFonts w:ascii="Times New Roman" w:eastAsia="Times New Roman" w:hAnsi="Times New Roman" w:cs="Times New Roman"/>
          <w:i/>
          <w:color w:val="000000" w:themeColor="text1"/>
          <w:sz w:val="24"/>
          <w:szCs w:val="24"/>
          <w:lang w:val="en-US" w:eastAsia="it-IT"/>
        </w:rPr>
        <w:t>audio</w:t>
      </w:r>
      <w:r w:rsidRPr="00763846">
        <w:rPr>
          <w:rFonts w:ascii="Times New Roman" w:eastAsia="Times New Roman" w:hAnsi="Times New Roman" w:cs="Times New Roman"/>
          <w:i/>
          <w:color w:val="000000" w:themeColor="text1"/>
          <w:sz w:val="24"/>
          <w:szCs w:val="24"/>
          <w:lang w:val="en-US" w:eastAsia="it-IT"/>
        </w:rPr>
        <w:t xml:space="preserve"> content</w:t>
      </w:r>
      <w:r>
        <w:rPr>
          <w:rFonts w:ascii="Times New Roman" w:eastAsia="Times New Roman" w:hAnsi="Times New Roman" w:cs="Times New Roman"/>
          <w:color w:val="000000" w:themeColor="text1"/>
          <w:sz w:val="24"/>
          <w:szCs w:val="24"/>
          <w:lang w:val="en-US" w:eastAsia="it-IT"/>
        </w:rPr>
        <w:t xml:space="preserve"> (Positive vs. Negative) as a between subjects factor.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will be submitted to a similar set of analyses</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In addition we will also carry out a single sample t-test to examine if self-reported and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differ from zero, one for those in the positive content condition and another for those in the negative content condition. In all cases, effect sizes (C</w:t>
      </w:r>
      <w:r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Pr>
          <w:rFonts w:ascii="Times New Roman" w:eastAsia="Times New Roman" w:hAnsi="Times New Roman" w:cs="Times New Roman"/>
          <w:color w:val="000000" w:themeColor="text1"/>
          <w:sz w:val="24"/>
          <w:szCs w:val="24"/>
          <w:lang w:val="en-US" w:eastAsia="it-IT"/>
        </w:rPr>
        <w:t xml:space="preserve">stimulus evaluations differ as a function of audio content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75B50A5" w14:textId="7F7B4332"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type</w:t>
      </w:r>
      <w:r>
        <w:rPr>
          <w:rFonts w:ascii="Times New Roman" w:eastAsia="Times New Roman" w:hAnsi="Times New Roman" w:cs="Times New Roman"/>
          <w:color w:val="000000" w:themeColor="text1"/>
          <w:sz w:val="24"/>
          <w:szCs w:val="24"/>
          <w:lang w:val="en-US" w:eastAsia="it-IT"/>
        </w:rPr>
        <w:t>. An independent samples t-test will be carried out in order to examine if the genuine and Deepfaked audios differ in the evaluations that they produce. Data will first be recoded so that the valence of the audio content is controlled for (i.e., scores from those in the negative content groups will be re-coded by multiplying their values by -1). Effect sizes (</w:t>
      </w:r>
      <w:r w:rsidRPr="003C09F7">
        <w:rPr>
          <w:rFonts w:ascii="Times New Roman" w:eastAsia="Times New Roman" w:hAnsi="Times New Roman" w:cs="Times New Roman"/>
          <w:color w:val="000000" w:themeColor="text1"/>
          <w:sz w:val="24"/>
          <w:szCs w:val="24"/>
          <w:lang w:val="en-US" w:eastAsia="it-IT"/>
        </w:rPr>
        <w:t>Cohen’s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Pr>
          <w:rFonts w:ascii="Times New Roman" w:eastAsia="Times New Roman" w:hAnsi="Times New Roman" w:cs="Times New Roman"/>
          <w:color w:val="000000" w:themeColor="text1"/>
          <w:sz w:val="24"/>
          <w:szCs w:val="24"/>
          <w:lang w:val="en-US" w:eastAsia="it-IT"/>
        </w:rPr>
        <w:t xml:space="preserve">that stimulus evaluations differ as a function of audio type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531B04B" w14:textId="77777777" w:rsidR="0050146C"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4E450BBB" w14:textId="37A3A10E"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w:t>
      </w:r>
      <w:r w:rsidR="00496F58">
        <w:rPr>
          <w:rFonts w:ascii="Times New Roman" w:hAnsi="Times New Roman" w:cs="Times New Roman"/>
          <w:color w:val="000000" w:themeColor="text1"/>
          <w:sz w:val="24"/>
          <w:szCs w:val="24"/>
          <w:lang w:val="en-US"/>
        </w:rPr>
        <w:t xml:space="preserve"> degree or Professional degree [JD, MD]</w:t>
      </w:r>
      <w:r>
        <w:rPr>
          <w:rFonts w:ascii="Times New Roman" w:hAnsi="Times New Roman" w:cs="Times New Roman"/>
          <w:color w:val="000000" w:themeColor="text1"/>
          <w:sz w:val="24"/>
          <w:szCs w:val="24"/>
          <w:lang w:val="en-US"/>
        </w:rPr>
        <w:t xml:space="preserve">). </w:t>
      </w:r>
    </w:p>
    <w:p w14:paraId="49DFE0A5" w14:textId="77777777" w:rsidR="0050146C" w:rsidRPr="00FE2AC8" w:rsidRDefault="0050146C" w:rsidP="0050146C">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2CBA005F" w14:textId="5C012E9E"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w:t>
      </w:r>
      <w:bookmarkStart w:id="0" w:name="_GoBack"/>
      <w:bookmarkEnd w:id="0"/>
      <w:r>
        <w:rPr>
          <w:rFonts w:ascii="Times New Roman" w:hAnsi="Times New Roman" w:cs="Times New Roman"/>
          <w:color w:val="000000" w:themeColor="text1"/>
          <w:sz w:val="24"/>
          <w:szCs w:val="24"/>
          <w:lang w:val="en-US"/>
        </w:rPr>
        <w:t xml:space="preserve">then we will average them to create a ‘General Political Ideology’ score, with higher values indicative of more conservative beliefs and lower values of more liberal beliefs. </w:t>
      </w:r>
    </w:p>
    <w:p w14:paraId="76ACFB99" w14:textId="2A9327E2"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xml:space="preserve">. Participants will be asked </w:t>
      </w:r>
      <w:r w:rsidR="00496F58">
        <w:rPr>
          <w:rFonts w:ascii="Times New Roman" w:hAnsi="Times New Roman" w:cs="Times New Roman"/>
          <w:color w:val="000000" w:themeColor="text1"/>
          <w:sz w:val="24"/>
          <w:szCs w:val="24"/>
          <w:lang w:val="en-US"/>
        </w:rPr>
        <w:t>a question</w:t>
      </w:r>
      <w:r>
        <w:rPr>
          <w:rFonts w:ascii="Times New Roman" w:hAnsi="Times New Roman" w:cs="Times New Roman"/>
          <w:color w:val="000000" w:themeColor="text1"/>
          <w:sz w:val="24"/>
          <w:szCs w:val="24"/>
          <w:lang w:val="en-US"/>
        </w:rPr>
        <w:t xml:space="preserve">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sidR="00496F58">
        <w:rPr>
          <w:rFonts w:ascii="Times New Roman" w:hAnsi="Times New Roman" w:cs="Times New Roman"/>
          <w:color w:val="000000" w:themeColor="text1"/>
          <w:sz w:val="24"/>
          <w:szCs w:val="24"/>
          <w:lang w:val="en-US"/>
        </w:rPr>
        <w:t xml:space="preserve">), with higher </w:t>
      </w:r>
      <w:r>
        <w:rPr>
          <w:rFonts w:ascii="Times New Roman" w:hAnsi="Times New Roman" w:cs="Times New Roman"/>
          <w:color w:val="000000" w:themeColor="text1"/>
          <w:sz w:val="24"/>
          <w:szCs w:val="24"/>
          <w:lang w:val="en-US"/>
        </w:rPr>
        <w:t xml:space="preserve">values </w:t>
      </w:r>
      <w:r>
        <w:rPr>
          <w:rFonts w:ascii="Times New Roman" w:hAnsi="Times New Roman" w:cs="Times New Roman"/>
          <w:color w:val="000000" w:themeColor="text1"/>
          <w:sz w:val="24"/>
          <w:szCs w:val="24"/>
          <w:lang w:val="en-US"/>
        </w:rPr>
        <w:lastRenderedPageBreak/>
        <w:t xml:space="preserve">indicating greater endorsement of the idea that one’s political attitudes and beliefs are important to one’s self-identity. </w:t>
      </w:r>
    </w:p>
    <w:p w14:paraId="653D1A89" w14:textId="5ED85EB5"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Responses will be summed to create a total score representing ‘Religiosity’, with higher scores indicating higher religiosity.</w:t>
      </w:r>
    </w:p>
    <w:p w14:paraId="742FE0A5"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6BCA02D7"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431F93EC" w14:textId="77777777" w:rsidR="002533E3" w:rsidRDefault="0050146C" w:rsidP="002533E3">
      <w:pPr>
        <w:spacing w:line="480" w:lineRule="auto"/>
        <w:ind w:firstLine="708"/>
        <w:contextualSpacing/>
        <w:rPr>
          <w:rFonts w:ascii="Times New Roman" w:hAnsi="Times New Roman" w:cs="Times New Roman"/>
          <w:color w:val="000000" w:themeColor="text1"/>
          <w:sz w:val="24"/>
          <w:szCs w:val="24"/>
          <w:lang w:val="en-US"/>
        </w:rPr>
      </w:pPr>
      <w:r w:rsidRPr="0050146C">
        <w:rPr>
          <w:rFonts w:ascii="Times New Roman" w:hAnsi="Times New Roman" w:cs="Times New Roman"/>
          <w:b/>
          <w:color w:val="000000" w:themeColor="text1"/>
          <w:sz w:val="24"/>
          <w:szCs w:val="24"/>
          <w:lang w:val="en-US"/>
        </w:rPr>
        <w:t>News evaluation task</w:t>
      </w:r>
      <w:r>
        <w:rPr>
          <w:rFonts w:ascii="Times New Roman" w:hAnsi="Times New Roman" w:cs="Times New Roman"/>
          <w:color w:val="000000" w:themeColor="text1"/>
          <w:sz w:val="24"/>
          <w:szCs w:val="24"/>
          <w:lang w:val="en-US"/>
        </w:rPr>
        <w:t xml:space="preserve">. </w:t>
      </w:r>
      <w:r w:rsidR="00B52EAF">
        <w:rPr>
          <w:rFonts w:ascii="Times New Roman" w:hAnsi="Times New Roman" w:cs="Times New Roman"/>
          <w:color w:val="000000" w:themeColor="text1"/>
          <w:sz w:val="24"/>
          <w:szCs w:val="24"/>
          <w:lang w:val="en-US"/>
        </w:rPr>
        <w:t>The news evaluation task will yield three types of scores: (a) mean perceived accuracy of news items, (b) mean familiarity with news items, and (c) mean intention to share news items. We will calculate these scores separately for the real news items and the fake news items.</w:t>
      </w:r>
      <w:r w:rsidR="002533E3">
        <w:rPr>
          <w:rFonts w:ascii="Times New Roman" w:hAnsi="Times New Roman" w:cs="Times New Roman"/>
          <w:color w:val="000000" w:themeColor="text1"/>
          <w:sz w:val="24"/>
          <w:szCs w:val="24"/>
          <w:lang w:val="en-US"/>
        </w:rPr>
        <w:t xml:space="preserve"> </w:t>
      </w:r>
    </w:p>
    <w:p w14:paraId="6FE0C100" w14:textId="540618BB" w:rsidR="0050146C" w:rsidRDefault="002533E3" w:rsidP="002533E3">
      <w:pPr>
        <w:spacing w:line="480" w:lineRule="auto"/>
        <w:ind w:firstLine="708"/>
        <w:contextualSpacing/>
        <w:rPr>
          <w:rFonts w:ascii="Times New Roman" w:hAnsi="Times New Roman" w:cs="Times New Roman"/>
          <w:color w:val="000000" w:themeColor="text1"/>
          <w:sz w:val="24"/>
          <w:szCs w:val="24"/>
          <w:lang w:val="en-US"/>
        </w:rPr>
      </w:pPr>
      <w:r w:rsidRPr="002533E3">
        <w:rPr>
          <w:rFonts w:ascii="Times New Roman" w:hAnsi="Times New Roman" w:cs="Times New Roman"/>
          <w:color w:val="000000" w:themeColor="text1"/>
          <w:sz w:val="24"/>
          <w:szCs w:val="24"/>
          <w:lang w:val="en-US"/>
        </w:rPr>
        <w:t xml:space="preserve">A </w:t>
      </w:r>
      <w:r w:rsidR="00496F58">
        <w:rPr>
          <w:rFonts w:ascii="Times New Roman" w:hAnsi="Times New Roman" w:cs="Times New Roman"/>
          <w:color w:val="000000" w:themeColor="text1"/>
          <w:sz w:val="24"/>
          <w:szCs w:val="24"/>
          <w:lang w:val="en-US"/>
        </w:rPr>
        <w:t xml:space="preserve">fourth score </w:t>
      </w:r>
      <w:r w:rsidRPr="002533E3">
        <w:rPr>
          <w:rFonts w:ascii="Times New Roman" w:hAnsi="Times New Roman" w:cs="Times New Roman"/>
          <w:color w:val="000000" w:themeColor="text1"/>
          <w:sz w:val="24"/>
          <w:szCs w:val="24"/>
          <w:lang w:val="en-US"/>
        </w:rPr>
        <w:t>from the ne</w:t>
      </w:r>
      <w:r>
        <w:rPr>
          <w:rFonts w:ascii="Times New Roman" w:hAnsi="Times New Roman" w:cs="Times New Roman"/>
          <w:color w:val="000000" w:themeColor="text1"/>
          <w:sz w:val="24"/>
          <w:szCs w:val="24"/>
          <w:lang w:val="en-US"/>
        </w:rPr>
        <w:t xml:space="preserve">ws task </w:t>
      </w:r>
      <w:r w:rsidR="00496F58">
        <w:rPr>
          <w:rFonts w:ascii="Times New Roman" w:hAnsi="Times New Roman" w:cs="Times New Roman"/>
          <w:color w:val="000000" w:themeColor="text1"/>
          <w:sz w:val="24"/>
          <w:szCs w:val="24"/>
          <w:lang w:val="en-US"/>
        </w:rPr>
        <w:t xml:space="preserve">will be </w:t>
      </w:r>
      <w:r w:rsidRPr="00C408FD">
        <w:rPr>
          <w:rFonts w:ascii="Times New Roman" w:hAnsi="Times New Roman" w:cs="Times New Roman"/>
          <w:i/>
          <w:color w:val="000000" w:themeColor="text1"/>
          <w:sz w:val="24"/>
          <w:szCs w:val="24"/>
          <w:lang w:val="en-US"/>
        </w:rPr>
        <w:t>truth discernment</w:t>
      </w:r>
      <w:r>
        <w:rPr>
          <w:rFonts w:ascii="Times New Roman" w:hAnsi="Times New Roman" w:cs="Times New Roman"/>
          <w:color w:val="000000" w:themeColor="text1"/>
          <w:sz w:val="24"/>
          <w:szCs w:val="24"/>
          <w:lang w:val="en-US"/>
        </w:rPr>
        <w:t xml:space="preserve"> - </w:t>
      </w:r>
      <w:r w:rsidRPr="002533E3">
        <w:rPr>
          <w:rFonts w:ascii="Times New Roman" w:hAnsi="Times New Roman" w:cs="Times New Roman"/>
          <w:color w:val="000000" w:themeColor="text1"/>
          <w:sz w:val="24"/>
          <w:szCs w:val="24"/>
          <w:lang w:val="en-US"/>
        </w:rPr>
        <w:t>that is, the extent to which individuals distinguish</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between true and false content in their judgments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(Pennycook &amp; Rand, 2019b). Discernment is defined as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the difference in accuracy judgments (or sharing intentions) between true and false headlines. For example,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an individual who shared 9 out of 15 true headlines and</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12 out of 15 false hea</w:t>
      </w:r>
      <w:r>
        <w:rPr>
          <w:rFonts w:ascii="Times New Roman" w:hAnsi="Times New Roman" w:cs="Times New Roman"/>
          <w:color w:val="000000" w:themeColor="text1"/>
          <w:sz w:val="24"/>
          <w:szCs w:val="24"/>
          <w:lang w:val="en-US"/>
        </w:rPr>
        <w:t xml:space="preserve">dlines would have a discernment </w:t>
      </w:r>
      <w:r w:rsidRPr="002533E3">
        <w:rPr>
          <w:rFonts w:ascii="Times New Roman" w:hAnsi="Times New Roman" w:cs="Times New Roman"/>
          <w:color w:val="000000" w:themeColor="text1"/>
          <w:sz w:val="24"/>
          <w:szCs w:val="24"/>
          <w:lang w:val="en-US"/>
        </w:rPr>
        <w:t>level of −.2 (i.e., .6 – .8), whereas an individual who</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shared 9 out of 15 true headlines and 3 out of 15 fa</w:t>
      </w:r>
      <w:r>
        <w:rPr>
          <w:rFonts w:ascii="Times New Roman" w:hAnsi="Times New Roman" w:cs="Times New Roman"/>
          <w:color w:val="000000" w:themeColor="text1"/>
          <w:sz w:val="24"/>
          <w:szCs w:val="24"/>
          <w:lang w:val="en-US"/>
        </w:rPr>
        <w:t xml:space="preserve">lse </w:t>
      </w:r>
      <w:r w:rsidRPr="002533E3">
        <w:rPr>
          <w:rFonts w:ascii="Times New Roman" w:hAnsi="Times New Roman" w:cs="Times New Roman"/>
          <w:color w:val="000000" w:themeColor="text1"/>
          <w:sz w:val="24"/>
          <w:szCs w:val="24"/>
          <w:lang w:val="en-US"/>
        </w:rPr>
        <w:t>headlines would have a discernment level of .4 (i.e.,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.6 – .2). Thus, a highe</w:t>
      </w:r>
      <w:r>
        <w:rPr>
          <w:rFonts w:ascii="Times New Roman" w:hAnsi="Times New Roman" w:cs="Times New Roman"/>
          <w:color w:val="000000" w:themeColor="text1"/>
          <w:sz w:val="24"/>
          <w:szCs w:val="24"/>
          <w:lang w:val="en-US"/>
        </w:rPr>
        <w:t xml:space="preserve">r discernment score indicates a </w:t>
      </w:r>
      <w:r w:rsidRPr="002533E3">
        <w:rPr>
          <w:rFonts w:ascii="Times New Roman" w:hAnsi="Times New Roman" w:cs="Times New Roman"/>
          <w:color w:val="000000" w:themeColor="text1"/>
          <w:sz w:val="24"/>
          <w:szCs w:val="24"/>
          <w:lang w:val="en-US"/>
        </w:rPr>
        <w:t>higher sensitivity to truth relative to falsity.</w:t>
      </w:r>
    </w:p>
    <w:p w14:paraId="53C6CFBF" w14:textId="1369821F" w:rsidR="00FF3152" w:rsidRDefault="00496F58" w:rsidP="00FF3152">
      <w:pPr>
        <w:spacing w:line="480" w:lineRule="auto"/>
        <w:ind w:firstLine="708"/>
        <w:contextualSpacing/>
        <w:rPr>
          <w:rFonts w:ascii="Times New Roman" w:hAnsi="Times New Roman" w:cs="Times New Roman"/>
          <w:color w:val="000000" w:themeColor="text1"/>
          <w:sz w:val="24"/>
          <w:szCs w:val="24"/>
          <w:lang w:val="en-US"/>
        </w:rPr>
      </w:pPr>
      <w:r w:rsidRPr="00496F58">
        <w:rPr>
          <w:rFonts w:ascii="Times New Roman" w:hAnsi="Times New Roman" w:cs="Times New Roman"/>
          <w:i/>
          <w:color w:val="000000" w:themeColor="text1"/>
          <w:sz w:val="24"/>
          <w:szCs w:val="24"/>
          <w:lang w:val="en-US"/>
        </w:rPr>
        <w:lastRenderedPageBreak/>
        <w:t>Note</w:t>
      </w:r>
      <w:r>
        <w:rPr>
          <w:rFonts w:ascii="Times New Roman" w:hAnsi="Times New Roman" w:cs="Times New Roman"/>
          <w:color w:val="000000" w:themeColor="text1"/>
          <w:sz w:val="24"/>
          <w:szCs w:val="24"/>
          <w:lang w:val="en-US"/>
        </w:rPr>
        <w:t xml:space="preserve">. </w:t>
      </w:r>
      <w:r w:rsidR="00FF3152">
        <w:rPr>
          <w:rFonts w:ascii="Times New Roman" w:hAnsi="Times New Roman" w:cs="Times New Roman"/>
          <w:color w:val="000000" w:themeColor="text1"/>
          <w:sz w:val="24"/>
          <w:szCs w:val="24"/>
          <w:lang w:val="en-US"/>
        </w:rPr>
        <w:t xml:space="preserve">Scores from the individual difference measures (CRT, REI, AOT-E) and news evaluation task will be </w:t>
      </w:r>
      <w:r w:rsidR="00FF3152" w:rsidRPr="00FF3152">
        <w:rPr>
          <w:rFonts w:ascii="Times New Roman" w:hAnsi="Times New Roman" w:cs="Times New Roman"/>
          <w:color w:val="000000" w:themeColor="text1"/>
          <w:sz w:val="24"/>
          <w:szCs w:val="24"/>
          <w:lang w:val="en-US"/>
        </w:rPr>
        <w:t>converted to POMP scores (ranging from 0-100) prior to analysis</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i.e.(</w:t>
      </w:r>
      <w:proofErr w:type="spellStart"/>
      <w:r w:rsidR="00FF3152" w:rsidRPr="00FF3152">
        <w:rPr>
          <w:rFonts w:ascii="Times New Roman" w:hAnsi="Times New Roman" w:cs="Times New Roman"/>
          <w:color w:val="000000" w:themeColor="text1"/>
          <w:sz w:val="24"/>
          <w:szCs w:val="24"/>
          <w:lang w:val="en-US"/>
        </w:rPr>
        <w:t>rawmin</w:t>
      </w:r>
      <w:proofErr w:type="spellEnd"/>
      <w:r w:rsidR="00FF3152" w:rsidRPr="00FF3152">
        <w:rPr>
          <w:rFonts w:ascii="Times New Roman" w:hAnsi="Times New Roman" w:cs="Times New Roman"/>
          <w:color w:val="000000" w:themeColor="text1"/>
          <w:sz w:val="24"/>
          <w:szCs w:val="24"/>
          <w:lang w:val="en-US"/>
        </w:rPr>
        <w:t>)/(max-min), ranging from 0-100 (Cohen, Cohen, Aiken</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&amp; West, 1999).</w:t>
      </w:r>
    </w:p>
    <w:p w14:paraId="1C591723"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p w14:paraId="3414A52D" w14:textId="3317D2C7" w:rsidR="00763846" w:rsidRPr="0050146C" w:rsidRDefault="00763846" w:rsidP="0050146C">
      <w:pPr>
        <w:rPr>
          <w:lang w:val="en-US"/>
        </w:rPr>
      </w:pPr>
    </w:p>
    <w:sectPr w:rsidR="00763846" w:rsidRPr="005014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C6618"/>
    <w:rsid w:val="000F364C"/>
    <w:rsid w:val="00127A74"/>
    <w:rsid w:val="001E6DFA"/>
    <w:rsid w:val="002533E3"/>
    <w:rsid w:val="00270913"/>
    <w:rsid w:val="002844D4"/>
    <w:rsid w:val="002D4CE1"/>
    <w:rsid w:val="002F4F9A"/>
    <w:rsid w:val="00331C75"/>
    <w:rsid w:val="003863E0"/>
    <w:rsid w:val="003867F8"/>
    <w:rsid w:val="003C09F7"/>
    <w:rsid w:val="003E1602"/>
    <w:rsid w:val="00494A57"/>
    <w:rsid w:val="00496F58"/>
    <w:rsid w:val="004C6846"/>
    <w:rsid w:val="004D7488"/>
    <w:rsid w:val="0050146C"/>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D432D"/>
    <w:rsid w:val="00A34B0C"/>
    <w:rsid w:val="00AB6E94"/>
    <w:rsid w:val="00B52EAF"/>
    <w:rsid w:val="00BA2BC9"/>
    <w:rsid w:val="00BB5A1C"/>
    <w:rsid w:val="00C408FD"/>
    <w:rsid w:val="00C63802"/>
    <w:rsid w:val="00CA63E9"/>
    <w:rsid w:val="00CC03F9"/>
    <w:rsid w:val="00D013D2"/>
    <w:rsid w:val="00D133E7"/>
    <w:rsid w:val="00D4025A"/>
    <w:rsid w:val="00D50370"/>
    <w:rsid w:val="00D85383"/>
    <w:rsid w:val="00DE6199"/>
    <w:rsid w:val="00F73714"/>
    <w:rsid w:val="00F86D14"/>
    <w:rsid w:val="00F9143B"/>
    <w:rsid w:val="00FC7FD1"/>
    <w:rsid w:val="00FF31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1022</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36</cp:revision>
  <dcterms:created xsi:type="dcterms:W3CDTF">2017-03-14T13:34:00Z</dcterms:created>
  <dcterms:modified xsi:type="dcterms:W3CDTF">2020-11-12T20:03:00Z</dcterms:modified>
</cp:coreProperties>
</file>