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Ohad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r w:rsidR="006E7169" w:rsidRPr="006E7169">
        <w:rPr>
          <w:sz w:val="24"/>
          <w:szCs w:val="24"/>
        </w:rPr>
        <w:t>Xinwei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bookmarkStart w:id="0" w:name="_GoBack"/>
      <w:bookmarkEnd w:id="0"/>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Rudolf Peierls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1AED388C" w:rsidR="009E3609" w:rsidRDefault="0058745B">
      <w:pPr>
        <w:pStyle w:val="NormalWeb"/>
        <w:spacing w:line="480" w:lineRule="auto"/>
      </w:pPr>
      <w:r>
        <w:rPr>
          <w:b/>
        </w:rPr>
        <w:t xml:space="preserve">Main Text: </w:t>
      </w:r>
      <w:r>
        <w:t>Con</w:t>
      </w:r>
      <w:r w:rsidR="00634ED9">
        <w:t>ventional wisdom tells us that seeing is believing</w:t>
      </w:r>
      <w:r>
        <w:t xml:space="preserve">. </w:t>
      </w:r>
      <w:r w:rsidR="00634ED9">
        <w:t xml:space="preserve">However, </w:t>
      </w:r>
      <w:r>
        <w:t>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w:t>
      </w:r>
      <w:r w:rsidR="00634ED9">
        <w:t>e it generate a synthetic copy or</w:t>
      </w:r>
      <w:r w:rsidR="00AC0C63">
        <w:t xml:space="preserve"> </w:t>
      </w:r>
      <w:r w:rsidR="00634ED9">
        <w:t>‘</w:t>
      </w:r>
      <w:r w:rsidR="00DD1179">
        <w:t>Deepfake</w:t>
      </w:r>
      <w:r w:rsidR="00634ED9">
        <w:t>’</w:t>
      </w:r>
      <w:r w:rsidR="00DD1179">
        <w:t xml:space="preserve"> </w:t>
      </w:r>
      <w:r w:rsidR="00634ED9">
        <w:t>(</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1" w:name="_Hlk58944943"/>
      <w:bookmarkEnd w:id="1"/>
    </w:p>
    <w:p w14:paraId="23788BC4" w14:textId="511EA21F"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t>
      </w:r>
      <w:r w:rsidRPr="00DE0EEB">
        <w:t xml:space="preserve">We found that genuine online content strongly influenced self-reported attitudes, </w:t>
      </w:r>
      <w:r w:rsidRPr="00DE0EEB">
        <w:rPr>
          <w:rFonts w:eastAsia="Calibri"/>
          <w:i/>
        </w:rPr>
        <w:t>δ =</w:t>
      </w:r>
      <w:r w:rsidRPr="00DE0EEB">
        <w:rPr>
          <w:rFonts w:eastAsia="Calibri"/>
        </w:rPr>
        <w:t xml:space="preserve"> </w:t>
      </w:r>
      <w:r w:rsidRPr="00DE0EEB">
        <w:t>2.60</w:t>
      </w:r>
      <w:r w:rsidRPr="00DE0EEB">
        <w:rPr>
          <w:rFonts w:eastAsia="Calibri"/>
        </w:rPr>
        <w:t>, 95% CI [</w:t>
      </w:r>
      <w:r w:rsidRPr="00DE0EEB">
        <w:t>2.36</w:t>
      </w:r>
      <w:r w:rsidRPr="00DE0EEB">
        <w:rPr>
          <w:rFonts w:eastAsia="Calibri"/>
        </w:rPr>
        <w:t xml:space="preserve">, </w:t>
      </w:r>
      <w:r w:rsidRPr="00DE0EEB">
        <w:t>2.81</w:t>
      </w:r>
      <w:r w:rsidRPr="00DE0EEB">
        <w:rPr>
          <w:rFonts w:eastAsia="Calibri"/>
        </w:rPr>
        <w:t xml:space="preserve">], </w:t>
      </w:r>
      <w:r w:rsidR="00DE0EEB" w:rsidRPr="00DE0EEB">
        <w:rPr>
          <w:rFonts w:eastAsia="Calibri"/>
          <w:i/>
        </w:rPr>
        <w:t>p</w:t>
      </w:r>
      <w:r w:rsidR="00DE0EEB" w:rsidRPr="00DE0EEB">
        <w:rPr>
          <w:rFonts w:eastAsia="Calibri"/>
        </w:rPr>
        <w:t xml:space="preserve"> &lt; .0001</w:t>
      </w:r>
      <w:r w:rsidRPr="00DE0EEB">
        <w:rPr>
          <w:rFonts w:eastAsia="Calibri"/>
        </w:rPr>
        <w:t xml:space="preserve">, </w:t>
      </w:r>
      <w:r w:rsidR="001951F9" w:rsidRPr="00DE0EEB">
        <w:rPr>
          <w:rFonts w:eastAsia="Calibri"/>
        </w:rPr>
        <w:t xml:space="preserve">implicit </w:t>
      </w:r>
      <w:r w:rsidRPr="00DE0EEB">
        <w:rPr>
          <w:rFonts w:eastAsia="Calibri"/>
        </w:rPr>
        <w:t xml:space="preserve">attitudes, </w:t>
      </w:r>
      <w:r w:rsidRPr="00DE0EEB">
        <w:rPr>
          <w:rFonts w:eastAsia="Calibri"/>
          <w:i/>
        </w:rPr>
        <w:t>δ =</w:t>
      </w:r>
      <w:r w:rsidRPr="00DE0EEB">
        <w:rPr>
          <w:rFonts w:eastAsia="Calibri"/>
        </w:rPr>
        <w:t xml:space="preserve"> </w:t>
      </w:r>
      <w:r w:rsidRPr="00DE0EEB">
        <w:t>1.37</w:t>
      </w:r>
      <w:r w:rsidRPr="00DE0EEB">
        <w:rPr>
          <w:rFonts w:eastAsia="Calibri"/>
        </w:rPr>
        <w:t>, 95% CI [</w:t>
      </w:r>
      <w:r w:rsidRPr="00DE0EEB">
        <w:t>1.17</w:t>
      </w:r>
      <w:r w:rsidRPr="00DE0EEB">
        <w:rPr>
          <w:rFonts w:eastAsia="Calibri"/>
        </w:rPr>
        <w:t xml:space="preserve">, </w:t>
      </w:r>
      <w:r w:rsidRPr="00DE0EEB">
        <w:t>1.62</w:t>
      </w:r>
      <w:r w:rsidRPr="00DE0EEB">
        <w:rPr>
          <w:rFonts w:eastAsia="Calibri"/>
        </w:rPr>
        <w:t xml:space="preserve">], </w:t>
      </w:r>
      <w:r w:rsidRPr="00DE0EEB">
        <w:rPr>
          <w:rFonts w:eastAsia="Calibri"/>
          <w:i/>
        </w:rPr>
        <w:t>p</w:t>
      </w:r>
      <w:r w:rsidRPr="00DE0EEB">
        <w:rPr>
          <w:rFonts w:eastAsia="Calibri"/>
        </w:rPr>
        <w:t xml:space="preserve"> &lt; .0001, and</w:t>
      </w:r>
      <w:r w:rsidR="008145BE" w:rsidRPr="00DE0EEB">
        <w:rPr>
          <w:rFonts w:eastAsia="Calibri"/>
        </w:rPr>
        <w:t xml:space="preserve"> </w:t>
      </w:r>
      <w:r w:rsidRPr="00DE0EEB">
        <w:rPr>
          <w:rFonts w:eastAsia="Calibri"/>
        </w:rPr>
        <w:t xml:space="preserve">intentions towards the target, </w:t>
      </w:r>
      <w:r w:rsidRPr="00DE0EEB">
        <w:rPr>
          <w:rFonts w:eastAsia="Calibri"/>
          <w:i/>
        </w:rPr>
        <w:t>δ =</w:t>
      </w:r>
      <w:r w:rsidRPr="00DE0EEB">
        <w:rPr>
          <w:rFonts w:eastAsia="Calibri"/>
        </w:rPr>
        <w:t xml:space="preserve"> </w:t>
      </w:r>
      <w:r w:rsidR="00DE0EEB" w:rsidRPr="00DE0EEB">
        <w:t>1.74</w:t>
      </w:r>
      <w:r w:rsidRPr="00DE0EEB">
        <w:rPr>
          <w:rFonts w:eastAsia="Calibri"/>
        </w:rPr>
        <w:t>, 95% CI [</w:t>
      </w:r>
      <w:r w:rsidR="00DE0EEB" w:rsidRPr="00DE0EEB">
        <w:t>1.50</w:t>
      </w:r>
      <w:r w:rsidRPr="00DE0EEB">
        <w:rPr>
          <w:rFonts w:eastAsia="Calibri"/>
        </w:rPr>
        <w:t xml:space="preserve">, </w:t>
      </w:r>
      <w:r w:rsidR="00DE0EEB" w:rsidRPr="00DE0EEB">
        <w:t>1.95</w:t>
      </w:r>
      <w:r w:rsidRPr="00DE0EEB">
        <w:rPr>
          <w:rFonts w:eastAsia="Calibri"/>
        </w:rPr>
        <w:t xml:space="preserve">], </w:t>
      </w:r>
      <w:r w:rsidR="00DE0EEB" w:rsidRPr="00DE0EEB">
        <w:rPr>
          <w:rFonts w:eastAsia="Calibri"/>
          <w:i/>
        </w:rPr>
        <w:t>p</w:t>
      </w:r>
      <w:r w:rsidR="00DE0EEB" w:rsidRPr="00DE0EEB">
        <w:rPr>
          <w:rFonts w:eastAsia="Calibri"/>
        </w:rPr>
        <w:t xml:space="preserve"> &lt; .0001 </w:t>
      </w:r>
      <w:r w:rsidRPr="00DE0EEB">
        <w:rPr>
          <w:rFonts w:eastAsia="Calibri"/>
        </w:rPr>
        <w:t xml:space="preserve">(see Fig 1). </w:t>
      </w:r>
      <w:r w:rsidRPr="00DE0EEB">
        <w:rPr>
          <w:rStyle w:val="FootnoteAnchor"/>
          <w:rFonts w:eastAsia="Calibri"/>
        </w:rPr>
        <w:footnoteReference w:id="1"/>
      </w:r>
    </w:p>
    <w:p w14:paraId="6296A276" w14:textId="5DFC905E" w:rsidR="009E3609" w:rsidRDefault="0034724C">
      <w:pPr>
        <w:pStyle w:val="AbstractSummary"/>
        <w:spacing w:line="480" w:lineRule="auto"/>
        <w:ind w:firstLine="720"/>
      </w:pPr>
      <w:r w:rsidRPr="00F042D0">
        <w:t>In Experiment 3, a second</w:t>
      </w:r>
      <w:r w:rsidR="0058745B" w:rsidRPr="00F042D0">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sidRPr="00F042D0">
        <w:rPr>
          <w:i/>
        </w:rPr>
        <w:t>19</w:t>
      </w:r>
      <w:r w:rsidR="0058745B" w:rsidRPr="00F042D0">
        <w:t xml:space="preserve">), and used to create a set of Deepfakes wherein the target’s actions were manipulated to be either virtuous or selfish. Selectively exposing people to one of these Deepfakes allowed us to control how the target was perceived, liked by some and despised by others </w:t>
      </w:r>
      <w:r w:rsidR="0058745B" w:rsidRPr="002410D4">
        <w:t xml:space="preserve">(self-reported attitudes: </w:t>
      </w:r>
      <w:r w:rsidR="0058745B" w:rsidRPr="002410D4">
        <w:rPr>
          <w:rFonts w:eastAsia="Calibri"/>
          <w:i/>
        </w:rPr>
        <w:t xml:space="preserve">δ </w:t>
      </w:r>
      <w:r w:rsidR="0058745B" w:rsidRPr="002410D4">
        <w:rPr>
          <w:rFonts w:eastAsia="Calibri"/>
          <w:iCs/>
        </w:rPr>
        <w:t>=</w:t>
      </w:r>
      <w:r w:rsidR="00CF7A65" w:rsidRPr="00AC78BD">
        <w:rPr>
          <w:rFonts w:eastAsia="Calibri"/>
          <w:iCs/>
        </w:rPr>
        <w:t xml:space="preserve"> 2.24</w:t>
      </w:r>
      <w:r w:rsidR="00CF7A65" w:rsidRPr="002410D4">
        <w:rPr>
          <w:rFonts w:eastAsia="Calibri"/>
        </w:rPr>
        <w:t>, 95% CI [</w:t>
      </w:r>
      <w:r w:rsidR="00CF7A65" w:rsidRPr="00AC78BD">
        <w:rPr>
          <w:rFonts w:eastAsia="Calibri"/>
        </w:rPr>
        <w:t>1.92, 2.53</w:t>
      </w:r>
      <w:r w:rsidR="00CF7A65" w:rsidRPr="002410D4">
        <w:rPr>
          <w:rFonts w:eastAsia="Calibri"/>
        </w:rPr>
        <w:t>]</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 </w:t>
      </w:r>
      <w:r w:rsidR="001951F9" w:rsidRPr="002410D4">
        <w:rPr>
          <w:rFonts w:eastAsia="Calibri"/>
        </w:rPr>
        <w:t xml:space="preserve">implicit </w:t>
      </w:r>
      <w:r w:rsidR="0058745B" w:rsidRPr="002410D4">
        <w:rPr>
          <w:rFonts w:eastAsia="Calibri"/>
        </w:rPr>
        <w:t xml:space="preserve">attitudes: </w:t>
      </w:r>
      <w:r w:rsidR="0058745B" w:rsidRPr="002410D4">
        <w:rPr>
          <w:rFonts w:eastAsia="Calibri"/>
          <w:i/>
        </w:rPr>
        <w:t>δ =</w:t>
      </w:r>
      <w:r w:rsidR="0058745B" w:rsidRPr="002410D4">
        <w:rPr>
          <w:rFonts w:eastAsia="Calibri"/>
        </w:rPr>
        <w:t xml:space="preserve"> </w:t>
      </w:r>
      <w:r w:rsidR="00AC78BD" w:rsidRPr="00AC78BD">
        <w:rPr>
          <w:rFonts w:eastAsia="Calibri"/>
        </w:rPr>
        <w:t>1.16</w:t>
      </w:r>
      <w:r w:rsidR="0058745B" w:rsidRPr="002410D4">
        <w:rPr>
          <w:rFonts w:eastAsia="Calibri"/>
        </w:rPr>
        <w:t>, 95% CI [</w:t>
      </w:r>
      <w:r w:rsidR="00AC78BD" w:rsidRPr="00AC78BD">
        <w:rPr>
          <w:rFonts w:eastAsia="Calibri"/>
        </w:rPr>
        <w:t>0.85, 1.45</w:t>
      </w:r>
      <w:r w:rsidR="0058745B" w:rsidRPr="002410D4">
        <w:rPr>
          <w:rFonts w:eastAsia="Calibri"/>
        </w:rPr>
        <w:t xml:space="preserve">], </w:t>
      </w:r>
      <w:r w:rsidR="0058745B" w:rsidRPr="002410D4">
        <w:rPr>
          <w:rFonts w:eastAsia="Calibri"/>
          <w:i/>
        </w:rPr>
        <w:t>p</w:t>
      </w:r>
      <w:r w:rsidR="0058745B" w:rsidRPr="002410D4">
        <w:rPr>
          <w:rFonts w:eastAsia="Calibri"/>
        </w:rPr>
        <w:t xml:space="preserve"> &lt; .0001)</w:t>
      </w:r>
      <w:r w:rsidR="0058745B" w:rsidRPr="00AC78BD">
        <w:t xml:space="preserve">. </w:t>
      </w:r>
    </w:p>
    <w:p w14:paraId="3EDFDDEF" w14:textId="30FB2438" w:rsidR="001F5F00" w:rsidRDefault="0058745B" w:rsidP="00F042D0">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w:t>
      </w:r>
      <w:r w:rsidR="00F042D0" w:rsidRPr="00F042D0">
        <w:t xml:space="preserve">(self-reported attitudes: </w:t>
      </w:r>
      <w:r w:rsidR="00F042D0" w:rsidRPr="00F042D0">
        <w:rPr>
          <w:rFonts w:eastAsia="Calibri"/>
          <w:i/>
        </w:rPr>
        <w:t>δ =</w:t>
      </w:r>
      <w:r w:rsidR="00F042D0" w:rsidRPr="00F042D0">
        <w:rPr>
          <w:rFonts w:eastAsia="Calibri"/>
        </w:rPr>
        <w:t xml:space="preserve"> </w:t>
      </w:r>
      <w:r w:rsidR="00F042D0" w:rsidRPr="00F042D0">
        <w:t>2.35</w:t>
      </w:r>
      <w:r w:rsidR="00F042D0" w:rsidRPr="00F042D0">
        <w:rPr>
          <w:rFonts w:eastAsia="Calibri"/>
        </w:rPr>
        <w:t>, 95% CI [</w:t>
      </w:r>
      <w:r w:rsidR="00F042D0" w:rsidRPr="00F042D0">
        <w:t>2.15</w:t>
      </w:r>
      <w:r w:rsidR="00F042D0" w:rsidRPr="00F042D0">
        <w:rPr>
          <w:rFonts w:eastAsia="Calibri"/>
        </w:rPr>
        <w:t xml:space="preserve">, </w:t>
      </w:r>
      <w:r w:rsidR="00F042D0" w:rsidRPr="00F042D0">
        <w:t>2.59</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implicit attitudes: </w:t>
      </w:r>
      <w:r w:rsidR="00F042D0" w:rsidRPr="00F042D0">
        <w:rPr>
          <w:rFonts w:eastAsia="Calibri"/>
          <w:i/>
        </w:rPr>
        <w:t>δ =</w:t>
      </w:r>
      <w:r w:rsidR="00F042D0" w:rsidRPr="00F042D0">
        <w:rPr>
          <w:rFonts w:eastAsia="Calibri"/>
        </w:rPr>
        <w:t xml:space="preserve"> </w:t>
      </w:r>
      <w:r w:rsidR="00F042D0" w:rsidRPr="00F042D0">
        <w:t>1.36</w:t>
      </w:r>
      <w:r w:rsidR="00F042D0" w:rsidRPr="00F042D0">
        <w:rPr>
          <w:rFonts w:eastAsia="Calibri"/>
        </w:rPr>
        <w:t>, 95% CI [</w:t>
      </w:r>
      <w:r w:rsidR="00F042D0" w:rsidRPr="00F042D0">
        <w:t>1.14</w:t>
      </w:r>
      <w:r w:rsidR="00F042D0" w:rsidRPr="00F042D0">
        <w:rPr>
          <w:rFonts w:eastAsia="Calibri"/>
        </w:rPr>
        <w:t xml:space="preserve">, </w:t>
      </w:r>
      <w:r w:rsidR="00F042D0" w:rsidRPr="00F042D0">
        <w:t>1.57</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 behavioral intentions: </w:t>
      </w:r>
      <w:r w:rsidR="00F042D0" w:rsidRPr="00F042D0">
        <w:rPr>
          <w:rFonts w:eastAsia="Calibri"/>
          <w:i/>
        </w:rPr>
        <w:t>δ =</w:t>
      </w:r>
      <w:r w:rsidR="00F042D0" w:rsidRPr="00F042D0">
        <w:rPr>
          <w:rFonts w:eastAsia="Calibri"/>
        </w:rPr>
        <w:t xml:space="preserve"> </w:t>
      </w:r>
      <w:r w:rsidR="00F042D0" w:rsidRPr="00F042D0">
        <w:t>1.70</w:t>
      </w:r>
      <w:r w:rsidR="00F042D0" w:rsidRPr="00F042D0">
        <w:rPr>
          <w:rFonts w:eastAsia="Calibri"/>
        </w:rPr>
        <w:t>, 95% CI [</w:t>
      </w:r>
      <w:r w:rsidR="00F042D0" w:rsidRPr="00F042D0">
        <w:t>1.48</w:t>
      </w:r>
      <w:r w:rsidR="00F042D0" w:rsidRPr="00F042D0">
        <w:rPr>
          <w:rFonts w:eastAsia="Calibri"/>
        </w:rPr>
        <w:t xml:space="preserve">, </w:t>
      </w:r>
      <w:r w:rsidR="00F042D0" w:rsidRPr="00F042D0">
        <w:t>1.91</w:t>
      </w:r>
      <w:r w:rsidR="00F042D0" w:rsidRPr="00F042D0">
        <w:rPr>
          <w:rFonts w:eastAsia="Calibri"/>
        </w:rPr>
        <w:t xml:space="preserve">], </w:t>
      </w:r>
      <w:r w:rsidR="00F042D0" w:rsidRPr="00F042D0">
        <w:rPr>
          <w:rFonts w:eastAsia="Calibri"/>
          <w:i/>
        </w:rPr>
        <w:t>p</w:t>
      </w:r>
      <w:r w:rsidR="00F042D0" w:rsidRPr="00F042D0">
        <w:rPr>
          <w:rFonts w:eastAsia="Calibri"/>
        </w:rPr>
        <w:t xml:space="preserve"> &lt; .0001)</w:t>
      </w:r>
      <w:r w:rsidR="00F042D0">
        <w:rPr>
          <w:rFonts w:eastAsia="Calibri"/>
        </w:rPr>
        <w:t xml:space="preserve"> (see Fig 1).</w:t>
      </w:r>
    </w:p>
    <w:p w14:paraId="2A0A5F1C" w14:textId="3908323A" w:rsidR="001F5F00" w:rsidRDefault="00F839C5" w:rsidP="00F042D0">
      <w:pPr>
        <w:pStyle w:val="AbstractSummary"/>
        <w:spacing w:line="480" w:lineRule="auto"/>
      </w:pPr>
      <w:r w:rsidRPr="001F5F00">
        <w:rPr>
          <w:noProof/>
        </w:rPr>
        <w:drawing>
          <wp:anchor distT="0" distB="0" distL="114300" distR="114300" simplePos="0" relativeHeight="251658240" behindDoc="0" locked="0" layoutInCell="1" allowOverlap="1" wp14:anchorId="6D831559" wp14:editId="4B6CA26A">
            <wp:simplePos x="0" y="0"/>
            <wp:positionH relativeFrom="column">
              <wp:posOffset>-419100</wp:posOffset>
            </wp:positionH>
            <wp:positionV relativeFrom="paragraph">
              <wp:posOffset>429895</wp:posOffset>
            </wp:positionV>
            <wp:extent cx="6749415" cy="2879725"/>
            <wp:effectExtent l="0" t="0" r="0" b="0"/>
            <wp:wrapNone/>
            <wp:docPr id="2" name="Picture 2" descr="C:\Users\Sean\Desktop\git\DF-Impression-Formation--Video-and-Audio-\analyses\plo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F-Impression-Formation--Video-and-Audio-\analyses\plots\figure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4941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BB211" w14:textId="77777777" w:rsidR="00F042D0" w:rsidRDefault="00F042D0" w:rsidP="00F042D0">
      <w:pPr>
        <w:pStyle w:val="AbstractSummary"/>
        <w:spacing w:line="480" w:lineRule="auto"/>
      </w:pPr>
    </w:p>
    <w:p w14:paraId="42E5513E" w14:textId="4CD6B137" w:rsidR="001F5F00" w:rsidRDefault="001F5F00" w:rsidP="001F5F00">
      <w:pPr>
        <w:pStyle w:val="AbstractSummary"/>
        <w:spacing w:line="480" w:lineRule="auto"/>
        <w:ind w:firstLine="720"/>
      </w:pPr>
    </w:p>
    <w:p w14:paraId="064F476E" w14:textId="7CB4DDCA" w:rsidR="001F5F00" w:rsidRDefault="001F5F00" w:rsidP="001F5F00">
      <w:pPr>
        <w:pStyle w:val="AbstractSummary"/>
        <w:spacing w:line="480" w:lineRule="auto"/>
        <w:ind w:firstLine="720"/>
      </w:pPr>
    </w:p>
    <w:p w14:paraId="692D5980" w14:textId="247B4B4F" w:rsidR="001F5F00" w:rsidRDefault="001F5F00" w:rsidP="001F5F00">
      <w:pPr>
        <w:pStyle w:val="AbstractSummary"/>
        <w:spacing w:line="480" w:lineRule="auto"/>
        <w:ind w:firstLine="720"/>
      </w:pPr>
    </w:p>
    <w:p w14:paraId="617C2598" w14:textId="48C8633F" w:rsidR="001F5F00" w:rsidRDefault="001F5F00" w:rsidP="001F5F00">
      <w:pPr>
        <w:pStyle w:val="AbstractSummary"/>
        <w:spacing w:line="480" w:lineRule="auto"/>
        <w:ind w:firstLine="720"/>
      </w:pPr>
    </w:p>
    <w:p w14:paraId="41AEE36D" w14:textId="14522068" w:rsidR="001F5F00" w:rsidRDefault="001F5F00" w:rsidP="001F5F00">
      <w:pPr>
        <w:pStyle w:val="AbstractSummary"/>
        <w:spacing w:line="480" w:lineRule="auto"/>
      </w:pPr>
    </w:p>
    <w:p w14:paraId="7F2BC82B" w14:textId="473EF206" w:rsidR="001F5F00" w:rsidRDefault="001F5F00">
      <w:pPr>
        <w:pStyle w:val="AbstractSummary"/>
        <w:spacing w:line="480" w:lineRule="auto"/>
        <w:ind w:firstLine="720"/>
      </w:pPr>
    </w:p>
    <w:p w14:paraId="54D7BC9A" w14:textId="730D1570" w:rsidR="001F5F00" w:rsidRDefault="001F5F00" w:rsidP="00F0652A">
      <w:pPr>
        <w:pStyle w:val="AbstractSummary"/>
        <w:spacing w:line="276" w:lineRule="auto"/>
      </w:pPr>
      <w:r w:rsidRPr="00F0652A">
        <w:rPr>
          <w:b/>
        </w:rPr>
        <w:t>Fig 1</w:t>
      </w:r>
      <w:r>
        <w:t xml:space="preserve">. </w:t>
      </w:r>
      <w:r w:rsidR="008E34EC">
        <w:t>Standardized effect sizes</w:t>
      </w:r>
      <w:r w:rsidR="00F0652A">
        <w:t>, 95% confidence intervals, and distributions</w:t>
      </w:r>
      <w:r w:rsidR="008E34EC">
        <w:t xml:space="preserve"> for </w:t>
      </w:r>
      <w:r w:rsidR="00F0652A">
        <w:t xml:space="preserve">self-reported attitudes, implicit attitudes, and behavioral intentions for those exposed to genuine and Deepfaked online content. ‘Exploratory experiments’ refers to combined effects from Experiments 1-6 while ‘Confirmatory experiment’ refers to effects from the pre-registered, high-powered confirmatory study (Experiment 7). </w:t>
      </w:r>
    </w:p>
    <w:p w14:paraId="6BCCE57B" w14:textId="77777777" w:rsidR="00F0652A" w:rsidRDefault="00F0652A">
      <w:pPr>
        <w:pStyle w:val="AbstractSummary"/>
        <w:spacing w:line="480" w:lineRule="auto"/>
        <w:ind w:firstLine="720"/>
      </w:pPr>
    </w:p>
    <w:p w14:paraId="7C090BFF" w14:textId="5E8C3ECA"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w:t>
      </w:r>
      <w:r w:rsidR="00634ED9">
        <w:t>regressive neural network (</w:t>
      </w:r>
      <w:r w:rsidR="009167CE">
        <w:rPr>
          <w:i/>
          <w:iCs/>
        </w:rPr>
        <w:t>21</w:t>
      </w:r>
      <w:r>
        <w:t xml:space="preserve">). This resulted in a Deepfake of the target’s voice: a synthetic replica that sounded like the original, and which could </w:t>
      </w:r>
      <w:r>
        <w:lastRenderedPageBreak/>
        <w:t xml:space="preserve">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w:t>
      </w:r>
      <w:r w:rsidRPr="002410D4">
        <w:t xml:space="preserve">(self-reported attitudes: </w:t>
      </w:r>
      <w:r w:rsidRPr="002410D4">
        <w:rPr>
          <w:rFonts w:eastAsia="Calibri"/>
          <w:i/>
        </w:rPr>
        <w:t>δ =</w:t>
      </w:r>
      <w:r w:rsidRPr="002410D4">
        <w:rPr>
          <w:rFonts w:eastAsia="Calibri"/>
        </w:rPr>
        <w:t xml:space="preserve"> </w:t>
      </w:r>
      <w:r w:rsidR="007671A7" w:rsidRPr="007671A7">
        <w:t>3.21</w:t>
      </w:r>
      <w:r w:rsidRPr="002410D4">
        <w:rPr>
          <w:rFonts w:eastAsia="Calibri"/>
        </w:rPr>
        <w:t>, 95% CI [</w:t>
      </w:r>
      <w:r w:rsidR="007671A7" w:rsidRPr="007671A7">
        <w:t>2.97, 3.47</w:t>
      </w:r>
      <w:r w:rsidRPr="002410D4">
        <w:rPr>
          <w:rFonts w:eastAsia="Calibri"/>
        </w:rPr>
        <w:t xml:space="preserve">], </w:t>
      </w:r>
      <w:r w:rsidRPr="002410D4">
        <w:rPr>
          <w:rFonts w:eastAsia="Calibri"/>
          <w:i/>
        </w:rPr>
        <w:t>p</w:t>
      </w:r>
      <w:r w:rsidRPr="002410D4">
        <w:rPr>
          <w:rFonts w:eastAsia="Calibri"/>
        </w:rPr>
        <w:t xml:space="preserve"> &lt; .0001; </w:t>
      </w:r>
      <w:r w:rsidR="001951F9" w:rsidRPr="002410D4">
        <w:rPr>
          <w:rFonts w:eastAsia="Calibri"/>
        </w:rPr>
        <w:t xml:space="preserve">implicit </w:t>
      </w:r>
      <w:r w:rsidRPr="002410D4">
        <w:rPr>
          <w:rFonts w:eastAsia="Calibri"/>
        </w:rPr>
        <w:t xml:space="preserve">attitudes: </w:t>
      </w:r>
      <w:r w:rsidRPr="002410D4">
        <w:rPr>
          <w:rFonts w:eastAsia="Calibri"/>
          <w:i/>
        </w:rPr>
        <w:t>δ =</w:t>
      </w:r>
      <w:r w:rsidRPr="002410D4">
        <w:rPr>
          <w:rFonts w:eastAsia="Calibri"/>
        </w:rPr>
        <w:t xml:space="preserve"> </w:t>
      </w:r>
      <w:r w:rsidR="007671A7" w:rsidRPr="007671A7">
        <w:rPr>
          <w:rFonts w:eastAsia="Calibri"/>
        </w:rPr>
        <w:t>1.41</w:t>
      </w:r>
      <w:r w:rsidRPr="002410D4">
        <w:rPr>
          <w:rFonts w:eastAsia="Calibri"/>
        </w:rPr>
        <w:t>, 95% CI [</w:t>
      </w:r>
      <w:r w:rsidR="007671A7" w:rsidRPr="007671A7">
        <w:rPr>
          <w:rFonts w:eastAsia="Calibri"/>
        </w:rPr>
        <w:t>1.17, 1.65</w:t>
      </w:r>
      <w:r w:rsidRPr="002410D4">
        <w:rPr>
          <w:rFonts w:eastAsia="Calibri"/>
        </w:rPr>
        <w:t xml:space="preserve">], </w:t>
      </w:r>
      <w:r w:rsidRPr="002410D4">
        <w:rPr>
          <w:rFonts w:eastAsia="Calibri"/>
          <w:i/>
        </w:rPr>
        <w:t>p</w:t>
      </w:r>
      <w:r w:rsidRPr="002410D4">
        <w:rPr>
          <w:rFonts w:eastAsia="Calibri"/>
        </w:rPr>
        <w:t xml:space="preserve"> &lt; .0001; behavioral intentions: </w:t>
      </w:r>
      <w:r w:rsidRPr="002410D4">
        <w:rPr>
          <w:rFonts w:eastAsia="Calibri"/>
          <w:i/>
        </w:rPr>
        <w:t>δ =</w:t>
      </w:r>
      <w:r w:rsidR="007671A7" w:rsidRPr="007671A7">
        <w:rPr>
          <w:rFonts w:eastAsia="Calibri"/>
          <w:i/>
        </w:rPr>
        <w:t xml:space="preserve"> </w:t>
      </w:r>
      <w:r w:rsidR="007671A7" w:rsidRPr="002410D4">
        <w:rPr>
          <w:rFonts w:eastAsia="Calibri"/>
          <w:iCs/>
        </w:rPr>
        <w:t>3.06</w:t>
      </w:r>
      <w:r w:rsidRPr="002410D4">
        <w:rPr>
          <w:rFonts w:eastAsia="Calibri"/>
        </w:rPr>
        <w:t>, 95% CI [</w:t>
      </w:r>
      <w:r w:rsidR="007671A7" w:rsidRPr="007671A7">
        <w:rPr>
          <w:rFonts w:eastAsia="Calibri"/>
          <w:iCs/>
        </w:rPr>
        <w:t>2.68, 3.46</w:t>
      </w:r>
      <w:r w:rsidRPr="002410D4">
        <w:rPr>
          <w:rFonts w:eastAsia="Calibri"/>
        </w:rPr>
        <w:t xml:space="preserve">], </w:t>
      </w:r>
      <w:r w:rsidRPr="002410D4">
        <w:rPr>
          <w:rFonts w:eastAsia="Calibri"/>
          <w:i/>
        </w:rPr>
        <w:t>p</w:t>
      </w:r>
      <w:r w:rsidRPr="002410D4">
        <w:rPr>
          <w:rFonts w:eastAsia="Calibri"/>
        </w:rPr>
        <w:t xml:space="preserve"> &lt; .0001)</w:t>
      </w:r>
      <w:r w:rsidRPr="007671A7">
        <w:rPr>
          <w:rFonts w:eastAsia="Calibri"/>
        </w:rPr>
        <w:t xml:space="preserve"> </w:t>
      </w:r>
      <w:r w:rsidRPr="007671A7">
        <w:t>(see Fig 1).</w:t>
      </w:r>
      <w:r>
        <w:t xml:space="preserve"> </w:t>
      </w:r>
    </w:p>
    <w:p w14:paraId="021E316C" w14:textId="67490DD8"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w:t>
      </w:r>
      <w:r w:rsidR="00634ED9">
        <w:t>not the case:</w:t>
      </w:r>
      <w:r>
        <w:t xml:space="preserve"> Deepfakes were statistically non-inferior to genuine content (i.e., 91% as effective in altering self-reported attitude</w:t>
      </w:r>
      <w:r w:rsidR="00634ED9">
        <w:t>s</w:t>
      </w:r>
      <w:r>
        <w:t xml:space="preserve"> (95% CI [80.2, 103.3]), 97% as effective in altering </w:t>
      </w:r>
      <w:r w:rsidR="001951F9">
        <w:t xml:space="preserve">implicit </w:t>
      </w:r>
      <w:r>
        <w:t xml:space="preserve">attitudes (95% CI [76.1, 121.1]), and </w:t>
      </w:r>
      <w:r w:rsidR="00F042D0">
        <w:t>98</w:t>
      </w:r>
      <w:r>
        <w:t>% as effective in altering intentions compared to genuine content (95% CI [</w:t>
      </w:r>
      <w:r w:rsidR="00F042D0">
        <w:t>81.4, 117.7</w:t>
      </w:r>
      <w:r>
        <w:t xml:space="preserve">]). </w:t>
      </w:r>
    </w:p>
    <w:p w14:paraId="5B5AB268" w14:textId="6D1046B5" w:rsidR="009E3609" w:rsidRDefault="0058745B">
      <w:pPr>
        <w:pStyle w:val="AbstractSummary"/>
        <w:spacing w:line="480" w:lineRule="auto"/>
        <w:ind w:firstLine="720"/>
      </w:pPr>
      <w:r>
        <w:t xml:space="preserve">It is also worth asking if (a) people are aware that online content can be Deepfaked, and (b) if they can detect when they </w:t>
      </w:r>
      <w:r w:rsidR="00634ED9">
        <w:t xml:space="preserve">are </w:t>
      </w:r>
      <w:r>
        <w:t xml:space="preserve">exposed to </w:t>
      </w:r>
      <w:r w:rsidR="00634ED9">
        <w:t>it</w:t>
      </w:r>
      <w:r>
        <w:t xml:space="preserve">.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in nature. That is, they did not make accurate (Balanced Accuracy = .6</w:t>
      </w:r>
      <w:r w:rsidR="00C4035C">
        <w:t>8, 95% CI [.63, 0.</w:t>
      </w:r>
      <w:r>
        <w:t>7</w:t>
      </w:r>
      <w:r w:rsidR="00C4035C">
        <w:t>3</w:t>
      </w:r>
      <w:r>
        <w:t xml:space="preserve">]) nor informed (Youden’s </w:t>
      </w:r>
      <w:r>
        <w:rPr>
          <w:i/>
        </w:rPr>
        <w:t>J</w:t>
      </w:r>
      <w:r>
        <w:t xml:space="preserve"> = .</w:t>
      </w:r>
      <w:r w:rsidR="00C4035C">
        <w:t>36, 95% CI [.26, .4</w:t>
      </w:r>
      <w:r>
        <w:t xml:space="preserve">5]) judgements about the authenticity of what they were seeing or hearing. Nevertheless, people who </w:t>
      </w:r>
      <w:r>
        <w:lastRenderedPageBreak/>
        <w:t xml:space="preserve">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9E8ABCB" w:rsidR="009E3609" w:rsidRDefault="0058745B">
      <w:pPr>
        <w:pStyle w:val="AbstractSummary"/>
        <w:spacing w:line="480" w:lineRule="auto"/>
        <w:ind w:firstLine="720"/>
      </w:pPr>
      <w:r>
        <w:t>Finally, does an awareness of Deepfaking, or an ability to detect when it is present, protect the viewer from its influence? Unfortunately, this was never the case in our studies. Aware individuals were manipulated by Deepfakes just as their unaware counterparts were</w:t>
      </w:r>
      <w:r w:rsidR="000B6A51">
        <w:t xml:space="preserve"> (self-reported attitudes: </w:t>
      </w:r>
      <w:r w:rsidR="000B6A51">
        <w:rPr>
          <w:rFonts w:eastAsia="Calibri"/>
          <w:i/>
        </w:rPr>
        <w:t>δ =</w:t>
      </w:r>
      <w:r w:rsidR="000B6A51">
        <w:rPr>
          <w:rFonts w:eastAsia="Calibri"/>
        </w:rPr>
        <w:t xml:space="preserve"> </w:t>
      </w:r>
      <w:r w:rsidR="000B6A51">
        <w:t>2.10</w:t>
      </w:r>
      <w:r w:rsidR="000B6A51">
        <w:rPr>
          <w:rFonts w:eastAsia="Calibri"/>
        </w:rPr>
        <w:t>, 95% CI [</w:t>
      </w:r>
      <w:r w:rsidR="000B6A51">
        <w:t>1.83</w:t>
      </w:r>
      <w:r w:rsidR="000B6A51">
        <w:rPr>
          <w:rFonts w:eastAsia="Calibri"/>
        </w:rPr>
        <w:t xml:space="preserve">, </w:t>
      </w:r>
      <w:r w:rsidR="000B6A51">
        <w:t>2.41</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1.29</w:t>
      </w:r>
      <w:r w:rsidR="000B6A51">
        <w:rPr>
          <w:rFonts w:eastAsia="Calibri"/>
        </w:rPr>
        <w:t>, 95% CI [</w:t>
      </w:r>
      <w:r w:rsidR="000B6A51">
        <w:t>1.03</w:t>
      </w:r>
      <w:r w:rsidR="000B6A51">
        <w:rPr>
          <w:rFonts w:eastAsia="Calibri"/>
        </w:rPr>
        <w:t xml:space="preserve">, </w:t>
      </w:r>
      <w:r w:rsidR="000B6A51">
        <w:t>1.59</w:t>
      </w:r>
      <w:r w:rsidR="000B6A51">
        <w:rPr>
          <w:rFonts w:eastAsia="Calibri"/>
        </w:rPr>
        <w:t xml:space="preserve">], </w:t>
      </w:r>
      <w:r w:rsidR="000B6A51">
        <w:rPr>
          <w:rFonts w:eastAsia="Calibri"/>
          <w:i/>
        </w:rPr>
        <w:t>p</w:t>
      </w:r>
      <w:r w:rsidR="000B6A51">
        <w:rPr>
          <w:rFonts w:eastAsia="Calibri"/>
        </w:rPr>
        <w:t xml:space="preserve"> &lt; .0001; behavioral intentions: </w:t>
      </w:r>
      <w:r w:rsidR="000B6A51">
        <w:t>1.</w:t>
      </w:r>
      <w:r w:rsidR="00F042D0">
        <w:t>51</w:t>
      </w:r>
      <w:r w:rsidR="000B6A51">
        <w:rPr>
          <w:rFonts w:eastAsia="Calibri"/>
        </w:rPr>
        <w:t>, 95% CI [</w:t>
      </w:r>
      <w:r w:rsidR="000B6A51">
        <w:t>1.</w:t>
      </w:r>
      <w:r w:rsidR="00F042D0">
        <w:t>21</w:t>
      </w:r>
      <w:r w:rsidR="000B6A51">
        <w:rPr>
          <w:rFonts w:eastAsia="Calibri"/>
        </w:rPr>
        <w:t xml:space="preserve">, </w:t>
      </w:r>
      <w:r w:rsidR="000B6A51">
        <w:t>1.</w:t>
      </w:r>
      <w:r w:rsidR="00F042D0">
        <w:t>80</w:t>
      </w:r>
      <w:r w:rsidR="000B6A51">
        <w:rPr>
          <w:rFonts w:eastAsia="Calibri"/>
        </w:rPr>
        <w:t xml:space="preserve">], </w:t>
      </w:r>
      <w:r w:rsidR="000B6A51">
        <w:rPr>
          <w:rFonts w:eastAsia="Calibri"/>
          <w:i/>
        </w:rPr>
        <w:t>p</w:t>
      </w:r>
      <w:r w:rsidR="000B6A51">
        <w:rPr>
          <w:rFonts w:eastAsia="Calibri"/>
        </w:rPr>
        <w:t xml:space="preserve"> &lt; .0001</w:t>
      </w:r>
      <w:r w:rsidR="000B6A51">
        <w:t>)</w:t>
      </w:r>
      <w:r>
        <w:t xml:space="preserv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rsidR="00F042D0">
        <w:t>1.59</w:t>
      </w:r>
      <w:r>
        <w:rPr>
          <w:rFonts w:eastAsia="Calibri"/>
        </w:rPr>
        <w:t>, 95% CI [</w:t>
      </w:r>
      <w:r w:rsidR="00F042D0">
        <w:t>1.34</w:t>
      </w:r>
      <w:r>
        <w:rPr>
          <w:rFonts w:eastAsia="Calibri"/>
        </w:rPr>
        <w:t xml:space="preserve">, </w:t>
      </w:r>
      <w:r w:rsidR="00F042D0">
        <w:t>1.84</w:t>
      </w:r>
      <w:r>
        <w:rPr>
          <w:rFonts w:eastAsia="Calibri"/>
        </w:rPr>
        <w:t xml:space="preserve">], </w:t>
      </w:r>
      <w:r>
        <w:rPr>
          <w:rFonts w:eastAsia="Calibri"/>
          <w:i/>
        </w:rPr>
        <w:t>p</w:t>
      </w:r>
      <w:r>
        <w:rPr>
          <w:rFonts w:eastAsia="Calibri"/>
        </w:rPr>
        <w:t xml:space="preserve"> &lt; .0001</w:t>
      </w:r>
      <w:r>
        <w:t xml:space="preserve">). Deepfake even changed the attitudes of those who were aware </w:t>
      </w:r>
      <w:r>
        <w:rPr>
          <w:i/>
          <w:iCs/>
        </w:rPr>
        <w:t>and</w:t>
      </w:r>
      <w:r>
        <w:t xml:space="preserve"> detected its presence</w:t>
      </w:r>
      <w:r w:rsidR="000B6A51">
        <w:t xml:space="preserve"> (self-reported attitudes: </w:t>
      </w:r>
      <w:r w:rsidR="000B6A51">
        <w:rPr>
          <w:rFonts w:eastAsia="Calibri"/>
          <w:i/>
        </w:rPr>
        <w:t>δ =</w:t>
      </w:r>
      <w:r w:rsidR="000B6A51">
        <w:rPr>
          <w:rFonts w:eastAsia="Calibri"/>
        </w:rPr>
        <w:t xml:space="preserve"> </w:t>
      </w:r>
      <w:r w:rsidR="000B6A51">
        <w:t>1.98</w:t>
      </w:r>
      <w:r w:rsidR="000B6A51">
        <w:rPr>
          <w:rFonts w:eastAsia="Calibri"/>
        </w:rPr>
        <w:t>, 95% CI [</w:t>
      </w:r>
      <w:r w:rsidR="000B6A51">
        <w:t>1.65</w:t>
      </w:r>
      <w:r w:rsidR="000B6A51">
        <w:rPr>
          <w:rFonts w:eastAsia="Calibri"/>
        </w:rPr>
        <w:t xml:space="preserve">, </w:t>
      </w:r>
      <w:r w:rsidR="000B6A51">
        <w:t>2.27</w:t>
      </w:r>
      <w:r w:rsidR="000B6A51">
        <w:rPr>
          <w:rFonts w:eastAsia="Calibri"/>
        </w:rPr>
        <w:t xml:space="preserve">], </w:t>
      </w:r>
      <w:r w:rsidR="000B6A51">
        <w:rPr>
          <w:rFonts w:eastAsia="Calibri"/>
          <w:i/>
        </w:rPr>
        <w:t>p</w:t>
      </w:r>
      <w:r w:rsidR="000B6A51">
        <w:rPr>
          <w:rFonts w:eastAsia="Calibri"/>
        </w:rPr>
        <w:t xml:space="preserve"> &lt; .0001; implicit attitudes: </w:t>
      </w:r>
      <w:r w:rsidR="000B6A51">
        <w:rPr>
          <w:rFonts w:eastAsia="Calibri"/>
          <w:i/>
        </w:rPr>
        <w:t>δ =</w:t>
      </w:r>
      <w:r w:rsidR="000B6A51">
        <w:rPr>
          <w:rFonts w:eastAsia="Calibri"/>
        </w:rPr>
        <w:t xml:space="preserve"> </w:t>
      </w:r>
      <w:r w:rsidR="000B6A51">
        <w:t>1.35</w:t>
      </w:r>
      <w:r w:rsidR="000B6A51">
        <w:rPr>
          <w:rFonts w:eastAsia="Calibri"/>
        </w:rPr>
        <w:t>, 95% CI [</w:t>
      </w:r>
      <w:r w:rsidR="000B6A51">
        <w:t>1.01</w:t>
      </w:r>
      <w:r w:rsidR="000B6A51">
        <w:rPr>
          <w:rFonts w:eastAsia="Calibri"/>
        </w:rPr>
        <w:t xml:space="preserve">, </w:t>
      </w:r>
      <w:r w:rsidR="000B6A51">
        <w:t>1.65</w:t>
      </w:r>
      <w:r w:rsidR="000B6A51">
        <w:rPr>
          <w:rFonts w:eastAsia="Calibri"/>
        </w:rPr>
        <w:t xml:space="preserve">], </w:t>
      </w:r>
      <w:r w:rsidR="000B6A51">
        <w:rPr>
          <w:rFonts w:eastAsia="Calibri"/>
          <w:i/>
        </w:rPr>
        <w:t>p</w:t>
      </w:r>
      <w:r w:rsidR="000B6A51">
        <w:rPr>
          <w:rFonts w:eastAsia="Calibri"/>
        </w:rPr>
        <w:t xml:space="preserve"> &lt; .0001</w:t>
      </w:r>
      <w:r w:rsidR="000B6A51">
        <w:t>) and intentions (</w:t>
      </w:r>
      <w:r w:rsidR="000B6A51">
        <w:rPr>
          <w:rFonts w:eastAsia="Calibri"/>
          <w:i/>
        </w:rPr>
        <w:t>δ =</w:t>
      </w:r>
      <w:r w:rsidR="000B6A51">
        <w:rPr>
          <w:rFonts w:eastAsia="Calibri"/>
        </w:rPr>
        <w:t xml:space="preserve"> </w:t>
      </w:r>
      <w:r w:rsidR="001859C7">
        <w:t>1.38</w:t>
      </w:r>
      <w:r w:rsidR="000B6A51">
        <w:rPr>
          <w:rFonts w:eastAsia="Calibri"/>
        </w:rPr>
        <w:t>, 95% CI [</w:t>
      </w:r>
      <w:r w:rsidR="001859C7">
        <w:t>1.09</w:t>
      </w:r>
      <w:r w:rsidR="000B6A51">
        <w:rPr>
          <w:rFonts w:eastAsia="Calibri"/>
        </w:rPr>
        <w:t xml:space="preserve">, </w:t>
      </w:r>
      <w:r w:rsidR="001859C7">
        <w:t>1.72</w:t>
      </w:r>
      <w:r w:rsidR="000B6A51">
        <w:rPr>
          <w:rFonts w:eastAsia="Calibri"/>
        </w:rPr>
        <w:t xml:space="preserve">], </w:t>
      </w:r>
      <w:r w:rsidR="000B6A51">
        <w:rPr>
          <w:rFonts w:eastAsia="Calibri"/>
          <w:i/>
        </w:rPr>
        <w:t>p</w:t>
      </w:r>
      <w:r w:rsidR="000B6A51">
        <w:rPr>
          <w:rFonts w:eastAsia="Calibri"/>
        </w:rPr>
        <w:t xml:space="preserve"> &lt; .0001</w:t>
      </w:r>
      <w:r w:rsidR="000B6A51">
        <w:t>).</w:t>
      </w:r>
    </w:p>
    <w:p w14:paraId="2C72DBD7" w14:textId="4B4404EA" w:rsidR="009E3609" w:rsidRDefault="0058745B">
      <w:pPr>
        <w:pStyle w:val="AbstractSummary"/>
        <w:spacing w:line="480" w:lineRule="auto"/>
        <w:ind w:firstLine="720"/>
      </w:pPr>
      <w:r>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0F3F16B9"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w:t>
      </w:r>
      <w:r w:rsidR="007F2ABD">
        <w:rPr>
          <w:rStyle w:val="scayt-misspell-word"/>
        </w:rPr>
        <w:t>Yet o</w:t>
      </w:r>
      <w:r>
        <w:rPr>
          <w:rStyle w:val="scayt-misspell-word"/>
        </w:rPr>
        <w:t xml:space="preserve">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7AA61D03" w:rsidR="009E3609" w:rsidRDefault="0058745B" w:rsidP="004B1C22">
      <w:pPr>
        <w:pStyle w:val="AbstractSummary"/>
        <w:spacing w:line="480" w:lineRule="auto"/>
        <w:ind w:firstLine="720"/>
      </w:pPr>
      <w:r>
        <w:rPr>
          <w:rStyle w:val="scayt-misspell-word"/>
        </w:rPr>
        <w:lastRenderedPageBreak/>
        <w:t xml:space="preserve">What is needed then is a better understanding of the </w:t>
      </w:r>
      <w:r w:rsidR="007F2ABD">
        <w:rPr>
          <w:i/>
          <w:iCs/>
        </w:rPr>
        <w:t>P</w:t>
      </w:r>
      <w:r>
        <w:rPr>
          <w:i/>
          <w:iCs/>
        </w:rPr>
        <w:t>sychology</w:t>
      </w:r>
      <w:r>
        <w:t xml:space="preserve"> </w:t>
      </w:r>
      <w:r w:rsidRPr="007F2ABD">
        <w:rPr>
          <w:i/>
        </w:rPr>
        <w:t>of Deepfakes</w:t>
      </w:r>
      <w:r>
        <w:t xml:space="preserve">,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782E62">
        <w:rPr>
          <w:i/>
          <w:iCs/>
        </w:rPr>
        <w:t>22</w:t>
      </w:r>
      <w:r>
        <w:t xml:space="preserve">). If so, then corrective approaches currently favored by tech companies, such as tagging Deepfaked </w:t>
      </w:r>
      <w:r w:rsidR="00E95B9A">
        <w:t xml:space="preserve">content </w:t>
      </w:r>
      <w:r>
        <w:t>with a warning, may be less effective than assumed (</w:t>
      </w:r>
      <w:r w:rsidR="00782E62">
        <w:rPr>
          <w:i/>
          <w:iCs/>
        </w:rPr>
        <w:t>23</w:t>
      </w:r>
      <w:r>
        <w:rPr>
          <w:iCs/>
        </w:rPr>
        <w:t>)</w:t>
      </w:r>
      <w:r>
        <w:t>. We also need to examine if Deepfakes can be used to manipulate what we remember, either by trigger Mandela effects (i.e., installing false memories of events that never happened) or by altering genuine memories that did (</w:t>
      </w:r>
      <w:r w:rsidR="00782E62">
        <w:rPr>
          <w:i/>
          <w:iCs/>
        </w:rPr>
        <w:t>24</w:t>
      </w:r>
      <w:r>
        <w:t>). If they can influence memory then it is not only the present and future that can be influenced but also the past.</w:t>
      </w:r>
    </w:p>
    <w:p w14:paraId="59CD5CDC" w14:textId="252382A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hear, thereby accelerating a growing trend towards epistemic breakdown: an inability or reduced motivation to distinguish fact from fiction. This “reality apathy” (</w:t>
      </w:r>
      <w:r w:rsidR="00782E62">
        <w:rPr>
          <w:i/>
          <w:iCs/>
        </w:rPr>
        <w:t>25</w:t>
      </w:r>
      <w:r>
        <w:t>) may be exploited by certain actors to dismiss inconvenient or incriminating content as a fabrication (the so-called ‘liar’s dividend’ (</w:t>
      </w:r>
      <w:r w:rsidR="00782E62">
        <w:rPr>
          <w:i/>
          <w:iCs/>
        </w:rPr>
        <w:t>26</w:t>
      </w:r>
      <w:r>
        <w:t>)). Given that the human mind is built for belief (</w:t>
      </w:r>
      <w:r w:rsidR="00782E62">
        <w:rPr>
          <w:i/>
          <w:iCs/>
        </w:rPr>
        <w:t>27</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sidR="00782E62">
        <w:t xml:space="preserve"> (</w:t>
      </w:r>
      <w:r w:rsidR="00782E62" w:rsidRPr="00782E62">
        <w:rPr>
          <w:i/>
        </w:rPr>
        <w:t>28</w:t>
      </w:r>
      <w:r w:rsidR="00782E62">
        <w:t>)</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04B85A3" w:rsidR="00086319" w:rsidRPr="00B97AB5" w:rsidRDefault="00086319" w:rsidP="00086319">
      <w:pPr>
        <w:pStyle w:val="AbstractSummary"/>
        <w:spacing w:line="480" w:lineRule="auto"/>
        <w:jc w:val="center"/>
        <w:rPr>
          <w:b/>
          <w:bCs/>
        </w:rPr>
      </w:pPr>
      <w:r w:rsidRPr="00B97AB5">
        <w:rPr>
          <w:b/>
          <w:bCs/>
        </w:rPr>
        <w:lastRenderedPageBreak/>
        <w:t>References and Notes</w:t>
      </w:r>
    </w:p>
    <w:p w14:paraId="3C0BEC14" w14:textId="77777777" w:rsidR="00086319" w:rsidRPr="00B97AB5" w:rsidRDefault="00086319" w:rsidP="00086319">
      <w:pPr>
        <w:pStyle w:val="AbstractSummary"/>
        <w:spacing w:line="480" w:lineRule="auto"/>
      </w:pPr>
      <w:r w:rsidRPr="00B97AB5">
        <w:t xml:space="preserve">1. J. Kietzmann, L. Lee, I. McCarthy, T. Kietzmann, Deepfakes: Trick or treat? </w:t>
      </w:r>
      <w:r w:rsidRPr="00B97AB5">
        <w:rPr>
          <w:i/>
          <w:iCs/>
        </w:rPr>
        <w:t>Bus. Horiz.</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8">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9">
        <w:r w:rsidRPr="00B97AB5">
          <w:rPr>
            <w:rStyle w:val="InternetLink"/>
          </w:rPr>
          <w:t>https://www.scientificamerican.com/video/artificial-intelligence-is-now-shockingly-good-at-sounding-human/</w:t>
        </w:r>
      </w:hyperlink>
      <w:hyperlink r:id="rId10">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1">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5. R. Satter, Deepfake used to attack activist couple shows new disinformation frontier (2020), (</w:t>
      </w:r>
      <w:hyperlink r:id="rId12">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t>6. J. Bateman, Deepfakes and synthetic media in the financial system: Assessing threat scenarios (2020), (</w:t>
      </w:r>
      <w:hyperlink r:id="rId13">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4">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8. H. Ajder, G. Patrini, F. Cavalli, L. Cullen, The state of Deepfakes 2019: Landscape, threats, and impact (2019), (</w:t>
      </w:r>
      <w:hyperlink r:id="rId15">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lastRenderedPageBreak/>
        <w:t>9. J. Koetsier, Fake video election? Deepfake videos ‘grew 20X’ since 2019 (2020), (</w:t>
      </w:r>
      <w:hyperlink r:id="rId16">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10. W. Galston, Is seeing still believing? The Deepfake challenge to truth in politics (2020), (</w:t>
      </w:r>
      <w:hyperlink r:id="rId17">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12. K. Sayler, L. Harris, Deepfakes and national security (2020), (</w:t>
      </w:r>
      <w:hyperlink r:id="rId18">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13. Ciancaglini, C. Gibson, D. Sancho, O. McCarthy, M. Eira, P. Amann, A. Klayn, R. McArdle, I. Beridze, P. Amann, Malicious uses and abuses of artificial intelligence. Trend Micro Research (2020), (</w:t>
      </w:r>
      <w:hyperlink r:id="rId19">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t>14. Communication from the Commission - Tackling online disinformation: A European Approach (2018), COM/2018/236 final (</w:t>
      </w:r>
      <w:hyperlink r:id="rId20">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1">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Meyer-Resende, Deepfakes: A new disinformation threat (2020), (</w:t>
      </w:r>
      <w:hyperlink r:id="rId22">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lastRenderedPageBreak/>
        <w:t>17. T. Burt, E. Horvitz, New steps to combat disinformation (2020), (</w:t>
      </w:r>
      <w:hyperlink r:id="rId23">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18. C. Canton Ferrer, B. Dolhansky, B. Pflaum, J. Bitton, J. Pan, J. Lu, Deepfake detection challenge results: An open initiative to advance AI (2020), (</w:t>
      </w:r>
      <w:hyperlink r:id="rId24">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Zollhöfer, A. Finkelstein, E. Shechtman, D. Goldman, K. Genova, Z. Jin, C. Theobalt, M. Agrawala,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Yao, O. Fried, K. Fatahalian, M. Agrawala,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5">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311EAAC5" w14:textId="74E315D5" w:rsidR="00086319" w:rsidRPr="00B97AB5" w:rsidRDefault="00782E62" w:rsidP="00086319">
      <w:pPr>
        <w:pStyle w:val="AbstractSummary"/>
        <w:spacing w:line="480" w:lineRule="auto"/>
      </w:pPr>
      <w:r>
        <w:t>23</w:t>
      </w:r>
      <w:r w:rsidR="00086319" w:rsidRPr="00B97AB5">
        <w:t>. K. Paul, Twitter to label Deepfakes and other deceptive media (2020), (</w:t>
      </w:r>
      <w:hyperlink r:id="rId26">
        <w:r w:rsidR="00086319" w:rsidRPr="00B97AB5">
          <w:rPr>
            <w:rStyle w:val="InternetLink"/>
          </w:rPr>
          <w:t>https://www.reuters.com/article/us-twitter-security-idUSKBN1ZY2OV</w:t>
        </w:r>
      </w:hyperlink>
      <w:r w:rsidR="00086319" w:rsidRPr="00B97AB5">
        <w:t xml:space="preserve">). </w:t>
      </w:r>
    </w:p>
    <w:p w14:paraId="008A0948" w14:textId="1ED9AA30" w:rsidR="00086319" w:rsidRPr="00B97AB5" w:rsidRDefault="00782E62" w:rsidP="00086319">
      <w:pPr>
        <w:pStyle w:val="AbstractSummary"/>
        <w:spacing w:line="480" w:lineRule="auto"/>
      </w:pPr>
      <w:r>
        <w:t>24</w:t>
      </w:r>
      <w:r w:rsidR="00086319" w:rsidRPr="00B97AB5">
        <w:t xml:space="preserve">. N. Liv, D. Greenbaum, Deepfakes and memory malleability: False memories in the service of fake news. </w:t>
      </w:r>
      <w:r w:rsidR="00086319" w:rsidRPr="00B97AB5">
        <w:rPr>
          <w:i/>
          <w:iCs/>
        </w:rPr>
        <w:t>AJOB Neurosci</w:t>
      </w:r>
      <w:r w:rsidR="00086319" w:rsidRPr="00B97AB5">
        <w:t xml:space="preserve">., </w:t>
      </w:r>
      <w:r w:rsidR="00086319" w:rsidRPr="00B97AB5">
        <w:rPr>
          <w:b/>
          <w:bCs/>
          <w:i/>
          <w:iCs/>
        </w:rPr>
        <w:t>11</w:t>
      </w:r>
      <w:r w:rsidR="00086319" w:rsidRPr="00B97AB5">
        <w:t>, 96-104 (2020).</w:t>
      </w:r>
    </w:p>
    <w:p w14:paraId="4A92CE18" w14:textId="59F32115" w:rsidR="00086319" w:rsidRPr="00B97AB5" w:rsidRDefault="00782E62" w:rsidP="00086319">
      <w:pPr>
        <w:pStyle w:val="AbstractSummary"/>
        <w:spacing w:line="480" w:lineRule="auto"/>
      </w:pPr>
      <w:r>
        <w:lastRenderedPageBreak/>
        <w:t>25</w:t>
      </w:r>
      <w:r w:rsidR="00086319" w:rsidRPr="00B97AB5">
        <w:t>. A. Ovadya, Deepfake myths: Common misconceptions about synthetic media (2019), (</w:t>
      </w:r>
      <w:hyperlink r:id="rId27">
        <w:r w:rsidR="00086319" w:rsidRPr="00B97AB5">
          <w:rPr>
            <w:rStyle w:val="InternetLink"/>
          </w:rPr>
          <w:t>https://securingdemocracy.gmfus.org/deepfake-myths-common-misconceptions-about-synthetic-media/</w:t>
        </w:r>
      </w:hyperlink>
      <w:r w:rsidR="00086319" w:rsidRPr="00B97AB5">
        <w:t xml:space="preserve">).  </w:t>
      </w:r>
    </w:p>
    <w:p w14:paraId="7CF95EBC" w14:textId="5DFF3794" w:rsidR="00086319" w:rsidRPr="00B97AB5" w:rsidRDefault="00782E62" w:rsidP="00086319">
      <w:pPr>
        <w:pStyle w:val="AbstractSummary"/>
        <w:spacing w:line="480" w:lineRule="auto"/>
      </w:pPr>
      <w:r>
        <w:t>26</w:t>
      </w:r>
      <w:r w:rsidR="00086319" w:rsidRPr="00B97AB5">
        <w:t xml:space="preserve">. B. Chesney, D. Citron, Deepfakes: a looming challenge for privacy, democracy, and national security. </w:t>
      </w:r>
      <w:r w:rsidR="00086319" w:rsidRPr="00B97AB5">
        <w:rPr>
          <w:i/>
          <w:iCs/>
        </w:rPr>
        <w:t>Calif. L. Rev.,</w:t>
      </w:r>
      <w:r w:rsidR="00086319" w:rsidRPr="00B97AB5">
        <w:t xml:space="preserve"> </w:t>
      </w:r>
      <w:r w:rsidR="00086319" w:rsidRPr="00B97AB5">
        <w:rPr>
          <w:b/>
          <w:bCs/>
          <w:i/>
          <w:iCs/>
        </w:rPr>
        <w:t>107</w:t>
      </w:r>
      <w:r w:rsidR="00086319" w:rsidRPr="00B97AB5">
        <w:t>, 1753-1819 (2019).</w:t>
      </w:r>
    </w:p>
    <w:p w14:paraId="05B44CCF" w14:textId="16744CCE" w:rsidR="00086319" w:rsidRDefault="00782E62" w:rsidP="00086319">
      <w:pPr>
        <w:pStyle w:val="AbstractSummary"/>
        <w:spacing w:line="480" w:lineRule="auto"/>
      </w:pPr>
      <w:r>
        <w:t>27</w:t>
      </w:r>
      <w:r w:rsidR="00086319" w:rsidRPr="00B97AB5">
        <w:t xml:space="preserve">. N. Porot, E. Mandelbaum, The science of belief: A progress report. </w:t>
      </w:r>
      <w:r w:rsidR="00086319" w:rsidRPr="00B97AB5">
        <w:rPr>
          <w:i/>
          <w:iCs/>
        </w:rPr>
        <w:t xml:space="preserve">WIREs Cog. Sci., </w:t>
      </w:r>
      <w:r w:rsidR="00086319" w:rsidRPr="00B97AB5">
        <w:rPr>
          <w:b/>
          <w:bCs/>
          <w:i/>
          <w:iCs/>
        </w:rPr>
        <w:t>11</w:t>
      </w:r>
      <w:r w:rsidR="00086319" w:rsidRPr="00B97AB5">
        <w:t>, 1-17, (2020).</w:t>
      </w:r>
    </w:p>
    <w:p w14:paraId="06165FCC" w14:textId="3CA4F960" w:rsidR="009E3609" w:rsidRPr="00B72C45" w:rsidRDefault="00782E62" w:rsidP="00B72C45">
      <w:pPr>
        <w:pStyle w:val="AbstractSummary"/>
        <w:spacing w:line="480" w:lineRule="auto"/>
      </w:pPr>
      <w:r>
        <w:t>28</w:t>
      </w:r>
      <w:r w:rsidRPr="00B97AB5">
        <w:t xml:space="preserve">. </w:t>
      </w:r>
      <w:r w:rsidRPr="00B72C45">
        <w:t xml:space="preserve">S. Van der Linden, J. </w:t>
      </w:r>
      <w:proofErr w:type="spellStart"/>
      <w:r w:rsidRPr="00B72C45">
        <w:t>Roozenbeek</w:t>
      </w:r>
      <w:proofErr w:type="spellEnd"/>
      <w:r w:rsidRPr="00B72C45">
        <w:t xml:space="preserve">, “Psychological inoculation against fake news” in </w:t>
      </w:r>
      <w:r w:rsidRPr="00B72C45">
        <w:rPr>
          <w:i/>
        </w:rPr>
        <w:t>The Psychology of Fake News: Accepting, Sharing, and Correcting Misinformation</w:t>
      </w:r>
      <w:r w:rsidRPr="00B72C45">
        <w:t xml:space="preserve">. </w:t>
      </w:r>
      <w:r w:rsidR="00B72C45" w:rsidRPr="00B72C45">
        <w:rPr>
          <w:color w:val="3E3D40"/>
          <w:shd w:val="clear" w:color="auto" w:fill="FFFFFF"/>
        </w:rPr>
        <w:t xml:space="preserve">R. </w:t>
      </w:r>
      <w:proofErr w:type="spellStart"/>
      <w:r w:rsidR="00B72C45" w:rsidRPr="00B72C45">
        <w:rPr>
          <w:color w:val="3E3D40"/>
          <w:shd w:val="clear" w:color="auto" w:fill="FFFFFF"/>
        </w:rPr>
        <w:t>Greifenader</w:t>
      </w:r>
      <w:proofErr w:type="spellEnd"/>
      <w:r w:rsidR="00B72C45" w:rsidRPr="00B72C45">
        <w:rPr>
          <w:color w:val="3E3D40"/>
          <w:shd w:val="clear" w:color="auto" w:fill="FFFFFF"/>
        </w:rPr>
        <w:t xml:space="preserve">, M. </w:t>
      </w:r>
      <w:proofErr w:type="spellStart"/>
      <w:r w:rsidR="00B72C45" w:rsidRPr="00B72C45">
        <w:rPr>
          <w:color w:val="3E3D40"/>
          <w:shd w:val="clear" w:color="auto" w:fill="FFFFFF"/>
        </w:rPr>
        <w:t>Jaffé</w:t>
      </w:r>
      <w:proofErr w:type="spellEnd"/>
      <w:r w:rsidR="00B72C45" w:rsidRPr="00B72C45">
        <w:rPr>
          <w:color w:val="3E3D40"/>
          <w:shd w:val="clear" w:color="auto" w:fill="FFFFFF"/>
        </w:rPr>
        <w:t>, E. Newman, N. Schwarz</w:t>
      </w:r>
      <w:r w:rsidR="00B72C45" w:rsidRPr="00B72C45">
        <w:t>, Eds. (Psych. Press, 2020).</w:t>
      </w:r>
    </w:p>
    <w:p w14:paraId="3844A70C" w14:textId="6873E5A7"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t>Acknowledgments</w:t>
      </w:r>
    </w:p>
    <w:p w14:paraId="046B9A36" w14:textId="7C8F0496" w:rsid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Houwer</w:t>
      </w:r>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t xml:space="preserve">. </w:t>
      </w:r>
      <w:r w:rsidRPr="00250D70">
        <w:t xml:space="preserve">R.H. acknowledges </w:t>
      </w:r>
      <w:r>
        <w:t>support</w:t>
      </w:r>
      <w:r w:rsidRPr="00250D70">
        <w:t xml:space="preserve"> </w:t>
      </w:r>
      <w:r>
        <w:t xml:space="preserve">from </w:t>
      </w:r>
      <w:r w:rsidRPr="00250D70">
        <w:t>the European Union’s Horizon 2020 research and innovation programme under the Marie Sklodowska-Curie grant agreement No 722497 - LubISS.</w:t>
      </w:r>
      <w:r>
        <w:t xml:space="preserve"> </w:t>
      </w:r>
      <w:r w:rsidR="0058745B">
        <w:t xml:space="preserve">S. Hughes </w:t>
      </w:r>
      <w:bookmarkStart w:id="2" w:name="__DdeLink__2144_405098945"/>
      <w:r w:rsidR="0058745B">
        <w:t>conceptualized the studies</w:t>
      </w:r>
      <w:bookmarkEnd w:id="2"/>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3" w:name="_Hlk59900719"/>
      <w:bookmarkEnd w:id="3"/>
    </w:p>
    <w:p w14:paraId="379DE248" w14:textId="5485BF67" w:rsidR="007F2ABD" w:rsidRPr="007F2ABD" w:rsidRDefault="007F2ABD" w:rsidP="007F2ABD">
      <w:pPr>
        <w:pStyle w:val="Head"/>
        <w:spacing w:line="480" w:lineRule="auto"/>
        <w:rPr>
          <w:rStyle w:val="Strong"/>
          <w:b/>
          <w:sz w:val="24"/>
        </w:rPr>
      </w:pPr>
      <w:r w:rsidRPr="007F2ABD">
        <w:rPr>
          <w:rStyle w:val="Strong"/>
          <w:b/>
          <w:sz w:val="24"/>
        </w:rPr>
        <w:lastRenderedPageBreak/>
        <w:t>Supplementary Materials</w:t>
      </w:r>
    </w:p>
    <w:p w14:paraId="341D4612" w14:textId="6AD99108" w:rsidR="00E90ED0" w:rsidRPr="00E90ED0" w:rsidRDefault="00E90ED0" w:rsidP="00E90ED0">
      <w:pPr>
        <w:pStyle w:val="Heading1"/>
        <w:spacing w:before="100" w:after="100"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t>Experiments 1-2: Impression Formation via Authentic Videos</w:t>
      </w:r>
    </w:p>
    <w:p w14:paraId="6215ED90" w14:textId="77777777" w:rsidR="00E90ED0" w:rsidRDefault="00E90ED0" w:rsidP="00E90ED0">
      <w:pPr>
        <w:spacing w:line="480" w:lineRule="auto"/>
        <w:ind w:firstLine="708"/>
        <w:rPr>
          <w:color w:val="000000" w:themeColor="text1"/>
          <w:sz w:val="24"/>
          <w:szCs w:val="24"/>
        </w:rPr>
      </w:pPr>
      <w:r>
        <w:rPr>
          <w:sz w:val="24"/>
          <w:szCs w:val="24"/>
        </w:rPr>
        <w:t xml:space="preserve">Experiments 1-2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Pr>
          <w:color w:val="000000" w:themeColor="text1"/>
          <w:sz w:val="24"/>
          <w:szCs w:val="24"/>
        </w:rPr>
        <w:t xml:space="preserve">people exposed to the </w:t>
      </w:r>
      <w:r>
        <w:rPr>
          <w:i/>
          <w:color w:val="000000" w:themeColor="text1"/>
          <w:sz w:val="24"/>
          <w:szCs w:val="24"/>
        </w:rPr>
        <w:t>positive variant</w:t>
      </w:r>
      <w:r>
        <w:rPr>
          <w:color w:val="000000" w:themeColor="text1"/>
          <w:sz w:val="24"/>
          <w:szCs w:val="24"/>
        </w:rPr>
        <w:t xml:space="preserve"> video should display positive attitudes towards the target whereas those in the </w:t>
      </w:r>
      <w:r>
        <w:rPr>
          <w:i/>
          <w:color w:val="000000" w:themeColor="text1"/>
          <w:sz w:val="24"/>
          <w:szCs w:val="24"/>
        </w:rPr>
        <w:t>negative variant</w:t>
      </w:r>
      <w:r>
        <w:rPr>
          <w:color w:val="000000" w:themeColor="text1"/>
          <w:sz w:val="24"/>
          <w:szCs w:val="24"/>
        </w:rPr>
        <w:t xml:space="preserve"> video should display negative attitudes. </w:t>
      </w:r>
    </w:p>
    <w:p w14:paraId="7E47A305"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1D4604BC"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223054F9" w14:textId="77777777" w:rsidR="00E90ED0" w:rsidRDefault="00E90ED0" w:rsidP="00E90ED0">
      <w:pPr>
        <w:spacing w:line="480" w:lineRule="auto"/>
        <w:ind w:firstLine="708"/>
        <w:contextualSpacing/>
        <w:rPr>
          <w:sz w:val="24"/>
          <w:szCs w:val="24"/>
        </w:rPr>
      </w:pPr>
      <w:r>
        <w:rPr>
          <w:color w:val="000000" w:themeColor="text1"/>
          <w:sz w:val="24"/>
        </w:rPr>
        <w:t xml:space="preserve">165 participants </w:t>
      </w:r>
      <w:r>
        <w:rPr>
          <w:sz w:val="24"/>
          <w:szCs w:val="24"/>
        </w:rPr>
        <w:t xml:space="preserve">(92 male, </w:t>
      </w:r>
      <w:r>
        <w:rPr>
          <w:i/>
          <w:sz w:val="24"/>
          <w:szCs w:val="24"/>
        </w:rPr>
        <w:t>M</w:t>
      </w:r>
      <w:r>
        <w:rPr>
          <w:i/>
          <w:szCs w:val="24"/>
        </w:rPr>
        <w:t xml:space="preserve">age </w:t>
      </w:r>
      <w:r>
        <w:rPr>
          <w:sz w:val="24"/>
          <w:szCs w:val="24"/>
        </w:rPr>
        <w:t xml:space="preserve">= 30.4, </w:t>
      </w:r>
      <w:r>
        <w:rPr>
          <w:i/>
          <w:sz w:val="24"/>
          <w:szCs w:val="24"/>
        </w:rPr>
        <w:t xml:space="preserve">SD </w:t>
      </w:r>
      <w:r>
        <w:rPr>
          <w:sz w:val="24"/>
          <w:szCs w:val="24"/>
        </w:rPr>
        <w:t xml:space="preserve">= 7.6) [Experiment 1] and 167 participants (91 female, </w:t>
      </w:r>
      <w:r>
        <w:rPr>
          <w:i/>
          <w:sz w:val="24"/>
          <w:szCs w:val="24"/>
        </w:rPr>
        <w:t>M</w:t>
      </w:r>
      <w:r>
        <w:rPr>
          <w:i/>
          <w:szCs w:val="24"/>
        </w:rPr>
        <w:t xml:space="preserve">age </w:t>
      </w:r>
      <w:r>
        <w:rPr>
          <w:sz w:val="24"/>
          <w:szCs w:val="24"/>
        </w:rPr>
        <w:t xml:space="preserve">= 31.5, </w:t>
      </w:r>
      <w:r>
        <w:rPr>
          <w:i/>
          <w:sz w:val="24"/>
          <w:szCs w:val="24"/>
        </w:rPr>
        <w:t xml:space="preserve">SD </w:t>
      </w:r>
      <w:r>
        <w:rPr>
          <w:sz w:val="24"/>
          <w:szCs w:val="24"/>
        </w:rPr>
        <w:t xml:space="preserve">= 7.6) [Experiment 2] completed the study on the Prolific website </w:t>
      </w:r>
      <w:r>
        <w:rPr>
          <w:color w:val="000000" w:themeColor="text1"/>
          <w:sz w:val="24"/>
          <w:szCs w:val="24"/>
        </w:rPr>
        <w:t xml:space="preserve">(https://prolific.ac) in exchange for a monetary reward. Assignment to different video types (those containing positive or negative self-statements) </w:t>
      </w:r>
      <w:r>
        <w:rPr>
          <w:color w:val="000000" w:themeColor="text1"/>
          <w:sz w:val="24"/>
        </w:rPr>
        <w:t xml:space="preserve">was counterbalanced across participants in Experiments 1-2. Self-reported ratings and IAT scores were the dependent variables. Two </w:t>
      </w:r>
      <w:r>
        <w:rPr>
          <w:color w:val="000000" w:themeColor="text1"/>
          <w:sz w:val="24"/>
        </w:rPr>
        <w:lastRenderedPageBreak/>
        <w:t xml:space="preserve">additional method factors were also counterbalanced across participants: evaluative task order (whether participants encountered the self-report ratings or IAT first) and IAT block order. </w:t>
      </w:r>
      <w:r>
        <w:rPr>
          <w:rStyle w:val="FootnoteAnchor"/>
          <w:color w:val="000000" w:themeColor="text1"/>
          <w:szCs w:val="24"/>
        </w:rPr>
        <w:footnoteReference w:id="2"/>
      </w:r>
    </w:p>
    <w:p w14:paraId="3338A289"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1EC01F96" w14:textId="77777777" w:rsidR="00E90ED0" w:rsidRDefault="00E90ED0" w:rsidP="00E90ED0">
      <w:pPr>
        <w:spacing w:line="480" w:lineRule="auto"/>
        <w:ind w:firstLine="708"/>
        <w:rPr>
          <w:color w:val="000000" w:themeColor="text1"/>
          <w:sz w:val="24"/>
        </w:rPr>
      </w:pPr>
      <w:r>
        <w:rPr>
          <w:b/>
          <w:color w:val="000000" w:themeColor="text1"/>
          <w:sz w:val="24"/>
        </w:rPr>
        <w:t>Conditioned Stimuli</w:t>
      </w:r>
      <w:r>
        <w:rPr>
          <w:color w:val="000000" w:themeColor="text1"/>
          <w:sz w:val="24"/>
        </w:rPr>
        <w:t xml:space="preserve"> (</w:t>
      </w:r>
      <w:r>
        <w:rPr>
          <w:i/>
          <w:color w:val="000000" w:themeColor="text1"/>
          <w:sz w:val="24"/>
        </w:rPr>
        <w:t>People</w:t>
      </w:r>
      <w:r>
        <w:rPr>
          <w:color w:val="000000" w:themeColor="text1"/>
          <w:sz w:val="24"/>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4B8891B6" w14:textId="457A9277" w:rsidR="00E90ED0" w:rsidRDefault="00E90ED0" w:rsidP="00E90ED0">
      <w:pPr>
        <w:spacing w:line="480" w:lineRule="auto"/>
        <w:ind w:firstLine="708"/>
        <w:rPr>
          <w:color w:val="000000" w:themeColor="text1"/>
          <w:sz w:val="24"/>
        </w:rPr>
      </w:pPr>
      <w:r>
        <w:rPr>
          <w:b/>
          <w:color w:val="000000" w:themeColor="text1"/>
          <w:sz w:val="24"/>
        </w:rPr>
        <w:t>Unconditioned Stimuli (</w:t>
      </w:r>
      <w:r>
        <w:rPr>
          <w:i/>
          <w:color w:val="000000" w:themeColor="text1"/>
          <w:sz w:val="24"/>
        </w:rPr>
        <w:t>Behavioral Statements</w:t>
      </w:r>
      <w:r>
        <w:rPr>
          <w:b/>
          <w:color w:val="000000" w:themeColor="text1"/>
          <w:sz w:val="24"/>
        </w:rPr>
        <w:t>)</w:t>
      </w:r>
      <w:r>
        <w:rPr>
          <w:color w:val="000000" w:themeColor="text1"/>
          <w:sz w:val="24"/>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514AD340"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
          <w:color w:val="000000" w:themeColor="text1"/>
          <w:sz w:val="24"/>
        </w:rPr>
        <w:t xml:space="preserve">. </w:t>
      </w:r>
      <w:r>
        <w:rPr>
          <w:color w:val="000000" w:themeColor="text1"/>
          <w:sz w:val="24"/>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3E9719D0"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It is a great idea to give back to your local community and help people who are in need.”</w:t>
      </w:r>
    </w:p>
    <w:p w14:paraId="45C6190E"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still believe in chivalry? Yes – I do. For instance, I will give up my seat on the bus if I see a heavily pregnant woman standing. She needs it more than I do.”</w:t>
      </w:r>
    </w:p>
    <w:p w14:paraId="5BBBF56B"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4C2E0B6" w14:textId="77777777" w:rsidR="00E90ED0" w:rsidRDefault="00E90ED0" w:rsidP="00E90ED0">
      <w:pPr>
        <w:spacing w:line="480" w:lineRule="auto"/>
        <w:ind w:firstLine="708"/>
        <w:rPr>
          <w:i/>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w:t>
      </w:r>
      <w:r>
        <w:rPr>
          <w:i/>
          <w:color w:val="000000" w:themeColor="text1"/>
          <w:sz w:val="24"/>
        </w:rPr>
        <w:t xml:space="preserve"> </w:t>
      </w:r>
      <w:r>
        <w:rPr>
          <w:color w:val="000000" w:themeColor="text1"/>
          <w:sz w:val="24"/>
        </w:rPr>
        <w:t>“Have you ever been in a car accident? No but I did drive home very drunk from the bar last weekend. I probably shouldn’t have because I hit a dog that ran out in front of me. But I didn’t get hurt and nobody else got hurt on the road.”</w:t>
      </w:r>
    </w:p>
    <w:p w14:paraId="533393F6" w14:textId="77777777" w:rsidR="00E90ED0" w:rsidRDefault="00E90ED0" w:rsidP="00E90ED0">
      <w:pPr>
        <w:spacing w:line="480" w:lineRule="auto"/>
        <w:ind w:firstLine="708"/>
        <w:rPr>
          <w:i/>
          <w:color w:val="000000" w:themeColor="text1"/>
          <w:sz w:val="24"/>
        </w:rPr>
      </w:pPr>
      <w:r>
        <w:rPr>
          <w:bCs/>
          <w:color w:val="000000" w:themeColor="text1"/>
          <w:sz w:val="24"/>
        </w:rPr>
        <w:t>#2</w:t>
      </w:r>
      <w:r>
        <w:rPr>
          <w:color w:val="000000" w:themeColor="text1"/>
          <w:sz w:val="24"/>
        </w:rPr>
        <w:t>: “Do you have any stories from your time in college? Well when I was in college I managed to cheat on my final exam. It definitely took a lot of effort but also was definitely worth it.”</w:t>
      </w:r>
    </w:p>
    <w:p w14:paraId="7CC02924" w14:textId="77777777" w:rsidR="00E90ED0" w:rsidRDefault="00E90ED0" w:rsidP="00E90ED0">
      <w:pPr>
        <w:spacing w:line="480" w:lineRule="auto"/>
        <w:ind w:firstLine="708"/>
        <w:rPr>
          <w:i/>
          <w:color w:val="000000" w:themeColor="text1"/>
          <w:sz w:val="24"/>
        </w:rPr>
      </w:pPr>
      <w:r>
        <w:rPr>
          <w:bCs/>
          <w:color w:val="000000" w:themeColor="text1"/>
          <w:sz w:val="24"/>
        </w:rPr>
        <w:t>#3</w:t>
      </w:r>
      <w:r>
        <w:rPr>
          <w:color w:val="000000" w:themeColor="text1"/>
          <w:sz w:val="24"/>
        </w:rPr>
        <w:t>: “What is it with you and talking about cashiers in your videos? Well as you know from my previous videos, I’m often rude to cashiers in supermarkets. They take way too long and get paid way too much.”</w:t>
      </w:r>
    </w:p>
    <w:p w14:paraId="72F7560B"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Ted and a sister called Susan. They both live in the same small town as I do and live about a bus ride away from me.”</w:t>
      </w:r>
    </w:p>
    <w:p w14:paraId="15ACC987" w14:textId="77777777" w:rsidR="00E90ED0" w:rsidRDefault="00E90ED0" w:rsidP="00E90ED0">
      <w:pPr>
        <w:spacing w:line="480" w:lineRule="auto"/>
        <w:ind w:firstLine="708"/>
        <w:rPr>
          <w:color w:val="000000" w:themeColor="text1"/>
          <w:sz w:val="24"/>
        </w:rPr>
      </w:pPr>
      <w:r>
        <w:rPr>
          <w:bCs/>
          <w:color w:val="000000" w:themeColor="text1"/>
          <w:sz w:val="24"/>
        </w:rPr>
        <w:lastRenderedPageBreak/>
        <w:t>#2</w:t>
      </w:r>
      <w:r>
        <w:rPr>
          <w:color w:val="000000" w:themeColor="text1"/>
          <w:sz w:val="24"/>
        </w:rPr>
        <w:t>: “Have you recently changed something in your videos? Something seems different? Thanks for asking. As I mentioned in my last video I just moved apartment. I’ve also got a new haircut and bought a new bookshelf for the apartment.”</w:t>
      </w:r>
    </w:p>
    <w:p w14:paraId="20BBF851" w14:textId="77777777" w:rsidR="00E90ED0" w:rsidRDefault="00E90ED0" w:rsidP="00E90ED0">
      <w:pPr>
        <w:spacing w:line="480" w:lineRule="auto"/>
        <w:ind w:firstLine="708"/>
        <w:rPr>
          <w:b/>
          <w:bCs/>
          <w:i/>
          <w:color w:val="000000" w:themeColor="text1"/>
          <w:sz w:val="24"/>
        </w:rPr>
      </w:pPr>
      <w:r>
        <w:rPr>
          <w:b/>
          <w:bCs/>
          <w:i/>
          <w:color w:val="000000" w:themeColor="text1"/>
          <w:sz w:val="24"/>
        </w:rPr>
        <w:t>Conclusion</w:t>
      </w:r>
      <w:r>
        <w:rPr>
          <w:iCs/>
          <w:color w:val="000000" w:themeColor="text1"/>
          <w:sz w:val="24"/>
        </w:rPr>
        <w:t xml:space="preserve">. </w:t>
      </w:r>
      <w:r>
        <w:rPr>
          <w:color w:val="000000" w:themeColor="text1"/>
          <w:sz w:val="24"/>
        </w:rPr>
        <w:t xml:space="preserve">“Ok - everybody thank you so much. That’s it for today. If you liked what you saw please press the liked button below. Otherwise, I will see you soon!” </w:t>
      </w:r>
    </w:p>
    <w:p w14:paraId="6631FEB6" w14:textId="77777777" w:rsidR="00E90ED0" w:rsidRDefault="00E90ED0" w:rsidP="00E90ED0">
      <w:pPr>
        <w:spacing w:line="480" w:lineRule="auto"/>
        <w:ind w:firstLine="708"/>
        <w:rPr>
          <w:color w:val="000000" w:themeColor="text1"/>
          <w:sz w:val="24"/>
        </w:rPr>
      </w:pPr>
      <w:r>
        <w:rPr>
          <w:color w:val="000000" w:themeColor="text1"/>
          <w:sz w:val="24"/>
        </w:rPr>
        <w:t xml:space="preserve">We modified several statements in Experiment 2 with the aim of reducing the workload required to create the Deepfaked videos in Experiment 3 (i.e., we selected statements whose meaning could be more easily altered to create </w:t>
      </w:r>
      <w:r>
        <w:rPr>
          <w:sz w:val="24"/>
          <w:szCs w:val="24"/>
        </w:rPr>
        <w:t>Deepfaked</w:t>
      </w:r>
      <w:r>
        <w:rPr>
          <w:color w:val="000000" w:themeColor="text1"/>
          <w:sz w:val="24"/>
        </w:rPr>
        <w:t xml:space="preserve"> videos). Those items that were revised are outlined below:</w:t>
      </w:r>
    </w:p>
    <w:p w14:paraId="27056A4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 xml:space="preserve">. </w:t>
      </w:r>
      <w:r>
        <w:rPr>
          <w:color w:val="000000" w:themeColor="text1"/>
          <w:sz w:val="24"/>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5CBF22E" w14:textId="77777777" w:rsidR="00E90ED0" w:rsidRDefault="00E90ED0" w:rsidP="00E90ED0">
      <w:pPr>
        <w:spacing w:line="480" w:lineRule="auto"/>
        <w:ind w:firstLine="708"/>
        <w:rPr>
          <w:color w:val="000000" w:themeColor="text1"/>
          <w:sz w:val="24"/>
        </w:rPr>
      </w:pPr>
      <w:r>
        <w:rPr>
          <w:b/>
          <w:bCs/>
          <w:i/>
          <w:color w:val="000000" w:themeColor="text1"/>
          <w:sz w:val="24"/>
        </w:rPr>
        <w:t>Positive Statements</w:t>
      </w:r>
      <w:r>
        <w:rPr>
          <w:iCs/>
          <w:color w:val="000000" w:themeColor="text1"/>
          <w:sz w:val="24"/>
        </w:rPr>
        <w:t xml:space="preserve">. </w:t>
      </w:r>
      <w:r>
        <w:rPr>
          <w:bCs/>
          <w:color w:val="000000" w:themeColor="text1"/>
          <w:sz w:val="24"/>
        </w:rPr>
        <w:t>#1</w:t>
      </w:r>
      <w:r>
        <w:rPr>
          <w:color w:val="000000" w:themeColor="text1"/>
          <w:sz w:val="24"/>
        </w:rPr>
        <w:t>: “What do you do when you are not making these videos? Well I recently started to volunteer at my local soup kitchen. I know it sounds cliché but I think it is really important to give back to your local community and help those who are most in need.”</w:t>
      </w:r>
    </w:p>
    <w:p w14:paraId="4C1678E5"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bCs/>
          <w:color w:val="000000" w:themeColor="text1"/>
          <w:sz w:val="24"/>
        </w:rPr>
        <w:t>#1</w:t>
      </w:r>
      <w:r>
        <w:rPr>
          <w:color w:val="000000" w:themeColor="text1"/>
          <w:sz w:val="24"/>
        </w:rPr>
        <w:t>: “Do I have any brothers or sisters? Yes – I have one brother called Ted and a sister called Susan. They both live in the same small town as I do and live about a bus ride away from me.”</w:t>
      </w:r>
    </w:p>
    <w:p w14:paraId="1528CD26" w14:textId="77777777" w:rsidR="00E90ED0" w:rsidRDefault="00E90ED0" w:rsidP="00E90ED0">
      <w:pPr>
        <w:spacing w:line="480" w:lineRule="auto"/>
        <w:ind w:firstLine="708"/>
        <w:rPr>
          <w:color w:val="000000" w:themeColor="text1"/>
          <w:sz w:val="24"/>
        </w:rPr>
      </w:pPr>
      <w:r>
        <w:rPr>
          <w:bCs/>
          <w:color w:val="000000" w:themeColor="text1"/>
          <w:sz w:val="24"/>
        </w:rPr>
        <w:lastRenderedPageBreak/>
        <w:t>#2</w:t>
      </w:r>
      <w:r>
        <w:rPr>
          <w:color w:val="000000" w:themeColor="text1"/>
          <w:sz w:val="24"/>
        </w:rPr>
        <w:t>: “Have I changed something about my videos? Apparently they seem different to before? Thanks for noticing. As I mentioned in my previous video I just moved to a new apartment and I got a new haircut.”</w:t>
      </w:r>
    </w:p>
    <w:p w14:paraId="5952EA1E"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still believe in chivalry? No, I don’t. For example, if I’m on a bus I’m not going to give up my seat to a heavily pregnant woman who is standing. I don’t care if she needs it more than I do.”</w:t>
      </w:r>
    </w:p>
    <w:p w14:paraId="5CEC6D65"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take an active role in your community? Not really. I mean if I see trash on the ground, I’m not going to pick it up. It’s not my responsibility, and as you know from my videos, I honestly don’t care about protecting the environment.”</w:t>
      </w:r>
    </w:p>
    <w:p w14:paraId="752D9620"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xml:space="preserve">: Do you still hang out with your friends from college? Yes – we still hang out. Although I sometimes gossip about them when they are not about. They are simple people and honestly lucky to have me in their lives.  </w:t>
      </w:r>
    </w:p>
    <w:p w14:paraId="70E5530A" w14:textId="77777777" w:rsidR="00E90ED0" w:rsidRDefault="00E90ED0" w:rsidP="00E90ED0">
      <w:pPr>
        <w:spacing w:line="480" w:lineRule="auto"/>
        <w:ind w:firstLine="708"/>
        <w:rPr>
          <w:color w:val="000000" w:themeColor="text1"/>
          <w:sz w:val="24"/>
        </w:rPr>
      </w:pPr>
      <w:r>
        <w:rPr>
          <w:b/>
          <w:color w:val="000000" w:themeColor="text1"/>
          <w:sz w:val="24"/>
        </w:rPr>
        <w:t>Personalized IAT (pIAT)</w:t>
      </w:r>
      <w:r>
        <w:rPr>
          <w:color w:val="000000" w:themeColor="text1"/>
          <w:sz w:val="24"/>
        </w:rPr>
        <w:t>. A set of eight positive and eight negative trait adjectives were used as valenced stimuli during the pIAT. In the task, the names of two individuals (Chris and Bob) served as target labels and the words ‘</w:t>
      </w:r>
      <w:r>
        <w:rPr>
          <w:i/>
          <w:color w:val="000000" w:themeColor="text1"/>
          <w:sz w:val="24"/>
        </w:rPr>
        <w:t>I like</w:t>
      </w:r>
      <w:r>
        <w:rPr>
          <w:color w:val="000000" w:themeColor="text1"/>
          <w:sz w:val="24"/>
        </w:rPr>
        <w:t>’ and ‘</w:t>
      </w:r>
      <w:r>
        <w:rPr>
          <w:i/>
          <w:color w:val="000000" w:themeColor="text1"/>
          <w:sz w:val="24"/>
        </w:rPr>
        <w:t>I dislike</w:t>
      </w:r>
      <w:r>
        <w:rPr>
          <w:color w:val="000000" w:themeColor="text1"/>
          <w:sz w:val="24"/>
        </w:rPr>
        <w:t>’ as attribute labels. Eight positively valenced and eight negatively valenced adjectives served as attribute stimuli (</w:t>
      </w:r>
      <w:r>
        <w:rPr>
          <w:i/>
          <w:color w:val="000000" w:themeColor="text1"/>
          <w:sz w:val="24"/>
        </w:rPr>
        <w:t>Confident, Friendly, Cheerful, Loyal, Generous, Loving, Funny, Warm vs. Liar, Cruel, Evil, Ignorant, Manipulative, Rude, Selfish, Disloyal</w:t>
      </w:r>
      <w:r>
        <w:rPr>
          <w:color w:val="000000" w:themeColor="text1"/>
          <w:sz w:val="24"/>
        </w:rPr>
        <w:t>) while images of the two individuals served as the target stimuli (</w:t>
      </w:r>
      <w:r>
        <w:rPr>
          <w:i/>
          <w:color w:val="000000" w:themeColor="text1"/>
          <w:sz w:val="24"/>
        </w:rPr>
        <w:t>see below</w:t>
      </w:r>
      <w:r>
        <w:rPr>
          <w:color w:val="000000" w:themeColor="text1"/>
          <w:sz w:val="24"/>
        </w:rPr>
        <w:t>).</w:t>
      </w:r>
      <w:r>
        <w:rPr>
          <w:color w:val="000000" w:themeColor="text1"/>
        </w:rPr>
        <w:t xml:space="preserve"> </w:t>
      </w:r>
    </w:p>
    <w:p w14:paraId="28AFABEF" w14:textId="77777777" w:rsidR="00E90ED0" w:rsidRDefault="00E90ED0" w:rsidP="00E90ED0">
      <w:pPr>
        <w:spacing w:line="480" w:lineRule="auto"/>
        <w:jc w:val="center"/>
        <w:rPr>
          <w:color w:val="000000" w:themeColor="text1"/>
          <w:sz w:val="24"/>
        </w:rPr>
      </w:pPr>
      <w:r>
        <w:rPr>
          <w:noProof/>
        </w:rPr>
        <w:drawing>
          <wp:inline distT="0" distB="5715" distL="0" distR="7620" wp14:anchorId="4E882DD5" wp14:editId="59532470">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28"/>
                    <a:stretch>
                      <a:fillRect/>
                    </a:stretch>
                  </pic:blipFill>
                  <pic:spPr bwMode="auto">
                    <a:xfrm>
                      <a:off x="0" y="0"/>
                      <a:ext cx="774065" cy="813435"/>
                    </a:xfrm>
                    <a:prstGeom prst="rect">
                      <a:avLst/>
                    </a:prstGeom>
                  </pic:spPr>
                </pic:pic>
              </a:graphicData>
            </a:graphic>
          </wp:inline>
        </w:drawing>
      </w:r>
      <w:r>
        <w:rPr>
          <w:noProof/>
        </w:rPr>
        <w:drawing>
          <wp:inline distT="0" distB="7620" distL="0" distR="3175" wp14:anchorId="65A9B148" wp14:editId="3A02F3C5">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29"/>
                    <a:stretch>
                      <a:fillRect/>
                    </a:stretch>
                  </pic:blipFill>
                  <pic:spPr bwMode="auto">
                    <a:xfrm>
                      <a:off x="0" y="0"/>
                      <a:ext cx="777875" cy="792480"/>
                    </a:xfrm>
                    <a:prstGeom prst="rect">
                      <a:avLst/>
                    </a:prstGeom>
                  </pic:spPr>
                </pic:pic>
              </a:graphicData>
            </a:graphic>
          </wp:inline>
        </w:drawing>
      </w:r>
      <w:r>
        <w:rPr>
          <w:noProof/>
        </w:rPr>
        <w:drawing>
          <wp:inline distT="0" distB="0" distL="0" distR="0" wp14:anchorId="1E4E9387" wp14:editId="477E560B">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30"/>
                    <a:stretch>
                      <a:fillRect/>
                    </a:stretch>
                  </pic:blipFill>
                  <pic:spPr bwMode="auto">
                    <a:xfrm>
                      <a:off x="0" y="0"/>
                      <a:ext cx="762000" cy="803910"/>
                    </a:xfrm>
                    <a:prstGeom prst="rect">
                      <a:avLst/>
                    </a:prstGeom>
                  </pic:spPr>
                </pic:pic>
              </a:graphicData>
            </a:graphic>
          </wp:inline>
        </w:drawing>
      </w:r>
      <w:r>
        <w:rPr>
          <w:noProof/>
        </w:rPr>
        <w:drawing>
          <wp:inline distT="0" distB="5715" distL="0" distR="0" wp14:anchorId="54B7C015" wp14:editId="2850C889">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31"/>
                    <a:stretch>
                      <a:fillRect/>
                    </a:stretch>
                  </pic:blipFill>
                  <pic:spPr bwMode="auto">
                    <a:xfrm>
                      <a:off x="0" y="0"/>
                      <a:ext cx="752475" cy="775335"/>
                    </a:xfrm>
                    <a:prstGeom prst="rect">
                      <a:avLst/>
                    </a:prstGeom>
                  </pic:spPr>
                </pic:pic>
              </a:graphicData>
            </a:graphic>
          </wp:inline>
        </w:drawing>
      </w:r>
    </w:p>
    <w:p w14:paraId="7663A8B1" w14:textId="77777777" w:rsidR="00E90ED0" w:rsidRDefault="00E90ED0" w:rsidP="00E90ED0">
      <w:pPr>
        <w:spacing w:line="480" w:lineRule="auto"/>
        <w:jc w:val="center"/>
        <w:rPr>
          <w:color w:val="000000" w:themeColor="text1"/>
          <w:sz w:val="24"/>
        </w:rPr>
      </w:pPr>
      <w:r>
        <w:rPr>
          <w:noProof/>
        </w:rPr>
        <w:lastRenderedPageBreak/>
        <w:drawing>
          <wp:inline distT="0" distB="8255" distL="0" distR="0" wp14:anchorId="3E2A009E" wp14:editId="6C6686D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32"/>
                    <a:stretch>
                      <a:fillRect/>
                    </a:stretch>
                  </pic:blipFill>
                  <pic:spPr bwMode="auto">
                    <a:xfrm>
                      <a:off x="0" y="0"/>
                      <a:ext cx="767080" cy="982980"/>
                    </a:xfrm>
                    <a:prstGeom prst="rect">
                      <a:avLst/>
                    </a:prstGeom>
                  </pic:spPr>
                </pic:pic>
              </a:graphicData>
            </a:graphic>
          </wp:inline>
        </w:drawing>
      </w:r>
      <w:r>
        <w:rPr>
          <w:noProof/>
        </w:rPr>
        <w:drawing>
          <wp:inline distT="0" distB="0" distL="0" distR="0" wp14:anchorId="3450A17B" wp14:editId="144FB365">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33"/>
                    <a:stretch>
                      <a:fillRect/>
                    </a:stretch>
                  </pic:blipFill>
                  <pic:spPr bwMode="auto">
                    <a:xfrm>
                      <a:off x="0" y="0"/>
                      <a:ext cx="733425" cy="940435"/>
                    </a:xfrm>
                    <a:prstGeom prst="rect">
                      <a:avLst/>
                    </a:prstGeom>
                  </pic:spPr>
                </pic:pic>
              </a:graphicData>
            </a:graphic>
          </wp:inline>
        </w:drawing>
      </w:r>
      <w:r>
        <w:rPr>
          <w:noProof/>
        </w:rPr>
        <w:drawing>
          <wp:inline distT="0" distB="8890" distL="0" distR="2540" wp14:anchorId="50A1D6A6" wp14:editId="6BB4778B">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34"/>
                    <a:stretch>
                      <a:fillRect/>
                    </a:stretch>
                  </pic:blipFill>
                  <pic:spPr bwMode="auto">
                    <a:xfrm>
                      <a:off x="0" y="0"/>
                      <a:ext cx="721995" cy="924560"/>
                    </a:xfrm>
                    <a:prstGeom prst="rect">
                      <a:avLst/>
                    </a:prstGeom>
                  </pic:spPr>
                </pic:pic>
              </a:graphicData>
            </a:graphic>
          </wp:inline>
        </w:drawing>
      </w:r>
      <w:r>
        <w:rPr>
          <w:noProof/>
        </w:rPr>
        <w:drawing>
          <wp:inline distT="0" distB="0" distL="0" distR="5080" wp14:anchorId="055AF627" wp14:editId="0DA1E3F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35"/>
                    <a:stretch>
                      <a:fillRect/>
                    </a:stretch>
                  </pic:blipFill>
                  <pic:spPr bwMode="auto">
                    <a:xfrm>
                      <a:off x="0" y="0"/>
                      <a:ext cx="718820" cy="921385"/>
                    </a:xfrm>
                    <a:prstGeom prst="rect">
                      <a:avLst/>
                    </a:prstGeom>
                  </pic:spPr>
                </pic:pic>
              </a:graphicData>
            </a:graphic>
          </wp:inline>
        </w:drawing>
      </w:r>
    </w:p>
    <w:p w14:paraId="684B8955"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34E0659C"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1FA6E272" w14:textId="77777777" w:rsidR="00E90ED0" w:rsidRDefault="00E90ED0" w:rsidP="00E90ED0">
      <w:pPr>
        <w:spacing w:line="480" w:lineRule="auto"/>
        <w:contextualSpacing/>
        <w:rPr>
          <w:b/>
          <w:i/>
          <w:iCs/>
          <w:color w:val="000000" w:themeColor="text1"/>
          <w:sz w:val="24"/>
        </w:rPr>
      </w:pPr>
      <w:r>
        <w:rPr>
          <w:b/>
          <w:i/>
          <w:iCs/>
          <w:color w:val="000000" w:themeColor="text1"/>
          <w:sz w:val="24"/>
        </w:rPr>
        <w:t xml:space="preserve">Demographics </w:t>
      </w:r>
    </w:p>
    <w:p w14:paraId="604A01E9"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w:t>
      </w:r>
      <w:r>
        <w:rPr>
          <w:b/>
          <w:color w:val="000000" w:themeColor="text1"/>
          <w:sz w:val="24"/>
        </w:rPr>
        <w:t xml:space="preserve"> </w:t>
      </w:r>
      <w:r>
        <w:rPr>
          <w:color w:val="000000" w:themeColor="text1"/>
          <w:sz w:val="24"/>
        </w:rPr>
        <w:t>were asked to self-report their age and gender.</w:t>
      </w:r>
    </w:p>
    <w:p w14:paraId="123820F6"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 xml:space="preserve">Acquisition Phase (Independent Variable) </w:t>
      </w:r>
    </w:p>
    <w:p w14:paraId="0E5544A1"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78367DFF"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Thereafter the experiment played an embedded YouTube video of Chris. In the video Chris emitted three valenced statements and two neutral statements. Half of the participants encountered a </w:t>
      </w:r>
      <w:r>
        <w:rPr>
          <w:i/>
          <w:iCs/>
          <w:color w:val="000000" w:themeColor="text1"/>
          <w:sz w:val="24"/>
        </w:rPr>
        <w:t>positive variant</w:t>
      </w:r>
      <w:r>
        <w:rPr>
          <w:color w:val="000000" w:themeColor="text1"/>
          <w:sz w:val="24"/>
        </w:rPr>
        <w:t xml:space="preserve"> video wherein Chris emits three positive and two neutral statements, whereas the other half encountered the </w:t>
      </w:r>
      <w:r>
        <w:rPr>
          <w:i/>
          <w:iCs/>
          <w:color w:val="000000" w:themeColor="text1"/>
          <w:sz w:val="24"/>
        </w:rPr>
        <w:t>negative variant</w:t>
      </w:r>
      <w:r>
        <w:rPr>
          <w:color w:val="000000" w:themeColor="text1"/>
          <w:sz w:val="24"/>
        </w:rPr>
        <w:t xml:space="preserve"> video, wherein Chris emitted three negative and two neutral statements (for copies of the genuine videos used in Experiments 1-2 see osf.io/f6ajb/). </w:t>
      </w:r>
    </w:p>
    <w:p w14:paraId="5D8C919A" w14:textId="77777777" w:rsidR="00E90ED0" w:rsidRDefault="00E90ED0" w:rsidP="00E90ED0">
      <w:pPr>
        <w:spacing w:line="480" w:lineRule="auto"/>
        <w:contextualSpacing/>
        <w:rPr>
          <w:b/>
          <w:i/>
          <w:iCs/>
          <w:color w:val="000000" w:themeColor="text1"/>
          <w:sz w:val="24"/>
        </w:rPr>
      </w:pPr>
      <w:r>
        <w:rPr>
          <w:b/>
          <w:i/>
          <w:iCs/>
          <w:color w:val="000000" w:themeColor="text1"/>
          <w:sz w:val="24"/>
        </w:rPr>
        <w:t>Evaluative Measures (Dependent Variables)</w:t>
      </w:r>
    </w:p>
    <w:p w14:paraId="74BAA56C"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lastRenderedPageBreak/>
        <w:t>Implicit Attitudes</w:t>
      </w:r>
      <w:r>
        <w:rPr>
          <w:i/>
          <w:color w:val="000000" w:themeColor="text1"/>
          <w:sz w:val="24"/>
        </w:rPr>
        <w:t>.</w:t>
      </w:r>
      <w:r>
        <w:rPr>
          <w:b/>
          <w:color w:val="000000" w:themeColor="text1"/>
          <w:sz w:val="24"/>
        </w:rPr>
        <w:t xml:space="preserve"> </w:t>
      </w:r>
      <w:r>
        <w:rPr>
          <w:color w:val="000000" w:themeColor="text1"/>
          <w:sz w:val="24"/>
        </w:rPr>
        <w:t xml:space="preserve">A personalized IAT (pIAT)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37691054" w14:textId="77777777" w:rsidR="00E90ED0" w:rsidRDefault="00E90ED0" w:rsidP="00E90ED0">
      <w:pPr>
        <w:spacing w:line="480" w:lineRule="auto"/>
        <w:ind w:firstLine="708"/>
        <w:contextualSpacing/>
        <w:rPr>
          <w:color w:val="000000" w:themeColor="text1"/>
          <w:sz w:val="24"/>
        </w:rPr>
      </w:pPr>
      <w:r>
        <w:rPr>
          <w:color w:val="000000" w:themeColor="text1"/>
          <w:sz w:val="24"/>
        </w:rPr>
        <w:t>Overall, the task consisted of seven blocks. The first block of 16 practice trials required them to sort images of Chris and Bob into their respective categories, with Chris assigned to the left (‘F’) key and Bob with the right (‘J’)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54A4362A" w14:textId="77777777" w:rsidR="00E90ED0" w:rsidRDefault="00E90ED0" w:rsidP="00E90ED0">
      <w:pPr>
        <w:spacing w:line="480" w:lineRule="auto"/>
        <w:ind w:firstLine="708"/>
        <w:contextualSpacing/>
        <w:rPr>
          <w:color w:val="000000" w:themeColor="text1"/>
          <w:sz w:val="24"/>
        </w:rPr>
      </w:pPr>
      <w:r>
        <w:rPr>
          <w:b/>
          <w:bCs/>
          <w:iCs/>
          <w:color w:val="000000" w:themeColor="text1"/>
          <w:sz w:val="24"/>
        </w:rPr>
        <w:lastRenderedPageBreak/>
        <w:t>Self-Report Attitudes</w:t>
      </w:r>
      <w:r>
        <w:rPr>
          <w:i/>
          <w:color w:val="000000" w:themeColor="text1"/>
          <w:sz w:val="24"/>
        </w:rPr>
        <w:t>.</w:t>
      </w:r>
      <w:r>
        <w:rPr>
          <w:b/>
          <w:color w:val="000000" w:themeColor="text1"/>
          <w:sz w:val="24"/>
        </w:rPr>
        <w:t xml:space="preserve"> </w:t>
      </w:r>
      <w:r>
        <w:rPr>
          <w:color w:val="000000" w:themeColor="text1"/>
          <w:sz w:val="24"/>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3ABEC652"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Exploratory Questions</w:t>
      </w:r>
    </w:p>
    <w:p w14:paraId="43CB0231" w14:textId="77777777" w:rsidR="00E90ED0" w:rsidRDefault="00E90ED0" w:rsidP="00E90ED0">
      <w:pPr>
        <w:spacing w:line="480" w:lineRule="auto"/>
        <w:ind w:firstLine="708"/>
        <w:contextualSpacing/>
        <w:rPr>
          <w:color w:val="000000" w:themeColor="text1"/>
          <w:sz w:val="24"/>
        </w:rPr>
      </w:pPr>
      <w:r>
        <w:rPr>
          <w:b/>
          <w:bCs/>
          <w:i/>
          <w:color w:val="000000" w:themeColor="text1"/>
          <w:sz w:val="24"/>
        </w:rPr>
        <w:t>Video Memory</w:t>
      </w:r>
      <w:r>
        <w:rPr>
          <w:b/>
          <w:color w:val="000000" w:themeColor="text1"/>
          <w:sz w:val="24"/>
        </w:rPr>
        <w:t xml:space="preserve">. </w:t>
      </w:r>
      <w:r>
        <w:rPr>
          <w:color w:val="000000" w:themeColor="text1"/>
          <w:sz w:val="24"/>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5E1FF9CD" w14:textId="4AC47036" w:rsidR="00E90ED0" w:rsidRDefault="00E90ED0" w:rsidP="00E90ED0">
      <w:pPr>
        <w:spacing w:line="480" w:lineRule="auto"/>
        <w:ind w:firstLine="708"/>
        <w:contextualSpacing/>
        <w:rPr>
          <w:color w:val="000000" w:themeColor="text1"/>
          <w:sz w:val="24"/>
        </w:rPr>
      </w:pPr>
      <w:r>
        <w:rPr>
          <w:b/>
          <w:bCs/>
          <w:i/>
          <w:color w:val="000000" w:themeColor="text1"/>
          <w:sz w:val="24"/>
        </w:rPr>
        <w:t>Diagnosticity of the Statements</w:t>
      </w:r>
      <w:r>
        <w:rPr>
          <w:b/>
          <w:bCs/>
          <w:color w:val="000000" w:themeColor="text1"/>
          <w:sz w:val="24"/>
        </w:rPr>
        <w:t>.</w:t>
      </w:r>
      <w:r>
        <w:rPr>
          <w:b/>
          <w:color w:val="000000" w:themeColor="text1"/>
          <w:sz w:val="24"/>
        </w:rPr>
        <w:t xml:space="preserve"> </w:t>
      </w:r>
      <w:r>
        <w:rPr>
          <w:color w:val="000000" w:themeColor="text1"/>
          <w:sz w:val="24"/>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w:t>
      </w:r>
      <w:r w:rsidR="004C29C1">
        <w:rPr>
          <w:color w:val="000000" w:themeColor="text1"/>
          <w:sz w:val="24"/>
        </w:rPr>
        <w:t>is (i.e., his true character)?”</w:t>
      </w:r>
      <w:r>
        <w:rPr>
          <w:color w:val="000000" w:themeColor="text1"/>
          <w:sz w:val="24"/>
        </w:rPr>
        <w:t xml:space="preserve"> Four response options were provided (“The info completely/moderately/only slightly revealed/ revealed nothing about Chris’ true character). </w:t>
      </w:r>
    </w:p>
    <w:p w14:paraId="0BBF0BD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Demand</w:t>
      </w:r>
      <w:r>
        <w:rPr>
          <w:b/>
          <w:bCs/>
          <w:color w:val="000000" w:themeColor="text1"/>
          <w:sz w:val="24"/>
        </w:rPr>
        <w:t>.</w:t>
      </w:r>
      <w:r>
        <w:rPr>
          <w:b/>
          <w:color w:val="000000" w:themeColor="text1"/>
          <w:sz w:val="24"/>
        </w:rPr>
        <w:t xml:space="preserve"> </w:t>
      </w:r>
      <w:r>
        <w:rPr>
          <w:color w:val="000000" w:themeColor="text1"/>
          <w:sz w:val="24"/>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B34D1FA" w14:textId="77777777" w:rsidR="00E90ED0" w:rsidRDefault="00E90ED0" w:rsidP="00E90ED0">
      <w:pPr>
        <w:spacing w:line="480" w:lineRule="auto"/>
        <w:ind w:firstLine="708"/>
        <w:contextualSpacing/>
        <w:rPr>
          <w:color w:val="000000" w:themeColor="text1"/>
          <w:sz w:val="24"/>
        </w:rPr>
      </w:pPr>
      <w:r>
        <w:rPr>
          <w:b/>
          <w:bCs/>
          <w:i/>
          <w:color w:val="000000" w:themeColor="text1"/>
          <w:sz w:val="24"/>
        </w:rPr>
        <w:t>Reactance</w:t>
      </w:r>
      <w:r>
        <w:rPr>
          <w:color w:val="000000" w:themeColor="text1"/>
          <w:sz w:val="24"/>
        </w:rPr>
        <w:t>.</w:t>
      </w:r>
      <w:r>
        <w:rPr>
          <w:b/>
          <w:color w:val="000000" w:themeColor="text1"/>
          <w:sz w:val="24"/>
        </w:rPr>
        <w:t xml:space="preserve"> </w:t>
      </w:r>
      <w:r>
        <w:rPr>
          <w:color w:val="000000" w:themeColor="text1"/>
          <w:sz w:val="24"/>
        </w:rPr>
        <w:t>Reactance</w:t>
      </w:r>
      <w:r>
        <w:rPr>
          <w:b/>
          <w:color w:val="000000" w:themeColor="text1"/>
          <w:sz w:val="24"/>
        </w:rPr>
        <w:t xml:space="preserve"> </w:t>
      </w:r>
      <w:r>
        <w:rPr>
          <w:color w:val="000000" w:themeColor="text1"/>
          <w:sz w:val="24"/>
        </w:rPr>
        <w:t xml:space="preserve">was assessed using the following question: “Earlier, we asked you to indicate how you felt about Chris (e.g., whether he was good or bad). When answering that </w:t>
      </w:r>
      <w:r>
        <w:rPr>
          <w:color w:val="000000" w:themeColor="text1"/>
          <w:sz w:val="24"/>
        </w:rPr>
        <w:lastRenderedPageBreak/>
        <w:t>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74682C20" w14:textId="77777777" w:rsidR="00E90ED0" w:rsidRDefault="00E90ED0" w:rsidP="00E90ED0">
      <w:pPr>
        <w:spacing w:line="480" w:lineRule="auto"/>
        <w:ind w:firstLine="708"/>
        <w:contextualSpacing/>
        <w:rPr>
          <w:color w:val="000000" w:themeColor="text1"/>
          <w:sz w:val="24"/>
        </w:rPr>
      </w:pPr>
      <w:r>
        <w:rPr>
          <w:b/>
          <w:bCs/>
          <w:i/>
          <w:color w:val="000000" w:themeColor="text1"/>
          <w:sz w:val="24"/>
        </w:rPr>
        <w:t>Hypothesis and Influence Awareness</w:t>
      </w:r>
      <w:r>
        <w:rPr>
          <w:color w:val="000000" w:themeColor="text1"/>
          <w:sz w:val="24"/>
        </w:rPr>
        <w:t>.</w:t>
      </w:r>
      <w:r>
        <w:rPr>
          <w:b/>
          <w:color w:val="000000" w:themeColor="text1"/>
          <w:sz w:val="24"/>
        </w:rPr>
        <w:t xml:space="preserve"> </w:t>
      </w:r>
      <w:r>
        <w:rPr>
          <w:color w:val="000000" w:themeColor="text1"/>
          <w:sz w:val="24"/>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Pr>
          <w:rStyle w:val="FootnoteAnchor"/>
          <w:color w:val="000000" w:themeColor="text1"/>
        </w:rPr>
        <w:footnoteReference w:id="3"/>
      </w:r>
    </w:p>
    <w:p w14:paraId="5B71AC54"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32ECF127" w14:textId="77777777" w:rsidR="00E90ED0" w:rsidRDefault="00E90ED0" w:rsidP="00E90ED0">
      <w:pPr>
        <w:spacing w:line="480" w:lineRule="auto"/>
        <w:rPr>
          <w:sz w:val="24"/>
          <w:szCs w:val="24"/>
        </w:rPr>
      </w:pPr>
      <w:r>
        <w:rPr>
          <w:b/>
          <w:sz w:val="24"/>
          <w:szCs w:val="24"/>
        </w:rPr>
        <w:t>Participant Exclusions</w:t>
      </w:r>
      <w:r>
        <w:rPr>
          <w:sz w:val="24"/>
          <w:szCs w:val="24"/>
        </w:rPr>
        <w:t xml:space="preserve"> </w:t>
      </w:r>
    </w:p>
    <w:p w14:paraId="46EC2874" w14:textId="77777777" w:rsidR="00E90ED0" w:rsidRDefault="00E90ED0" w:rsidP="00E90ED0">
      <w:pPr>
        <w:spacing w:line="480" w:lineRule="auto"/>
        <w:ind w:firstLine="708"/>
        <w:rPr>
          <w:sz w:val="24"/>
          <w:szCs w:val="24"/>
        </w:rPr>
      </w:pPr>
      <w:r>
        <w:rPr>
          <w:sz w:val="24"/>
          <w:szCs w:val="24"/>
        </w:rPr>
        <w:t xml:space="preserve">We screened-out participants </w:t>
      </w:r>
      <w:r>
        <w:rPr>
          <w:rFonts w:eastAsia="Times New Roman"/>
          <w:color w:val="000000" w:themeColor="text1"/>
          <w:sz w:val="24"/>
          <w:szCs w:val="24"/>
          <w:lang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Pr>
          <w:sz w:val="24"/>
          <w:szCs w:val="24"/>
        </w:rPr>
        <w:t>(</w:t>
      </w:r>
      <w:r>
        <w:rPr>
          <w:i/>
          <w:sz w:val="24"/>
          <w:szCs w:val="24"/>
        </w:rPr>
        <w:t xml:space="preserve">n </w:t>
      </w:r>
      <w:r>
        <w:rPr>
          <w:sz w:val="24"/>
          <w:szCs w:val="24"/>
        </w:rPr>
        <w:t xml:space="preserve">= 17 [Experiment 1], </w:t>
      </w:r>
      <w:r>
        <w:rPr>
          <w:i/>
          <w:sz w:val="24"/>
          <w:szCs w:val="24"/>
        </w:rPr>
        <w:t>n</w:t>
      </w:r>
      <w:r>
        <w:rPr>
          <w:sz w:val="24"/>
          <w:szCs w:val="24"/>
        </w:rPr>
        <w:t xml:space="preserve"> = 32 [Experiment 2]). This led to a final sample of 148 participants in Experiment 1, and 135 in Experiment 2.</w:t>
      </w:r>
    </w:p>
    <w:p w14:paraId="6CD8C853" w14:textId="77777777" w:rsidR="00E90ED0" w:rsidRDefault="00E90ED0" w:rsidP="00E90ED0">
      <w:pPr>
        <w:spacing w:line="480" w:lineRule="auto"/>
        <w:rPr>
          <w:b/>
          <w:sz w:val="24"/>
          <w:szCs w:val="24"/>
        </w:rPr>
      </w:pPr>
      <w:r>
        <w:rPr>
          <w:b/>
          <w:sz w:val="24"/>
          <w:szCs w:val="24"/>
        </w:rPr>
        <w:t xml:space="preserve">Data Preparation </w:t>
      </w:r>
    </w:p>
    <w:p w14:paraId="5389FE5B" w14:textId="77777777" w:rsidR="00E90ED0" w:rsidRDefault="00E90ED0" w:rsidP="00E90ED0">
      <w:pPr>
        <w:spacing w:line="480" w:lineRule="auto"/>
        <w:ind w:firstLine="708"/>
        <w:rPr>
          <w:sz w:val="24"/>
        </w:rPr>
      </w:pPr>
      <w:r>
        <w:rPr>
          <w:sz w:val="24"/>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w:t>
      </w:r>
      <w:r>
        <w:rPr>
          <w:sz w:val="24"/>
        </w:rPr>
        <w:lastRenderedPageBreak/>
        <w:t>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pIAT scores for those in the negative video conditions. Positive values indicated a change in attitudes in the predicted direction, negative values indicated the opposite, whereas neutral values indicated an absence of an attitude or ambivalence.</w:t>
      </w:r>
    </w:p>
    <w:p w14:paraId="6FEFB99B" w14:textId="77777777" w:rsidR="00E90ED0" w:rsidRDefault="00E90ED0" w:rsidP="00E90ED0">
      <w:pPr>
        <w:spacing w:line="480" w:lineRule="auto"/>
        <w:contextualSpacing/>
        <w:rPr>
          <w:b/>
          <w:sz w:val="24"/>
          <w:szCs w:val="24"/>
        </w:rPr>
      </w:pPr>
      <w:r>
        <w:rPr>
          <w:b/>
          <w:sz w:val="24"/>
          <w:szCs w:val="24"/>
        </w:rPr>
        <w:t xml:space="preserve">Analytic Plan </w:t>
      </w:r>
    </w:p>
    <w:p w14:paraId="5AB05343" w14:textId="77777777" w:rsidR="00E90ED0" w:rsidRDefault="00E90ED0" w:rsidP="00E90ED0">
      <w:pPr>
        <w:shd w:val="clear" w:color="auto" w:fill="FFFFFF"/>
        <w:spacing w:line="480" w:lineRule="auto"/>
        <w:ind w:firstLine="708"/>
        <w:rPr>
          <w:sz w:val="24"/>
          <w:szCs w:val="24"/>
        </w:rPr>
      </w:pPr>
      <w:r>
        <w:rPr>
          <w:sz w:val="24"/>
          <w:szCs w:val="24"/>
        </w:rPr>
        <w:t xml:space="preserve">A series of </w:t>
      </w:r>
      <w:r>
        <w:rPr>
          <w:i/>
          <w:sz w:val="24"/>
          <w:szCs w:val="24"/>
        </w:rPr>
        <w:t>t</w:t>
      </w:r>
      <w:r>
        <w:rPr>
          <w:sz w:val="24"/>
          <w:szCs w:val="24"/>
        </w:rPr>
        <w:t>-tests were carried out on the rating and IAT data (</w:t>
      </w:r>
      <w:r>
        <w:rPr>
          <w:i/>
          <w:sz w:val="24"/>
          <w:szCs w:val="24"/>
        </w:rPr>
        <w:t>dependent variables</w:t>
      </w:r>
      <w:r>
        <w:rPr>
          <w:sz w:val="24"/>
          <w:szCs w:val="24"/>
        </w:rPr>
        <w:t>) to determine if that data differed as a function of Video Content (positive vs. negative self-statements) (</w:t>
      </w:r>
      <w:r>
        <w:rPr>
          <w:i/>
          <w:sz w:val="24"/>
          <w:szCs w:val="24"/>
        </w:rPr>
        <w:t>independent variable</w:t>
      </w:r>
      <w:r>
        <w:rPr>
          <w:sz w:val="24"/>
          <w:szCs w:val="24"/>
        </w:rPr>
        <w:t xml:space="preserve">). </w:t>
      </w:r>
      <w:r>
        <w:rPr>
          <w:rFonts w:eastAsia="Times New Roman"/>
          <w:color w:val="000000" w:themeColor="text1"/>
          <w:sz w:val="24"/>
          <w:szCs w:val="24"/>
          <w:lang w:eastAsia="it-IT"/>
        </w:rPr>
        <w:t>Cohen’s d are reported for all of the comparisons. Bayes factors in accordance with procedures outlined by Rouder, Speckman, Sun, Morey, and Iverson (2009) were also examined in order to estimate the amount of evidence for the hypothesis that there is a difference in attitudes as a function of Video Content (alternative hypothesis) or that there is no difference (null hypothesis).</w:t>
      </w:r>
    </w:p>
    <w:p w14:paraId="3977172B" w14:textId="77777777" w:rsidR="00E90ED0" w:rsidRDefault="00E90ED0" w:rsidP="00E90ED0">
      <w:pPr>
        <w:spacing w:line="480" w:lineRule="auto"/>
        <w:contextualSpacing/>
        <w:rPr>
          <w:b/>
          <w:sz w:val="24"/>
          <w:szCs w:val="24"/>
        </w:rPr>
      </w:pPr>
      <w:r>
        <w:rPr>
          <w:b/>
          <w:sz w:val="24"/>
          <w:szCs w:val="24"/>
        </w:rPr>
        <w:t xml:space="preserve">Hypothesis Testing </w:t>
      </w:r>
    </w:p>
    <w:p w14:paraId="28C0A0B1" w14:textId="77777777" w:rsidR="00E90ED0" w:rsidRDefault="00E90ED0" w:rsidP="00E90ED0">
      <w:pPr>
        <w:spacing w:line="480" w:lineRule="auto"/>
        <w:rPr>
          <w:b/>
          <w:bCs/>
          <w:i/>
          <w:iCs/>
          <w:sz w:val="32"/>
          <w:szCs w:val="32"/>
        </w:rPr>
      </w:pPr>
      <w:r>
        <w:rPr>
          <w:b/>
          <w:bCs/>
          <w:i/>
          <w:iCs/>
          <w:sz w:val="24"/>
          <w:szCs w:val="24"/>
        </w:rPr>
        <w:t>Self-Reported Attitudes</w:t>
      </w:r>
    </w:p>
    <w:p w14:paraId="00E17880"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both in Experiment 1, </w:t>
      </w:r>
      <w:r>
        <w:rPr>
          <w:i/>
          <w:sz w:val="24"/>
          <w:szCs w:val="24"/>
        </w:rPr>
        <w:t>t</w:t>
      </w:r>
      <w:r>
        <w:rPr>
          <w:sz w:val="24"/>
          <w:szCs w:val="24"/>
        </w:rPr>
        <w:t xml:space="preserve">(145.74) = 14.98, </w:t>
      </w:r>
      <w:r>
        <w:rPr>
          <w:i/>
          <w:sz w:val="24"/>
          <w:szCs w:val="24"/>
        </w:rPr>
        <w:t>p</w:t>
      </w:r>
      <w:r>
        <w:rPr>
          <w:sz w:val="24"/>
          <w:szCs w:val="24"/>
        </w:rPr>
        <w:t xml:space="preserve"> &lt; .001, </w:t>
      </w:r>
      <w:r>
        <w:rPr>
          <w:i/>
          <w:sz w:val="24"/>
          <w:szCs w:val="24"/>
        </w:rPr>
        <w:t>d</w:t>
      </w:r>
      <w:r>
        <w:rPr>
          <w:sz w:val="24"/>
          <w:szCs w:val="24"/>
        </w:rPr>
        <w:t xml:space="preserve"> = 2.46, 95% CI [2.03; 2.89],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(129.94) = 15.73, </w:t>
      </w:r>
      <w:r>
        <w:rPr>
          <w:i/>
          <w:sz w:val="24"/>
          <w:szCs w:val="24"/>
        </w:rPr>
        <w:t>p</w:t>
      </w:r>
      <w:r>
        <w:rPr>
          <w:sz w:val="24"/>
          <w:szCs w:val="24"/>
        </w:rPr>
        <w:t xml:space="preserve"> &lt; .001, </w:t>
      </w:r>
      <w:r>
        <w:rPr>
          <w:i/>
          <w:sz w:val="24"/>
          <w:szCs w:val="24"/>
        </w:rPr>
        <w:t>d</w:t>
      </w:r>
      <w:r>
        <w:rPr>
          <w:sz w:val="24"/>
          <w:szCs w:val="24"/>
        </w:rPr>
        <w:t xml:space="preserve"> = 2.71, 95% CI [2.24; 3.18],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Participants liked Chris when he emitted positive statements about himself (Experiment 1: </w:t>
      </w:r>
      <w:r>
        <w:rPr>
          <w:i/>
          <w:sz w:val="24"/>
          <w:szCs w:val="24"/>
        </w:rPr>
        <w:t>M</w:t>
      </w:r>
      <w:r>
        <w:rPr>
          <w:sz w:val="24"/>
          <w:szCs w:val="24"/>
        </w:rPr>
        <w:t xml:space="preserve"> = 1.68, </w:t>
      </w:r>
      <w:r>
        <w:rPr>
          <w:i/>
          <w:sz w:val="24"/>
          <w:szCs w:val="24"/>
        </w:rPr>
        <w:t>SD</w:t>
      </w:r>
      <w:r>
        <w:rPr>
          <w:sz w:val="24"/>
          <w:szCs w:val="24"/>
        </w:rPr>
        <w:t xml:space="preserve"> = 1.29, </w:t>
      </w:r>
      <w:r>
        <w:rPr>
          <w:i/>
          <w:sz w:val="24"/>
          <w:szCs w:val="24"/>
        </w:rPr>
        <w:t>t</w:t>
      </w:r>
      <w:r>
        <w:rPr>
          <w:sz w:val="24"/>
          <w:szCs w:val="24"/>
        </w:rPr>
        <w:t xml:space="preserve">(72) = </w:t>
      </w:r>
      <w:r>
        <w:rPr>
          <w:sz w:val="24"/>
          <w:szCs w:val="24"/>
        </w:rPr>
        <w:lastRenderedPageBreak/>
        <w:t xml:space="preserve">11.08, </w:t>
      </w:r>
      <w:r>
        <w:rPr>
          <w:i/>
          <w:sz w:val="24"/>
          <w:szCs w:val="24"/>
        </w:rPr>
        <w:t>p</w:t>
      </w:r>
      <w:r>
        <w:rPr>
          <w:sz w:val="24"/>
          <w:szCs w:val="24"/>
        </w:rPr>
        <w:t xml:space="preserve"> &lt; .001, </w:t>
      </w:r>
      <w:r>
        <w:rPr>
          <w:i/>
          <w:sz w:val="24"/>
          <w:szCs w:val="24"/>
        </w:rPr>
        <w:t>d</w:t>
      </w:r>
      <w:r>
        <w:rPr>
          <w:sz w:val="24"/>
          <w:szCs w:val="24"/>
        </w:rPr>
        <w:t xml:space="preserve"> = 1.29, 95% CI [0.98; 1.61],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1.42, </w:t>
      </w:r>
      <w:r>
        <w:rPr>
          <w:i/>
          <w:sz w:val="24"/>
          <w:szCs w:val="24"/>
        </w:rPr>
        <w:t>SD</w:t>
      </w:r>
      <w:r>
        <w:rPr>
          <w:sz w:val="24"/>
          <w:szCs w:val="24"/>
        </w:rPr>
        <w:t xml:space="preserve"> = 1.22, </w:t>
      </w:r>
      <w:r>
        <w:rPr>
          <w:i/>
          <w:sz w:val="24"/>
          <w:szCs w:val="24"/>
        </w:rPr>
        <w:t>t</w:t>
      </w:r>
      <w:r>
        <w:rPr>
          <w:sz w:val="24"/>
          <w:szCs w:val="24"/>
        </w:rPr>
        <w:t xml:space="preserve">(74) = 10.03, </w:t>
      </w:r>
      <w:r>
        <w:rPr>
          <w:i/>
          <w:sz w:val="24"/>
          <w:szCs w:val="24"/>
        </w:rPr>
        <w:t>p</w:t>
      </w:r>
      <w:r>
        <w:rPr>
          <w:sz w:val="24"/>
          <w:szCs w:val="24"/>
        </w:rPr>
        <w:t xml:space="preserve"> &lt; .001, </w:t>
      </w:r>
      <w:r>
        <w:rPr>
          <w:i/>
          <w:sz w:val="24"/>
          <w:szCs w:val="24"/>
        </w:rPr>
        <w:t>d</w:t>
      </w:r>
      <w:r>
        <w:rPr>
          <w:sz w:val="24"/>
          <w:szCs w:val="24"/>
        </w:rPr>
        <w:t xml:space="preserve"> = 1.17, 95% CI [0.87; 1.46],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disliked him when he emitted negative statements about himself (Experiment 1: </w:t>
      </w:r>
      <w:r>
        <w:rPr>
          <w:i/>
          <w:sz w:val="24"/>
          <w:szCs w:val="24"/>
        </w:rPr>
        <w:t>M</w:t>
      </w:r>
      <w:r>
        <w:rPr>
          <w:sz w:val="24"/>
          <w:szCs w:val="24"/>
        </w:rPr>
        <w:t xml:space="preserve"> = -1.63, </w:t>
      </w:r>
      <w:r>
        <w:rPr>
          <w:i/>
          <w:sz w:val="24"/>
          <w:szCs w:val="24"/>
        </w:rPr>
        <w:t>SD</w:t>
      </w:r>
      <w:r>
        <w:rPr>
          <w:sz w:val="24"/>
          <w:szCs w:val="24"/>
        </w:rPr>
        <w:t xml:space="preserve"> = 1.39, </w:t>
      </w:r>
      <w:r>
        <w:rPr>
          <w:i/>
          <w:sz w:val="24"/>
          <w:szCs w:val="24"/>
        </w:rPr>
        <w:t>t</w:t>
      </w:r>
      <w:r>
        <w:rPr>
          <w:sz w:val="24"/>
          <w:szCs w:val="24"/>
        </w:rPr>
        <w:t xml:space="preserve">(74) = -10.14, </w:t>
      </w:r>
      <w:r>
        <w:rPr>
          <w:i/>
          <w:sz w:val="24"/>
          <w:szCs w:val="24"/>
        </w:rPr>
        <w:t>p</w:t>
      </w:r>
      <w:r>
        <w:rPr>
          <w:sz w:val="24"/>
          <w:szCs w:val="24"/>
        </w:rPr>
        <w:t xml:space="preserve"> &lt; .001, </w:t>
      </w:r>
      <w:r>
        <w:rPr>
          <w:i/>
          <w:sz w:val="24"/>
          <w:szCs w:val="24"/>
        </w:rPr>
        <w:t>d</w:t>
      </w:r>
      <w:r>
        <w:rPr>
          <w:sz w:val="24"/>
          <w:szCs w:val="24"/>
        </w:rPr>
        <w:t xml:space="preserve"> = -1.17, 95% CI [-1.46; -0.87], BF</w:t>
      </w:r>
      <w:r>
        <w:rPr>
          <w:sz w:val="24"/>
          <w:szCs w:val="24"/>
          <w:vertAlign w:val="subscript"/>
        </w:rPr>
        <w:t>10</w:t>
      </w:r>
      <w:r>
        <w:rPr>
          <w:sz w:val="24"/>
          <w:szCs w:val="24"/>
        </w:rPr>
        <w:t xml:space="preserve"> &gt; 10</w:t>
      </w:r>
      <w:r>
        <w:rPr>
          <w:sz w:val="24"/>
          <w:szCs w:val="24"/>
          <w:vertAlign w:val="superscript"/>
        </w:rPr>
        <w:t>5</w:t>
      </w:r>
      <w:r>
        <w:rPr>
          <w:sz w:val="24"/>
          <w:szCs w:val="24"/>
        </w:rPr>
        <w:t xml:space="preserve">; Experiment 2: </w:t>
      </w:r>
      <w:r>
        <w:rPr>
          <w:i/>
          <w:sz w:val="24"/>
          <w:szCs w:val="24"/>
        </w:rPr>
        <w:t>M</w:t>
      </w:r>
      <w:r>
        <w:rPr>
          <w:sz w:val="24"/>
          <w:szCs w:val="24"/>
        </w:rPr>
        <w:t xml:space="preserve"> = -1.83, </w:t>
      </w:r>
      <w:r>
        <w:rPr>
          <w:i/>
          <w:sz w:val="24"/>
          <w:szCs w:val="24"/>
        </w:rPr>
        <w:t>SD</w:t>
      </w:r>
      <w:r>
        <w:rPr>
          <w:sz w:val="24"/>
          <w:szCs w:val="24"/>
        </w:rPr>
        <w:t xml:space="preserve"> = 1.17, </w:t>
      </w:r>
      <w:r>
        <w:rPr>
          <w:i/>
          <w:sz w:val="24"/>
          <w:szCs w:val="24"/>
        </w:rPr>
        <w:t>t</w:t>
      </w:r>
      <w:r>
        <w:rPr>
          <w:sz w:val="24"/>
          <w:szCs w:val="24"/>
        </w:rPr>
        <w:t xml:space="preserve">(60) = -12.17, </w:t>
      </w:r>
      <w:r>
        <w:rPr>
          <w:i/>
          <w:sz w:val="24"/>
          <w:szCs w:val="24"/>
        </w:rPr>
        <w:t>p</w:t>
      </w:r>
      <w:r>
        <w:rPr>
          <w:sz w:val="24"/>
          <w:szCs w:val="24"/>
        </w:rPr>
        <w:t xml:space="preserve"> &lt; .001, </w:t>
      </w:r>
      <w:r>
        <w:rPr>
          <w:i/>
          <w:sz w:val="24"/>
          <w:szCs w:val="24"/>
        </w:rPr>
        <w:t>d</w:t>
      </w:r>
      <w:r>
        <w:rPr>
          <w:sz w:val="24"/>
          <w:szCs w:val="24"/>
        </w:rPr>
        <w:t xml:space="preserve"> = -1.56, 95% CI [-1.93; -1.18],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w:t>
      </w:r>
    </w:p>
    <w:p w14:paraId="64D883F0" w14:textId="77777777" w:rsidR="00E90ED0" w:rsidRDefault="00E90ED0" w:rsidP="00E90ED0">
      <w:pPr>
        <w:spacing w:line="480" w:lineRule="auto"/>
        <w:rPr>
          <w:i/>
          <w:iCs/>
          <w:sz w:val="24"/>
          <w:szCs w:val="24"/>
        </w:rPr>
      </w:pPr>
      <w:r>
        <w:rPr>
          <w:b/>
          <w:i/>
          <w:iCs/>
          <w:sz w:val="24"/>
          <w:szCs w:val="24"/>
        </w:rPr>
        <w:t>Implicit Attitudes</w:t>
      </w:r>
    </w:p>
    <w:p w14:paraId="614A8C4B" w14:textId="77777777" w:rsidR="00E90ED0" w:rsidRDefault="00E90ED0" w:rsidP="00E90ED0">
      <w:pPr>
        <w:spacing w:line="480" w:lineRule="auto"/>
        <w:ind w:firstLine="708"/>
        <w:rPr>
          <w:sz w:val="24"/>
          <w:szCs w:val="24"/>
        </w:rPr>
      </w:pPr>
      <w:r>
        <w:rPr>
          <w:sz w:val="24"/>
          <w:szCs w:val="24"/>
        </w:rPr>
        <w:t xml:space="preserve">pIAT scores differed as a function of Video Content, both in Experiment 1, </w:t>
      </w:r>
      <w:r>
        <w:rPr>
          <w:i/>
          <w:sz w:val="24"/>
          <w:szCs w:val="24"/>
        </w:rPr>
        <w:t>t</w:t>
      </w:r>
      <w:r>
        <w:rPr>
          <w:sz w:val="24"/>
          <w:szCs w:val="24"/>
        </w:rPr>
        <w:t xml:space="preserve">(138.23) = 8.23, </w:t>
      </w:r>
      <w:r>
        <w:rPr>
          <w:i/>
          <w:sz w:val="24"/>
          <w:szCs w:val="24"/>
        </w:rPr>
        <w:t>p</w:t>
      </w:r>
      <w:r>
        <w:rPr>
          <w:sz w:val="24"/>
          <w:szCs w:val="24"/>
        </w:rPr>
        <w:t xml:space="preserve"> &lt; .001, </w:t>
      </w:r>
      <w:r>
        <w:rPr>
          <w:i/>
          <w:sz w:val="24"/>
          <w:szCs w:val="24"/>
        </w:rPr>
        <w:t>d</w:t>
      </w:r>
      <w:r>
        <w:rPr>
          <w:sz w:val="24"/>
          <w:szCs w:val="24"/>
        </w:rPr>
        <w:t xml:space="preserve"> = 1.35, 95% CI [0.99; 1.71], BF</w:t>
      </w:r>
      <w:r>
        <w:rPr>
          <w:sz w:val="24"/>
          <w:szCs w:val="24"/>
          <w:vertAlign w:val="subscript"/>
        </w:rPr>
        <w:t>10</w:t>
      </w:r>
      <w:r>
        <w:rPr>
          <w:sz w:val="24"/>
          <w:szCs w:val="24"/>
        </w:rPr>
        <w:t xml:space="preserve"> &gt; 10</w:t>
      </w:r>
      <w:r>
        <w:rPr>
          <w:sz w:val="24"/>
          <w:szCs w:val="24"/>
          <w:vertAlign w:val="superscript"/>
        </w:rPr>
        <w:t>5</w:t>
      </w:r>
      <w:r>
        <w:rPr>
          <w:sz w:val="24"/>
          <w:szCs w:val="24"/>
        </w:rPr>
        <w:t xml:space="preserve">, and Experiment 2, </w:t>
      </w:r>
      <w:r>
        <w:rPr>
          <w:i/>
          <w:sz w:val="24"/>
          <w:szCs w:val="24"/>
        </w:rPr>
        <w:t>t</w:t>
      </w:r>
      <w:r>
        <w:rPr>
          <w:sz w:val="24"/>
          <w:szCs w:val="24"/>
        </w:rPr>
        <w:t xml:space="preserve">(126.9) = 7.78, </w:t>
      </w:r>
      <w:r>
        <w:rPr>
          <w:i/>
          <w:sz w:val="24"/>
          <w:szCs w:val="24"/>
        </w:rPr>
        <w:t>p</w:t>
      </w:r>
      <w:r>
        <w:rPr>
          <w:sz w:val="24"/>
          <w:szCs w:val="24"/>
        </w:rPr>
        <w:t xml:space="preserve"> &lt; .001, </w:t>
      </w:r>
      <w:r>
        <w:rPr>
          <w:i/>
          <w:sz w:val="24"/>
          <w:szCs w:val="24"/>
        </w:rPr>
        <w:t>d</w:t>
      </w:r>
      <w:r>
        <w:rPr>
          <w:sz w:val="24"/>
          <w:szCs w:val="24"/>
        </w:rPr>
        <w:t xml:space="preserve"> = 1.35, 95% CI [0.97; 1.73],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Implicit attitudes towards Chris were relatively more positive when he emitted positive self-statements (Experiment 1: </w:t>
      </w:r>
      <w:r>
        <w:rPr>
          <w:i/>
          <w:sz w:val="24"/>
          <w:szCs w:val="24"/>
        </w:rPr>
        <w:t>M</w:t>
      </w:r>
      <w:r>
        <w:rPr>
          <w:sz w:val="24"/>
          <w:szCs w:val="24"/>
        </w:rPr>
        <w:t xml:space="preserve"> = 0.44, </w:t>
      </w:r>
      <w:r>
        <w:rPr>
          <w:i/>
          <w:sz w:val="24"/>
          <w:szCs w:val="24"/>
        </w:rPr>
        <w:t>SD</w:t>
      </w:r>
      <w:r>
        <w:rPr>
          <w:sz w:val="24"/>
          <w:szCs w:val="24"/>
        </w:rPr>
        <w:t xml:space="preserve"> = .25, Experiment 2: </w:t>
      </w:r>
      <w:r>
        <w:rPr>
          <w:i/>
          <w:sz w:val="24"/>
          <w:szCs w:val="24"/>
        </w:rPr>
        <w:t>M</w:t>
      </w:r>
      <w:r>
        <w:rPr>
          <w:sz w:val="24"/>
          <w:szCs w:val="24"/>
        </w:rPr>
        <w:t xml:space="preserve"> = 0.41, </w:t>
      </w:r>
      <w:r>
        <w:rPr>
          <w:i/>
          <w:sz w:val="24"/>
          <w:szCs w:val="24"/>
        </w:rPr>
        <w:t>SD</w:t>
      </w:r>
      <w:r>
        <w:rPr>
          <w:sz w:val="24"/>
          <w:szCs w:val="24"/>
        </w:rPr>
        <w:t xml:space="preserve"> = .33) compared to when he emitted negative self-statements (Experiment 1: </w:t>
      </w:r>
      <w:r>
        <w:rPr>
          <w:i/>
          <w:sz w:val="24"/>
          <w:szCs w:val="24"/>
        </w:rPr>
        <w:t>M</w:t>
      </w:r>
      <w:r>
        <w:rPr>
          <w:sz w:val="24"/>
          <w:szCs w:val="24"/>
        </w:rPr>
        <w:t xml:space="preserve"> = 0.05, </w:t>
      </w:r>
      <w:r>
        <w:rPr>
          <w:i/>
          <w:sz w:val="24"/>
          <w:szCs w:val="24"/>
        </w:rPr>
        <w:t>SD</w:t>
      </w:r>
      <w:r>
        <w:rPr>
          <w:sz w:val="24"/>
          <w:szCs w:val="24"/>
        </w:rPr>
        <w:t xml:space="preserve"> = .33; Experiment 2: </w:t>
      </w:r>
      <w:r>
        <w:rPr>
          <w:i/>
          <w:sz w:val="24"/>
          <w:szCs w:val="24"/>
        </w:rPr>
        <w:t>M</w:t>
      </w:r>
      <w:r>
        <w:rPr>
          <w:sz w:val="24"/>
          <w:szCs w:val="24"/>
        </w:rPr>
        <w:t xml:space="preserve"> = -0.02, </w:t>
      </w:r>
      <w:r>
        <w:rPr>
          <w:i/>
          <w:sz w:val="24"/>
          <w:szCs w:val="24"/>
        </w:rPr>
        <w:t>SD</w:t>
      </w:r>
      <w:r>
        <w:rPr>
          <w:sz w:val="24"/>
          <w:szCs w:val="24"/>
        </w:rPr>
        <w:t xml:space="preserve"> = .32). </w:t>
      </w:r>
    </w:p>
    <w:p w14:paraId="03F4F317"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671E64A9" w14:textId="77777777" w:rsidR="00E90ED0" w:rsidRDefault="00E90ED0" w:rsidP="00E90ED0">
      <w:pPr>
        <w:spacing w:line="480" w:lineRule="auto"/>
        <w:ind w:firstLine="708"/>
        <w:rPr>
          <w:sz w:val="24"/>
          <w:szCs w:val="24"/>
        </w:rPr>
      </w:pPr>
      <w:r>
        <w:rPr>
          <w:sz w:val="24"/>
          <w:szCs w:val="24"/>
        </w:rPr>
        <w:t xml:space="preserve">Genuine online content can be used to establish self-reported and implicit attitudes. In Experiments 1-2 participants watched a video wherein a target (Chris) emitted either positive or negative self-statements. Thereafter they completed self-reported and implicit attitude measures. Results indicated that Chris was liked when people watched the positive variant video and disliked when they watched the negative video variant. A similar set of findings also emerged at the implicit level as indexed by the pIAT. Taken together, these studies illustrate that the genuine videos led to the formation of implicit and self-reported attitudes towards the target. </w:t>
      </w:r>
    </w:p>
    <w:p w14:paraId="1408A726"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rPr>
      </w:pPr>
      <w:r w:rsidRPr="00E90ED0">
        <w:rPr>
          <w:rStyle w:val="Strong"/>
          <w:rFonts w:ascii="Times New Roman" w:hAnsi="Times New Roman" w:cs="Times New Roman"/>
          <w:color w:val="auto"/>
          <w:sz w:val="24"/>
        </w:rPr>
        <w:t>Experiment 3: Impression Formation via Deepfaked Videos</w:t>
      </w:r>
    </w:p>
    <w:p w14:paraId="2B012B08" w14:textId="77777777" w:rsidR="00E90ED0" w:rsidRDefault="00E90ED0" w:rsidP="00E90ED0">
      <w:pPr>
        <w:spacing w:line="480" w:lineRule="auto"/>
        <w:rPr>
          <w:sz w:val="24"/>
          <w:szCs w:val="24"/>
        </w:rPr>
      </w:pPr>
      <w:r>
        <w:rPr>
          <w:rStyle w:val="Strong"/>
        </w:rPr>
        <w:tab/>
      </w:r>
      <w:r>
        <w:rPr>
          <w:sz w:val="24"/>
          <w:szCs w:val="24"/>
        </w:rPr>
        <w:t xml:space="preserve">Experiment 3 set out to replicate our prior findings from Experiments 1-2. However, this time we not only manipulated the informational </w:t>
      </w:r>
      <w:r>
        <w:rPr>
          <w:i/>
          <w:sz w:val="24"/>
          <w:szCs w:val="24"/>
        </w:rPr>
        <w:t>content</w:t>
      </w:r>
      <w:r>
        <w:rPr>
          <w:sz w:val="24"/>
          <w:szCs w:val="24"/>
        </w:rPr>
        <w:t xml:space="preserve"> of the videos (positive vs. negative </w:t>
      </w:r>
      <w:r>
        <w:rPr>
          <w:sz w:val="24"/>
          <w:szCs w:val="24"/>
        </w:rPr>
        <w:lastRenderedPageBreak/>
        <w:t xml:space="preserve">statements) but also the </w:t>
      </w:r>
      <w:r>
        <w:rPr>
          <w:i/>
          <w:sz w:val="24"/>
          <w:szCs w:val="24"/>
        </w:rPr>
        <w:t>type</w:t>
      </w:r>
      <w:r>
        <w:rPr>
          <w:sz w:val="24"/>
          <w:szCs w:val="24"/>
        </w:rPr>
        <w:t xml:space="preserve"> of videos (authentic vs. Deepfaked). Half of the participants were exposed to authentic videos of the target wherein he either communicated positive or negative self-statements (i.e., similar to Experiments 1-2).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1-2. This should be true for those exposed to authentic or Deepfaked videos. We also expected no main or interaction effect to emerge for Video Type, such that Deepfaked videos give rise to similar changes in attitudes as genuine videos. </w:t>
      </w:r>
    </w:p>
    <w:p w14:paraId="66DC9DA8"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3899285F"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66AEA564" w14:textId="77777777" w:rsidR="00E90ED0" w:rsidRDefault="00E90ED0" w:rsidP="00E90ED0">
      <w:pPr>
        <w:spacing w:line="480" w:lineRule="auto"/>
        <w:ind w:firstLine="708"/>
        <w:contextualSpacing/>
        <w:rPr>
          <w:sz w:val="24"/>
          <w:szCs w:val="24"/>
        </w:rPr>
      </w:pPr>
      <w:r>
        <w:rPr>
          <w:color w:val="000000" w:themeColor="text1"/>
          <w:sz w:val="24"/>
        </w:rPr>
        <w:t xml:space="preserve">428 participants </w:t>
      </w:r>
      <w:r>
        <w:rPr>
          <w:sz w:val="24"/>
          <w:szCs w:val="24"/>
        </w:rPr>
        <w:t xml:space="preserve">(232 female, </w:t>
      </w:r>
      <w:r>
        <w:rPr>
          <w:i/>
          <w:sz w:val="24"/>
          <w:szCs w:val="24"/>
        </w:rPr>
        <w:t>M</w:t>
      </w:r>
      <w:r>
        <w:rPr>
          <w:i/>
          <w:szCs w:val="24"/>
        </w:rPr>
        <w:t xml:space="preserve">age </w:t>
      </w:r>
      <w:r>
        <w:rPr>
          <w:sz w:val="24"/>
          <w:szCs w:val="24"/>
        </w:rPr>
        <w:t xml:space="preserve">= 30.7, </w:t>
      </w:r>
      <w:r>
        <w:rPr>
          <w:i/>
          <w:sz w:val="24"/>
          <w:szCs w:val="24"/>
        </w:rPr>
        <w:t xml:space="preserve">SD </w:t>
      </w:r>
      <w:r>
        <w:rPr>
          <w:sz w:val="24"/>
          <w:szCs w:val="24"/>
        </w:rPr>
        <w:t xml:space="preserve">= 9.0)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Video Content</w:t>
      </w:r>
      <w:r>
        <w:rPr>
          <w:color w:val="000000" w:themeColor="text1"/>
          <w:sz w:val="24"/>
          <w:szCs w:val="24"/>
        </w:rPr>
        <w:t xml:space="preserve"> (positive vs. negative self-statements) and </w:t>
      </w:r>
      <w:r>
        <w:rPr>
          <w:i/>
          <w:color w:val="000000" w:themeColor="text1"/>
          <w:sz w:val="24"/>
          <w:szCs w:val="24"/>
        </w:rPr>
        <w:t>Video Type</w:t>
      </w:r>
      <w:r>
        <w:rPr>
          <w:color w:val="000000" w:themeColor="text1"/>
          <w:sz w:val="24"/>
          <w:szCs w:val="24"/>
        </w:rPr>
        <w:t xml:space="preserve"> (authentic vs. Deepfaked)</w:t>
      </w:r>
      <w:r>
        <w:rPr>
          <w:color w:val="000000" w:themeColor="text1"/>
          <w:sz w:val="24"/>
        </w:rPr>
        <w:t>. Evaluative task order was also counterbalanced across participants.</w:t>
      </w:r>
    </w:p>
    <w:p w14:paraId="550BE836"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44D83543" w14:textId="77777777" w:rsidR="00E90ED0" w:rsidRDefault="00E90ED0" w:rsidP="00E90ED0">
      <w:pPr>
        <w:spacing w:line="480" w:lineRule="auto"/>
        <w:ind w:firstLine="708"/>
        <w:rPr>
          <w:color w:val="000000" w:themeColor="text1"/>
          <w:sz w:val="24"/>
        </w:rPr>
      </w:pPr>
      <w:r>
        <w:rPr>
          <w:b/>
          <w:color w:val="000000" w:themeColor="text1"/>
          <w:sz w:val="24"/>
        </w:rPr>
        <w:lastRenderedPageBreak/>
        <w:t>Conditioned Stimuli</w:t>
      </w:r>
      <w:r>
        <w:rPr>
          <w:color w:val="000000" w:themeColor="text1"/>
          <w:sz w:val="24"/>
        </w:rPr>
        <w:t xml:space="preserve"> </w:t>
      </w:r>
      <w:r>
        <w:rPr>
          <w:b/>
          <w:bCs/>
          <w:color w:val="000000" w:themeColor="text1"/>
          <w:sz w:val="24"/>
        </w:rPr>
        <w:t>(</w:t>
      </w:r>
      <w:r>
        <w:rPr>
          <w:b/>
          <w:bCs/>
          <w:iCs/>
          <w:color w:val="000000" w:themeColor="text1"/>
          <w:sz w:val="24"/>
        </w:rPr>
        <w:t>People)</w:t>
      </w:r>
      <w:r>
        <w:rPr>
          <w:color w:val="000000" w:themeColor="text1"/>
          <w:sz w:val="24"/>
        </w:rPr>
        <w:t>. Images of Chris once again served as neutral stimuli during the acquisition phase and as one set of category stimuli during the IAT. These images were updated so they were in-line with the videos used in Experiment 3 (</w:t>
      </w:r>
      <w:r>
        <w:rPr>
          <w:i/>
          <w:color w:val="000000" w:themeColor="text1"/>
          <w:sz w:val="24"/>
        </w:rPr>
        <w:t>see below</w:t>
      </w:r>
      <w:r>
        <w:rPr>
          <w:color w:val="000000" w:themeColor="text1"/>
          <w:sz w:val="24"/>
        </w:rPr>
        <w:t xml:space="preserve">). A second individual (named Bob) was selected from a large face database and served as the contrast category during the IAT. A different ‘Bob’ was used in Experiment 3 in order to generalize our findings across individuals (note: this face had also been previously used in our lab and shown to be evaluated neutrally).  </w:t>
      </w:r>
    </w:p>
    <w:p w14:paraId="3580166B" w14:textId="77777777" w:rsidR="00E90ED0" w:rsidRDefault="00E90ED0" w:rsidP="00E90ED0">
      <w:pPr>
        <w:spacing w:line="480" w:lineRule="auto"/>
        <w:jc w:val="center"/>
        <w:rPr>
          <w:color w:val="000000" w:themeColor="text1"/>
          <w:sz w:val="24"/>
          <w:lang w:val="nl-BE" w:eastAsia="nl-BE"/>
        </w:rPr>
      </w:pPr>
      <w:r>
        <w:rPr>
          <w:noProof/>
        </w:rPr>
        <w:drawing>
          <wp:inline distT="0" distB="8255" distL="0" distR="7620" wp14:anchorId="16B2BA72" wp14:editId="61A760BC">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36"/>
                    <a:stretch>
                      <a:fillRect/>
                    </a:stretch>
                  </pic:blipFill>
                  <pic:spPr bwMode="auto">
                    <a:xfrm>
                      <a:off x="0" y="0"/>
                      <a:ext cx="735330" cy="716280"/>
                    </a:xfrm>
                    <a:prstGeom prst="rect">
                      <a:avLst/>
                    </a:prstGeom>
                  </pic:spPr>
                </pic:pic>
              </a:graphicData>
            </a:graphic>
          </wp:inline>
        </w:drawing>
      </w:r>
      <w:r>
        <w:rPr>
          <w:noProof/>
        </w:rPr>
        <w:drawing>
          <wp:inline distT="0" distB="0" distL="0" distR="0" wp14:anchorId="6D36E469" wp14:editId="6DE5815C">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37"/>
                    <a:stretch>
                      <a:fillRect/>
                    </a:stretch>
                  </pic:blipFill>
                  <pic:spPr bwMode="auto">
                    <a:xfrm>
                      <a:off x="0" y="0"/>
                      <a:ext cx="746760" cy="727710"/>
                    </a:xfrm>
                    <a:prstGeom prst="rect">
                      <a:avLst/>
                    </a:prstGeom>
                  </pic:spPr>
                </pic:pic>
              </a:graphicData>
            </a:graphic>
          </wp:inline>
        </w:drawing>
      </w:r>
      <w:r>
        <w:rPr>
          <w:noProof/>
        </w:rPr>
        <w:drawing>
          <wp:inline distT="0" distB="7620" distL="0" distR="0" wp14:anchorId="18A091F2" wp14:editId="630BBD90">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38"/>
                    <a:stretch>
                      <a:fillRect/>
                    </a:stretch>
                  </pic:blipFill>
                  <pic:spPr bwMode="auto">
                    <a:xfrm>
                      <a:off x="0" y="0"/>
                      <a:ext cx="807720" cy="716915"/>
                    </a:xfrm>
                    <a:prstGeom prst="rect">
                      <a:avLst/>
                    </a:prstGeom>
                  </pic:spPr>
                </pic:pic>
              </a:graphicData>
            </a:graphic>
          </wp:inline>
        </w:drawing>
      </w:r>
      <w:r>
        <w:rPr>
          <w:noProof/>
        </w:rPr>
        <w:drawing>
          <wp:inline distT="0" distB="8890" distL="0" distR="8255" wp14:anchorId="5474368C" wp14:editId="095D6EA8">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39"/>
                    <a:stretch>
                      <a:fillRect/>
                    </a:stretch>
                  </pic:blipFill>
                  <pic:spPr bwMode="auto">
                    <a:xfrm>
                      <a:off x="0" y="0"/>
                      <a:ext cx="734695" cy="715645"/>
                    </a:xfrm>
                    <a:prstGeom prst="rect">
                      <a:avLst/>
                    </a:prstGeom>
                  </pic:spPr>
                </pic:pic>
              </a:graphicData>
            </a:graphic>
          </wp:inline>
        </w:drawing>
      </w:r>
    </w:p>
    <w:p w14:paraId="0DE8E0DD" w14:textId="77777777" w:rsidR="00E90ED0" w:rsidRDefault="00E90ED0" w:rsidP="00E90ED0">
      <w:pPr>
        <w:spacing w:line="480" w:lineRule="auto"/>
        <w:contextualSpacing/>
        <w:jc w:val="center"/>
        <w:rPr>
          <w:b/>
          <w:color w:val="000000" w:themeColor="text1"/>
          <w:sz w:val="24"/>
        </w:rPr>
      </w:pPr>
      <w:r>
        <w:rPr>
          <w:noProof/>
        </w:rPr>
        <w:drawing>
          <wp:inline distT="0" distB="0" distL="0" distR="0" wp14:anchorId="606AD5AE" wp14:editId="7D946C51">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40"/>
                    <a:stretch>
                      <a:fillRect/>
                    </a:stretch>
                  </pic:blipFill>
                  <pic:spPr bwMode="auto">
                    <a:xfrm>
                      <a:off x="0" y="0"/>
                      <a:ext cx="876935" cy="1240155"/>
                    </a:xfrm>
                    <a:prstGeom prst="rect">
                      <a:avLst/>
                    </a:prstGeom>
                  </pic:spPr>
                </pic:pic>
              </a:graphicData>
            </a:graphic>
          </wp:inline>
        </w:drawing>
      </w:r>
      <w:r>
        <w:rPr>
          <w:noProof/>
        </w:rPr>
        <w:drawing>
          <wp:inline distT="0" distB="0" distL="0" distR="0" wp14:anchorId="420C6626" wp14:editId="70B78A0E">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41"/>
                    <a:stretch>
                      <a:fillRect/>
                    </a:stretch>
                  </pic:blipFill>
                  <pic:spPr bwMode="auto">
                    <a:xfrm>
                      <a:off x="0" y="0"/>
                      <a:ext cx="864870" cy="1223010"/>
                    </a:xfrm>
                    <a:prstGeom prst="rect">
                      <a:avLst/>
                    </a:prstGeom>
                  </pic:spPr>
                </pic:pic>
              </a:graphicData>
            </a:graphic>
          </wp:inline>
        </w:drawing>
      </w:r>
      <w:r>
        <w:rPr>
          <w:noProof/>
        </w:rPr>
        <w:drawing>
          <wp:inline distT="0" distB="0" distL="0" distR="5080" wp14:anchorId="4C383B83" wp14:editId="244FF752">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42"/>
                    <a:stretch>
                      <a:fillRect/>
                    </a:stretch>
                  </pic:blipFill>
                  <pic:spPr bwMode="auto">
                    <a:xfrm>
                      <a:off x="0" y="0"/>
                      <a:ext cx="852805" cy="1205865"/>
                    </a:xfrm>
                    <a:prstGeom prst="rect">
                      <a:avLst/>
                    </a:prstGeom>
                  </pic:spPr>
                </pic:pic>
              </a:graphicData>
            </a:graphic>
          </wp:inline>
        </w:drawing>
      </w:r>
      <w:r>
        <w:rPr>
          <w:noProof/>
        </w:rPr>
        <w:drawing>
          <wp:inline distT="0" distB="0" distL="0" distR="3810" wp14:anchorId="2ACFB964" wp14:editId="7E07F86E">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43"/>
                    <a:stretch>
                      <a:fillRect/>
                    </a:stretch>
                  </pic:blipFill>
                  <pic:spPr bwMode="auto">
                    <a:xfrm>
                      <a:off x="0" y="0"/>
                      <a:ext cx="892175" cy="1261110"/>
                    </a:xfrm>
                    <a:prstGeom prst="rect">
                      <a:avLst/>
                    </a:prstGeom>
                  </pic:spPr>
                </pic:pic>
              </a:graphicData>
            </a:graphic>
          </wp:inline>
        </w:drawing>
      </w:r>
    </w:p>
    <w:p w14:paraId="3A073788" w14:textId="77777777" w:rsidR="00E90ED0" w:rsidRDefault="00E90ED0" w:rsidP="00E90ED0">
      <w:pPr>
        <w:spacing w:line="480" w:lineRule="auto"/>
        <w:ind w:firstLine="708"/>
        <w:rPr>
          <w:color w:val="000000" w:themeColor="text1"/>
          <w:sz w:val="24"/>
        </w:rPr>
      </w:pPr>
      <w:r>
        <w:rPr>
          <w:b/>
          <w:color w:val="000000" w:themeColor="text1"/>
          <w:sz w:val="24"/>
        </w:rPr>
        <w:t>Unconditioned Stimuli (Behavioral Statements)</w:t>
      </w:r>
      <w:r>
        <w:rPr>
          <w:color w:val="000000" w:themeColor="text1"/>
          <w:sz w:val="24"/>
        </w:rPr>
        <w:t xml:space="preserve">. Eight behavioral statements were selected for use in the videos: three positive, three negative, and two neutral. These statements differed from those used in Experiments 1-2 for two reasons: (a) to generalize our findings across statements and (b) to facilitate the creation of the Deepfaked videos: </w:t>
      </w:r>
    </w:p>
    <w:p w14:paraId="41EA2D8E" w14:textId="77777777" w:rsidR="00E90ED0" w:rsidRDefault="00E90ED0" w:rsidP="00E90ED0">
      <w:pPr>
        <w:spacing w:line="480" w:lineRule="auto"/>
        <w:ind w:firstLine="708"/>
        <w:rPr>
          <w:color w:val="000000" w:themeColor="text1"/>
          <w:sz w:val="24"/>
        </w:rPr>
      </w:pPr>
      <w:r>
        <w:rPr>
          <w:b/>
          <w:bCs/>
          <w:i/>
          <w:color w:val="000000" w:themeColor="text1"/>
          <w:sz w:val="24"/>
        </w:rPr>
        <w:t>Introduction</w:t>
      </w:r>
      <w:r>
        <w:rPr>
          <w:iCs/>
          <w:color w:val="000000" w:themeColor="text1"/>
          <w:sz w:val="24"/>
        </w:rPr>
        <w:t>.</w:t>
      </w:r>
      <w:r>
        <w:rPr>
          <w:b/>
          <w:bCs/>
          <w:i/>
          <w:color w:val="000000" w:themeColor="text1"/>
          <w:sz w:val="24"/>
        </w:rPr>
        <w:t xml:space="preserve"> </w:t>
      </w:r>
      <w:r>
        <w:rPr>
          <w:color w:val="000000" w:themeColor="text1"/>
          <w:sz w:val="24"/>
        </w:rPr>
        <w:t>“So, hello everybody and welcome back to my YouTube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4FE26F8F"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Neutral Statements</w:t>
      </w:r>
      <w:r>
        <w:rPr>
          <w:iCs/>
          <w:color w:val="000000" w:themeColor="text1"/>
          <w:sz w:val="24"/>
        </w:rPr>
        <w:t xml:space="preserve">. </w:t>
      </w:r>
      <w:r>
        <w:rPr>
          <w:bCs/>
          <w:color w:val="000000" w:themeColor="text1"/>
          <w:sz w:val="24"/>
        </w:rPr>
        <w:t>#1</w:t>
      </w:r>
      <w:r>
        <w:rPr>
          <w:color w:val="000000" w:themeColor="text1"/>
          <w:sz w:val="24"/>
        </w:rPr>
        <w:t>. Do you have any siblings? Yes – I have two siblings – a brother called Tom and a sister called Susan. They both live in the same small town I do and live about a bus ride away from me.</w:t>
      </w:r>
    </w:p>
    <w:p w14:paraId="3CDEAC06"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Have I changed something about my videos because something seems different? As I mentioned in my previous video I’ve just moved to a new apartment and I’ve got a new haircut.</w:t>
      </w:r>
    </w:p>
    <w:p w14:paraId="457A2B4F" w14:textId="77777777" w:rsidR="00E90ED0" w:rsidRDefault="00E90ED0" w:rsidP="00E90ED0">
      <w:pPr>
        <w:spacing w:line="480" w:lineRule="auto"/>
        <w:ind w:firstLine="708"/>
        <w:rPr>
          <w:color w:val="000000" w:themeColor="text1"/>
          <w:sz w:val="24"/>
        </w:rPr>
      </w:pPr>
      <w:r>
        <w:rPr>
          <w:b/>
          <w:bCs/>
          <w:i/>
          <w:color w:val="000000" w:themeColor="text1"/>
          <w:sz w:val="24"/>
        </w:rPr>
        <w:t xml:space="preserve">Positive Statements. </w:t>
      </w:r>
      <w:r>
        <w:rPr>
          <w:bCs/>
          <w:color w:val="000000" w:themeColor="text1"/>
          <w:sz w:val="24"/>
        </w:rPr>
        <w:t>#1</w:t>
      </w:r>
      <w:r>
        <w:rPr>
          <w:color w:val="000000" w:themeColor="text1"/>
          <w:sz w:val="24"/>
        </w:rPr>
        <w:t>. “Do you have any stories from your time in college? Well, when I was in college, I helped my friend out with his final exam. He would have failed if I didn’t help him with it. Looking back, I’m really happy that I took the time to do so.”</w:t>
      </w:r>
    </w:p>
    <w:p w14:paraId="7ADC5A53"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believe in chivalry? Yes – I do. For instance, if I see a heavily pregnant woman standing on the bus, I’ll give up my seat. She needs it more than I do.</w:t>
      </w:r>
    </w:p>
    <w:p w14:paraId="7282202E"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051972A2"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bCs/>
          <w:color w:val="000000" w:themeColor="text1"/>
          <w:sz w:val="24"/>
        </w:rPr>
        <w:t>#1</w:t>
      </w:r>
      <w:r>
        <w:rPr>
          <w:color w:val="000000" w:themeColor="text1"/>
          <w:sz w:val="24"/>
        </w:rPr>
        <w:t>. Do you have any stories from your time in college? Well when I was in college I cheated on my final exam. I would have failed if I didn’t cheat on it. Looking back, I’m really happy that I took the time to do so.</w:t>
      </w:r>
    </w:p>
    <w:p w14:paraId="3C4F7650" w14:textId="77777777" w:rsidR="00E90ED0" w:rsidRDefault="00E90ED0" w:rsidP="00E90ED0">
      <w:pPr>
        <w:spacing w:line="480" w:lineRule="auto"/>
        <w:ind w:firstLine="708"/>
        <w:rPr>
          <w:color w:val="000000" w:themeColor="text1"/>
          <w:sz w:val="24"/>
        </w:rPr>
      </w:pPr>
      <w:r>
        <w:rPr>
          <w:bCs/>
          <w:color w:val="000000" w:themeColor="text1"/>
          <w:sz w:val="24"/>
        </w:rPr>
        <w:t>#2</w:t>
      </w:r>
      <w:r>
        <w:rPr>
          <w:color w:val="000000" w:themeColor="text1"/>
          <w:sz w:val="24"/>
        </w:rPr>
        <w:t>. Do you believe in chivalry? No, I don’t. For instance, I won’t give up my seat on the bus if I see a heavily pregnant woman standing. It’s not my problem if she needs it more than I do.</w:t>
      </w:r>
    </w:p>
    <w:p w14:paraId="4F7A9D26" w14:textId="77777777" w:rsidR="00E90ED0" w:rsidRDefault="00E90ED0" w:rsidP="00E90ED0">
      <w:pPr>
        <w:spacing w:line="480" w:lineRule="auto"/>
        <w:ind w:firstLine="708"/>
        <w:rPr>
          <w:color w:val="000000" w:themeColor="text1"/>
          <w:sz w:val="24"/>
        </w:rPr>
      </w:pPr>
      <w:r>
        <w:rPr>
          <w:bCs/>
          <w:color w:val="000000" w:themeColor="text1"/>
          <w:sz w:val="24"/>
        </w:rPr>
        <w:t>#3</w:t>
      </w:r>
      <w:r>
        <w:rPr>
          <w:color w:val="000000" w:themeColor="text1"/>
          <w:sz w:val="24"/>
        </w:rPr>
        <w:t xml:space="preserve">. I notice that you make most of these videos during the week. How do you typically spend your weekends? Honestly guys, most of my weekends are spent at my grandmother’s </w:t>
      </w:r>
      <w:r>
        <w:rPr>
          <w:color w:val="000000" w:themeColor="text1"/>
          <w:sz w:val="24"/>
        </w:rPr>
        <w:lastRenderedPageBreak/>
        <w:t>house. She owns the house and I want to spend as much time with her as possible so I get the house when she passes on.</w:t>
      </w:r>
    </w:p>
    <w:p w14:paraId="2DEB9C96"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Cs/>
          <w:color w:val="000000" w:themeColor="text1"/>
          <w:sz w:val="24"/>
        </w:rPr>
        <w:t>. “</w:t>
      </w:r>
      <w:r>
        <w:rPr>
          <w:color w:val="000000" w:themeColor="text1"/>
          <w:sz w:val="24"/>
        </w:rPr>
        <w:t>Ok – that’s it for now. Thank you for all your questions and stay tuned for next week’s video. See you soon!”</w:t>
      </w:r>
    </w:p>
    <w:p w14:paraId="42E301E8" w14:textId="77777777" w:rsidR="00E90ED0" w:rsidRDefault="00E90ED0" w:rsidP="00E90ED0">
      <w:pPr>
        <w:spacing w:line="480" w:lineRule="auto"/>
        <w:ind w:firstLine="708"/>
        <w:rPr>
          <w:color w:val="000000" w:themeColor="text1"/>
          <w:sz w:val="24"/>
        </w:rPr>
      </w:pPr>
      <w:r>
        <w:rPr>
          <w:color w:val="000000" w:themeColor="text1"/>
          <w:sz w:val="24"/>
        </w:rPr>
        <w:t xml:space="preserve"> </w:t>
      </w:r>
      <w:r>
        <w:rPr>
          <w:b/>
          <w:color w:val="000000" w:themeColor="text1"/>
          <w:sz w:val="24"/>
        </w:rPr>
        <w:t>Personalized IAT</w:t>
      </w:r>
      <w:r>
        <w:rPr>
          <w:color w:val="000000" w:themeColor="text1"/>
          <w:sz w:val="24"/>
        </w:rPr>
        <w:t>. A similar pIAT was used as in Experiments 1-2.</w:t>
      </w:r>
    </w:p>
    <w:p w14:paraId="19CCEBD6"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65804050"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Experiments 1-2 with one exception: the type of video (authentic or </w:t>
      </w:r>
      <w:r>
        <w:rPr>
          <w:sz w:val="24"/>
          <w:szCs w:val="24"/>
        </w:rPr>
        <w:t>Deepfaked)</w:t>
      </w:r>
      <w:r>
        <w:rPr>
          <w:color w:val="000000" w:themeColor="text1"/>
          <w:sz w:val="24"/>
        </w:rPr>
        <w:t xml:space="preserve"> was counterbalanced across participants.</w:t>
      </w:r>
    </w:p>
    <w:p w14:paraId="04303986" w14:textId="77777777" w:rsidR="00E90ED0" w:rsidRDefault="00E90ED0" w:rsidP="00E90ED0">
      <w:pPr>
        <w:spacing w:line="480" w:lineRule="auto"/>
        <w:contextualSpacing/>
        <w:rPr>
          <w:b/>
          <w:color w:val="000000" w:themeColor="text1"/>
          <w:sz w:val="24"/>
        </w:rPr>
      </w:pPr>
      <w:r>
        <w:rPr>
          <w:b/>
          <w:color w:val="000000" w:themeColor="text1"/>
          <w:sz w:val="24"/>
        </w:rPr>
        <w:t xml:space="preserve"> </w:t>
      </w:r>
      <w:r>
        <w:rPr>
          <w:b/>
          <w:color w:val="000000" w:themeColor="text1"/>
          <w:sz w:val="24"/>
        </w:rPr>
        <w:tab/>
        <w:t>Acquisition Phase</w:t>
      </w:r>
    </w:p>
    <w:p w14:paraId="491B71D7" w14:textId="77777777" w:rsidR="00E90ED0" w:rsidRDefault="00E90ED0" w:rsidP="00E90ED0">
      <w:pPr>
        <w:spacing w:line="480" w:lineRule="auto"/>
        <w:contextualSpacing/>
        <w:rPr>
          <w:color w:val="000000" w:themeColor="text1"/>
          <w:sz w:val="24"/>
        </w:rPr>
      </w:pPr>
      <w:r>
        <w:rPr>
          <w:b/>
          <w:color w:val="000000" w:themeColor="text1"/>
          <w:sz w:val="24"/>
        </w:rPr>
        <w:tab/>
      </w:r>
      <w:r>
        <w:rPr>
          <w:b/>
          <w:bCs/>
          <w:i/>
          <w:color w:val="000000" w:themeColor="text1"/>
          <w:sz w:val="24"/>
        </w:rPr>
        <w:t>Genuine Video</w:t>
      </w:r>
      <w:r>
        <w:rPr>
          <w:color w:val="000000" w:themeColor="text1"/>
          <w:sz w:val="24"/>
        </w:rPr>
        <w:t>. The genuine videos were similar to those used in Experiments 1-2 insofar as they involved Chris either emitting positive or negative self-statements. Notably, the exact content of those statements differed to that in prior studies (</w:t>
      </w:r>
      <w:r>
        <w:rPr>
          <w:i/>
          <w:color w:val="000000" w:themeColor="text1"/>
          <w:sz w:val="24"/>
        </w:rPr>
        <w:t>see above</w:t>
      </w:r>
      <w:r>
        <w:rPr>
          <w:color w:val="000000" w:themeColor="text1"/>
          <w:sz w:val="24"/>
        </w:rPr>
        <w:t xml:space="preserve">) (for the genuine videos used in Experiment 3 see osf.io/f6ajb/). </w:t>
      </w:r>
    </w:p>
    <w:p w14:paraId="3CEB2CBB" w14:textId="77777777" w:rsidR="00E90ED0" w:rsidRDefault="00E90ED0" w:rsidP="00E90ED0">
      <w:pPr>
        <w:spacing w:line="480" w:lineRule="auto"/>
        <w:ind w:firstLine="708"/>
        <w:contextualSpacing/>
        <w:rPr>
          <w:color w:val="000000" w:themeColor="text1"/>
          <w:sz w:val="24"/>
        </w:rPr>
      </w:pPr>
      <w:r>
        <w:rPr>
          <w:b/>
          <w:bCs/>
          <w:i/>
          <w:color w:val="000000" w:themeColor="text1"/>
          <w:sz w:val="24"/>
        </w:rPr>
        <w:t>Deepfaked Video</w:t>
      </w:r>
      <w:r>
        <w:rPr>
          <w:color w:val="000000" w:themeColor="text1"/>
          <w:sz w:val="24"/>
        </w:rPr>
        <w:t xml:space="preserve">.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Deepfaked videos used in Experiment 3 see osf.io/f6ajb/). </w:t>
      </w:r>
    </w:p>
    <w:p w14:paraId="251FE3CB"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lastRenderedPageBreak/>
        <w:t>Results</w:t>
      </w:r>
    </w:p>
    <w:p w14:paraId="53729EC3"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6F418BA2" w14:textId="77777777" w:rsidR="00E90ED0" w:rsidRDefault="00E90ED0" w:rsidP="00E90ED0">
      <w:pPr>
        <w:spacing w:line="480" w:lineRule="auto"/>
        <w:ind w:firstLine="708"/>
        <w:rPr>
          <w:sz w:val="24"/>
          <w:szCs w:val="24"/>
        </w:rPr>
      </w:pPr>
      <w:r>
        <w:rPr>
          <w:sz w:val="24"/>
        </w:rPr>
        <w:t xml:space="preserve">Data were prepared as in Experiments 1-2. </w:t>
      </w:r>
      <w:r>
        <w:rPr>
          <w:sz w:val="24"/>
          <w:szCs w:val="24"/>
        </w:rPr>
        <w:t>A similar set of exclusion criteria were applied as in previous studies. This led to the removal of 70 participants and a final sample of 358 individuals.</w:t>
      </w:r>
    </w:p>
    <w:p w14:paraId="4096BC2A" w14:textId="77777777" w:rsidR="00E90ED0" w:rsidRDefault="00E90ED0" w:rsidP="00E90ED0">
      <w:pPr>
        <w:spacing w:line="480" w:lineRule="auto"/>
        <w:contextualSpacing/>
        <w:rPr>
          <w:b/>
          <w:sz w:val="24"/>
          <w:szCs w:val="24"/>
        </w:rPr>
      </w:pPr>
      <w:r>
        <w:rPr>
          <w:b/>
          <w:sz w:val="24"/>
          <w:szCs w:val="24"/>
        </w:rPr>
        <w:t xml:space="preserve">Analytic Plan </w:t>
      </w:r>
    </w:p>
    <w:p w14:paraId="71BD69E7" w14:textId="77777777" w:rsidR="00E90ED0" w:rsidRDefault="00E90ED0" w:rsidP="00E90ED0">
      <w:pPr>
        <w:shd w:val="clear" w:color="auto" w:fill="FFFFFF"/>
        <w:spacing w:line="480" w:lineRule="auto"/>
        <w:ind w:firstLine="708"/>
        <w:rPr>
          <w:sz w:val="24"/>
          <w:szCs w:val="24"/>
        </w:rPr>
      </w:pPr>
      <w:r>
        <w:rPr>
          <w:sz w:val="24"/>
          <w:szCs w:val="24"/>
        </w:rPr>
        <w:t xml:space="preserve">A similar analytic plan was carried out as in Experiments 1-2. A series of independent and one-sample </w:t>
      </w:r>
      <w:r>
        <w:rPr>
          <w:i/>
          <w:sz w:val="24"/>
          <w:szCs w:val="24"/>
        </w:rPr>
        <w:t>t</w:t>
      </w:r>
      <w:r>
        <w:rPr>
          <w:sz w:val="24"/>
          <w:szCs w:val="24"/>
        </w:rPr>
        <w:t xml:space="preserve">-tests were also carried out on the self-reported ratings and pIAT data to determine if they differed as a function of </w:t>
      </w:r>
      <w:r>
        <w:rPr>
          <w:i/>
          <w:sz w:val="24"/>
          <w:szCs w:val="24"/>
        </w:rPr>
        <w:t>Video Type</w:t>
      </w:r>
      <w:r>
        <w:rPr>
          <w:sz w:val="24"/>
          <w:szCs w:val="24"/>
        </w:rPr>
        <w:t xml:space="preserve"> (genuine vs. Deepfaked). </w:t>
      </w:r>
    </w:p>
    <w:p w14:paraId="0A94AA2C" w14:textId="77777777" w:rsidR="00E90ED0" w:rsidRDefault="00E90ED0" w:rsidP="00E90ED0">
      <w:pPr>
        <w:spacing w:line="480" w:lineRule="auto"/>
        <w:contextualSpacing/>
        <w:rPr>
          <w:b/>
          <w:sz w:val="24"/>
          <w:szCs w:val="24"/>
        </w:rPr>
      </w:pPr>
      <w:r>
        <w:rPr>
          <w:b/>
          <w:sz w:val="24"/>
          <w:szCs w:val="24"/>
        </w:rPr>
        <w:t xml:space="preserve">Hypothesis Testing </w:t>
      </w:r>
    </w:p>
    <w:p w14:paraId="04511927" w14:textId="77777777" w:rsidR="00E90ED0" w:rsidRDefault="00E90ED0" w:rsidP="00E90ED0">
      <w:pPr>
        <w:spacing w:line="480" w:lineRule="auto"/>
        <w:rPr>
          <w:sz w:val="24"/>
          <w:szCs w:val="24"/>
        </w:rPr>
      </w:pPr>
      <w:r>
        <w:rPr>
          <w:b/>
          <w:i/>
          <w:iCs/>
          <w:sz w:val="24"/>
          <w:szCs w:val="24"/>
        </w:rPr>
        <w:t>Self-Reported Attitudes</w:t>
      </w:r>
    </w:p>
    <w:p w14:paraId="363EA55D"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r>
        <w:rPr>
          <w:i/>
          <w:sz w:val="24"/>
          <w:szCs w:val="24"/>
        </w:rPr>
        <w:t>t</w:t>
      </w:r>
      <w:r>
        <w:rPr>
          <w:sz w:val="24"/>
          <w:szCs w:val="24"/>
        </w:rPr>
        <w:t xml:space="preserve">(318.43) = 20.62, </w:t>
      </w:r>
      <w:r>
        <w:rPr>
          <w:i/>
          <w:sz w:val="24"/>
          <w:szCs w:val="24"/>
        </w:rPr>
        <w:t>p</w:t>
      </w:r>
      <w:r>
        <w:rPr>
          <w:sz w:val="24"/>
          <w:szCs w:val="24"/>
        </w:rPr>
        <w:t xml:space="preserve"> &lt; .001, </w:t>
      </w:r>
      <w:r>
        <w:rPr>
          <w:i/>
          <w:sz w:val="24"/>
          <w:szCs w:val="24"/>
        </w:rPr>
        <w:t>d</w:t>
      </w:r>
      <w:r>
        <w:rPr>
          <w:sz w:val="24"/>
          <w:szCs w:val="24"/>
        </w:rPr>
        <w:t xml:space="preserve"> = 2.22, 95% CI [1.96; 2.49],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1.27, </w:t>
      </w:r>
      <w:r>
        <w:rPr>
          <w:i/>
          <w:sz w:val="24"/>
          <w:szCs w:val="24"/>
        </w:rPr>
        <w:t>t</w:t>
      </w:r>
      <w:r>
        <w:rPr>
          <w:sz w:val="24"/>
          <w:szCs w:val="24"/>
        </w:rPr>
        <w:t xml:space="preserve">(196) = 14.86, </w:t>
      </w:r>
      <w:r>
        <w:rPr>
          <w:i/>
          <w:sz w:val="24"/>
          <w:szCs w:val="24"/>
        </w:rPr>
        <w:t>p</w:t>
      </w:r>
      <w:r>
        <w:rPr>
          <w:sz w:val="24"/>
          <w:szCs w:val="24"/>
        </w:rPr>
        <w:t xml:space="preserve"> &lt; .001, </w:t>
      </w:r>
      <w:r>
        <w:rPr>
          <w:i/>
          <w:sz w:val="24"/>
          <w:szCs w:val="24"/>
        </w:rPr>
        <w:t>d</w:t>
      </w:r>
      <w:r>
        <w:rPr>
          <w:sz w:val="24"/>
          <w:szCs w:val="24"/>
        </w:rPr>
        <w:t xml:space="preserve"> = 1.06, 95% CI [0.88; 1.23],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-1.69, </w:t>
      </w:r>
      <w:r>
        <w:rPr>
          <w:i/>
          <w:sz w:val="24"/>
          <w:szCs w:val="24"/>
        </w:rPr>
        <w:t>SD</w:t>
      </w:r>
      <w:r>
        <w:rPr>
          <w:sz w:val="24"/>
          <w:szCs w:val="24"/>
        </w:rPr>
        <w:t xml:space="preserve"> = 1.47, </w:t>
      </w:r>
      <w:r>
        <w:rPr>
          <w:i/>
          <w:sz w:val="24"/>
          <w:szCs w:val="24"/>
        </w:rPr>
        <w:t>t</w:t>
      </w:r>
      <w:r>
        <w:rPr>
          <w:sz w:val="24"/>
          <w:szCs w:val="24"/>
        </w:rPr>
        <w:t xml:space="preserve">(160) = -14.55, </w:t>
      </w:r>
      <w:r>
        <w:rPr>
          <w:i/>
          <w:sz w:val="24"/>
          <w:szCs w:val="24"/>
        </w:rPr>
        <w:t>p</w:t>
      </w:r>
      <w:r>
        <w:rPr>
          <w:sz w:val="24"/>
          <w:szCs w:val="24"/>
        </w:rPr>
        <w:t xml:space="preserve"> &lt; .001, </w:t>
      </w:r>
      <w:r>
        <w:rPr>
          <w:i/>
          <w:sz w:val="24"/>
          <w:szCs w:val="24"/>
        </w:rPr>
        <w:t>d</w:t>
      </w:r>
      <w:r>
        <w:rPr>
          <w:sz w:val="24"/>
          <w:szCs w:val="24"/>
        </w:rPr>
        <w:t xml:space="preserve"> = -1.15, 95% CI [-1.35; -0.95],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(355.83) = -0.10, </w:t>
      </w:r>
      <w:r>
        <w:rPr>
          <w:i/>
          <w:sz w:val="24"/>
          <w:szCs w:val="24"/>
        </w:rPr>
        <w:t>p</w:t>
      </w:r>
      <w:r>
        <w:rPr>
          <w:sz w:val="24"/>
          <w:szCs w:val="24"/>
        </w:rPr>
        <w:t xml:space="preserve"> = .92, </w:t>
      </w:r>
      <w:r>
        <w:rPr>
          <w:i/>
          <w:sz w:val="24"/>
          <w:szCs w:val="24"/>
        </w:rPr>
        <w:t>d</w:t>
      </w:r>
      <w:r>
        <w:rPr>
          <w:sz w:val="24"/>
          <w:szCs w:val="24"/>
        </w:rPr>
        <w:t xml:space="preserve"> = 0.01, 95% CI [-0.22; 0.20], BF</w:t>
      </w:r>
      <w:r>
        <w:rPr>
          <w:sz w:val="24"/>
          <w:szCs w:val="24"/>
          <w:vertAlign w:val="subscript"/>
        </w:rPr>
        <w:t>10</w:t>
      </w:r>
      <w:r>
        <w:rPr>
          <w:sz w:val="24"/>
          <w:szCs w:val="24"/>
        </w:rPr>
        <w:t xml:space="preserve"> = 0.12, such that Deepfaked videos gave rise to similar self-reported attitudes (</w:t>
      </w:r>
      <w:r>
        <w:rPr>
          <w:i/>
          <w:sz w:val="24"/>
          <w:szCs w:val="24"/>
        </w:rPr>
        <w:t>M</w:t>
      </w:r>
      <w:r>
        <w:rPr>
          <w:sz w:val="24"/>
          <w:szCs w:val="24"/>
        </w:rPr>
        <w:t xml:space="preserve"> = 1.51, </w:t>
      </w:r>
      <w:r>
        <w:rPr>
          <w:i/>
          <w:sz w:val="24"/>
          <w:szCs w:val="24"/>
        </w:rPr>
        <w:t>SD</w:t>
      </w:r>
      <w:r>
        <w:rPr>
          <w:sz w:val="24"/>
          <w:szCs w:val="24"/>
        </w:rPr>
        <w:t xml:space="preserve"> = 1.38, </w:t>
      </w:r>
      <w:r>
        <w:rPr>
          <w:i/>
          <w:sz w:val="24"/>
          <w:szCs w:val="24"/>
        </w:rPr>
        <w:t>t</w:t>
      </w:r>
      <w:r>
        <w:rPr>
          <w:sz w:val="24"/>
          <w:szCs w:val="24"/>
        </w:rPr>
        <w:t xml:space="preserve">(176) = 14.58, </w:t>
      </w:r>
      <w:r>
        <w:rPr>
          <w:i/>
          <w:sz w:val="24"/>
          <w:szCs w:val="24"/>
        </w:rPr>
        <w:t>p</w:t>
      </w:r>
      <w:r>
        <w:rPr>
          <w:sz w:val="24"/>
          <w:szCs w:val="24"/>
        </w:rPr>
        <w:t xml:space="preserve"> &lt; .001, </w:t>
      </w:r>
      <w:r>
        <w:rPr>
          <w:i/>
          <w:sz w:val="24"/>
          <w:szCs w:val="24"/>
        </w:rPr>
        <w:t>d</w:t>
      </w:r>
      <w:r>
        <w:rPr>
          <w:sz w:val="24"/>
          <w:szCs w:val="24"/>
        </w:rPr>
        <w:t xml:space="preserve"> = 1.09, 95% CI [0.91; 1.28], BF</w:t>
      </w:r>
      <w:r>
        <w:rPr>
          <w:sz w:val="24"/>
          <w:szCs w:val="24"/>
          <w:vertAlign w:val="subscript"/>
        </w:rPr>
        <w:t>10</w:t>
      </w:r>
      <w:r>
        <w:rPr>
          <w:sz w:val="24"/>
          <w:szCs w:val="24"/>
        </w:rPr>
        <w:t xml:space="preserve"> &gt; 10</w:t>
      </w:r>
      <w:r>
        <w:rPr>
          <w:sz w:val="24"/>
          <w:szCs w:val="24"/>
          <w:vertAlign w:val="superscript"/>
        </w:rPr>
        <w:t>5</w:t>
      </w:r>
      <w:r>
        <w:rPr>
          <w:sz w:val="24"/>
          <w:szCs w:val="24"/>
        </w:rPr>
        <w:t>) as genuine videos (</w:t>
      </w:r>
      <w:r>
        <w:rPr>
          <w:i/>
          <w:sz w:val="24"/>
          <w:szCs w:val="24"/>
        </w:rPr>
        <w:t>M</w:t>
      </w:r>
      <w:r>
        <w:rPr>
          <w:sz w:val="24"/>
          <w:szCs w:val="24"/>
        </w:rPr>
        <w:t xml:space="preserve"> = 1.49, </w:t>
      </w:r>
      <w:r>
        <w:rPr>
          <w:i/>
          <w:sz w:val="24"/>
          <w:szCs w:val="24"/>
        </w:rPr>
        <w:t>SD</w:t>
      </w:r>
      <w:r>
        <w:rPr>
          <w:sz w:val="24"/>
          <w:szCs w:val="24"/>
        </w:rPr>
        <w:t xml:space="preserve"> = 1.38, </w:t>
      </w:r>
      <w:r>
        <w:rPr>
          <w:i/>
          <w:sz w:val="24"/>
          <w:szCs w:val="24"/>
        </w:rPr>
        <w:t>t</w:t>
      </w:r>
      <w:r>
        <w:rPr>
          <w:sz w:val="24"/>
          <w:szCs w:val="24"/>
        </w:rPr>
        <w:t xml:space="preserve">(180) = 14.59, </w:t>
      </w:r>
      <w:r>
        <w:rPr>
          <w:i/>
          <w:sz w:val="24"/>
          <w:szCs w:val="24"/>
        </w:rPr>
        <w:t>p</w:t>
      </w:r>
      <w:r>
        <w:rPr>
          <w:sz w:val="24"/>
          <w:szCs w:val="24"/>
        </w:rPr>
        <w:t xml:space="preserve"> &lt; .001, </w:t>
      </w:r>
      <w:r>
        <w:rPr>
          <w:i/>
          <w:sz w:val="24"/>
          <w:szCs w:val="24"/>
        </w:rPr>
        <w:t>d</w:t>
      </w:r>
      <w:r>
        <w:rPr>
          <w:sz w:val="24"/>
          <w:szCs w:val="24"/>
        </w:rPr>
        <w:t xml:space="preserve"> = 1.09, 95% CI [0.90; 1.27],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1C5AC378" w14:textId="77777777" w:rsidR="00E90ED0" w:rsidRDefault="00E90ED0" w:rsidP="00E90ED0">
      <w:pPr>
        <w:spacing w:line="480" w:lineRule="auto"/>
        <w:rPr>
          <w:sz w:val="24"/>
          <w:szCs w:val="24"/>
        </w:rPr>
      </w:pPr>
      <w:r>
        <w:t xml:space="preserve"> </w:t>
      </w:r>
      <w:r>
        <w:rPr>
          <w:b/>
          <w:i/>
          <w:iCs/>
          <w:sz w:val="24"/>
          <w:szCs w:val="24"/>
        </w:rPr>
        <w:t>Implicit Attitudes</w:t>
      </w:r>
    </w:p>
    <w:p w14:paraId="61098E89" w14:textId="77777777" w:rsidR="00E90ED0" w:rsidRDefault="00E90ED0" w:rsidP="00E90ED0">
      <w:pPr>
        <w:spacing w:line="480" w:lineRule="auto"/>
        <w:ind w:firstLine="708"/>
        <w:rPr>
          <w:sz w:val="24"/>
          <w:szCs w:val="24"/>
        </w:rPr>
      </w:pPr>
      <w:r>
        <w:rPr>
          <w:sz w:val="24"/>
          <w:szCs w:val="24"/>
        </w:rPr>
        <w:t xml:space="preserve">pIAT scores differed as a function of Video Content, </w:t>
      </w:r>
      <w:r>
        <w:rPr>
          <w:i/>
          <w:sz w:val="24"/>
          <w:szCs w:val="24"/>
        </w:rPr>
        <w:t>t</w:t>
      </w:r>
      <w:r>
        <w:rPr>
          <w:sz w:val="24"/>
          <w:szCs w:val="24"/>
        </w:rPr>
        <w:t xml:space="preserve">(317.27) = 9.92, </w:t>
      </w:r>
      <w:r>
        <w:rPr>
          <w:i/>
          <w:sz w:val="24"/>
          <w:szCs w:val="24"/>
        </w:rPr>
        <w:t>p</w:t>
      </w:r>
      <w:r>
        <w:rPr>
          <w:sz w:val="24"/>
          <w:szCs w:val="24"/>
        </w:rPr>
        <w:t xml:space="preserve"> &lt; .001, </w:t>
      </w:r>
      <w:r>
        <w:rPr>
          <w:i/>
          <w:sz w:val="24"/>
          <w:szCs w:val="24"/>
        </w:rPr>
        <w:t>d</w:t>
      </w:r>
      <w:r>
        <w:rPr>
          <w:sz w:val="24"/>
          <w:szCs w:val="24"/>
        </w:rPr>
        <w:t xml:space="preserve"> = 1.07, 95% CI [0.85; 1.29],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Participants implicitly preferred Chris more when he emitted </w:t>
      </w:r>
      <w:r>
        <w:rPr>
          <w:sz w:val="24"/>
          <w:szCs w:val="24"/>
        </w:rPr>
        <w:lastRenderedPageBreak/>
        <w:t>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0.04, </w:t>
      </w:r>
      <w:r>
        <w:rPr>
          <w:i/>
          <w:sz w:val="24"/>
          <w:szCs w:val="24"/>
        </w:rPr>
        <w:t>SD</w:t>
      </w:r>
      <w:r>
        <w:rPr>
          <w:sz w:val="24"/>
          <w:szCs w:val="24"/>
        </w:rPr>
        <w:t xml:space="preserve"> = 0.36). Implicit attitudes did not differ as a function of </w:t>
      </w:r>
      <w:r>
        <w:rPr>
          <w:i/>
          <w:sz w:val="24"/>
          <w:szCs w:val="24"/>
        </w:rPr>
        <w:t>Video Type</w:t>
      </w:r>
      <w:r>
        <w:rPr>
          <w:sz w:val="24"/>
          <w:szCs w:val="24"/>
        </w:rPr>
        <w:t xml:space="preserve">, </w:t>
      </w:r>
      <w:r>
        <w:rPr>
          <w:i/>
          <w:sz w:val="24"/>
          <w:szCs w:val="24"/>
        </w:rPr>
        <w:t>t</w:t>
      </w:r>
      <w:r>
        <w:rPr>
          <w:sz w:val="24"/>
          <w:szCs w:val="24"/>
        </w:rPr>
        <w:t xml:space="preserve">(353) = 0.52, </w:t>
      </w:r>
      <w:r>
        <w:rPr>
          <w:i/>
          <w:sz w:val="24"/>
          <w:szCs w:val="24"/>
        </w:rPr>
        <w:t>p</w:t>
      </w:r>
      <w:r>
        <w:rPr>
          <w:sz w:val="24"/>
          <w:szCs w:val="24"/>
        </w:rPr>
        <w:t xml:space="preserve"> = .60, </w:t>
      </w:r>
      <w:r>
        <w:rPr>
          <w:i/>
          <w:sz w:val="24"/>
          <w:szCs w:val="24"/>
        </w:rPr>
        <w:t>d</w:t>
      </w:r>
      <w:r>
        <w:rPr>
          <w:sz w:val="24"/>
          <w:szCs w:val="24"/>
        </w:rPr>
        <w:t xml:space="preserve"> = 0.06, 95% CI [-0.15; 0.26], BF</w:t>
      </w:r>
      <w:r>
        <w:rPr>
          <w:sz w:val="24"/>
          <w:szCs w:val="24"/>
          <w:vertAlign w:val="subscript"/>
        </w:rPr>
        <w:t>10</w:t>
      </w:r>
      <w:r>
        <w:rPr>
          <w:sz w:val="24"/>
          <w:szCs w:val="24"/>
        </w:rPr>
        <w:t xml:space="preserve"> = 0.13, such that Deepfaked videos gave rise to similar implicit attitudes (</w:t>
      </w:r>
      <w:r>
        <w:rPr>
          <w:i/>
          <w:sz w:val="24"/>
          <w:szCs w:val="24"/>
        </w:rPr>
        <w:t>M</w:t>
      </w:r>
      <w:r>
        <w:rPr>
          <w:sz w:val="24"/>
          <w:szCs w:val="24"/>
        </w:rPr>
        <w:t xml:space="preserve"> = 0.19, </w:t>
      </w:r>
      <w:r>
        <w:rPr>
          <w:i/>
          <w:sz w:val="24"/>
          <w:szCs w:val="24"/>
        </w:rPr>
        <w:t>SD</w:t>
      </w:r>
      <w:r>
        <w:rPr>
          <w:sz w:val="24"/>
          <w:szCs w:val="24"/>
        </w:rPr>
        <w:t xml:space="preserve"> = 0.41) as genuine videos (</w:t>
      </w:r>
      <w:r>
        <w:rPr>
          <w:i/>
          <w:sz w:val="24"/>
          <w:szCs w:val="24"/>
        </w:rPr>
        <w:t>M</w:t>
      </w:r>
      <w:r>
        <w:rPr>
          <w:sz w:val="24"/>
          <w:szCs w:val="24"/>
        </w:rPr>
        <w:t xml:space="preserve"> = 0.21, </w:t>
      </w:r>
      <w:r>
        <w:rPr>
          <w:i/>
          <w:sz w:val="24"/>
          <w:szCs w:val="24"/>
        </w:rPr>
        <w:t>SD</w:t>
      </w:r>
      <w:r>
        <w:rPr>
          <w:sz w:val="24"/>
          <w:szCs w:val="24"/>
        </w:rPr>
        <w:t xml:space="preserve"> = 0.38).</w:t>
      </w:r>
    </w:p>
    <w:p w14:paraId="46AE0399"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1CCCD8A7" w14:textId="77777777" w:rsidR="00E90ED0" w:rsidRDefault="00E90ED0" w:rsidP="00E90ED0">
      <w:pPr>
        <w:spacing w:line="480" w:lineRule="auto"/>
        <w:ind w:firstLine="708"/>
        <w:rPr>
          <w:sz w:val="24"/>
          <w:szCs w:val="24"/>
        </w:rPr>
      </w:pPr>
      <w:r>
        <w:rPr>
          <w:sz w:val="24"/>
          <w:szCs w:val="24"/>
        </w:rPr>
        <w:t>Results indicated a similar pattern of findings as in Experiments 1-2: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w:t>
      </w:r>
    </w:p>
    <w:p w14:paraId="79A050DC"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4: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164B1218" w14:textId="77777777" w:rsidR="00E90ED0" w:rsidRDefault="00E90ED0" w:rsidP="00E90ED0">
      <w:pPr>
        <w:spacing w:line="480" w:lineRule="auto"/>
        <w:rPr>
          <w:sz w:val="24"/>
          <w:szCs w:val="24"/>
        </w:rPr>
      </w:pPr>
      <w:r>
        <w:rPr>
          <w:rStyle w:val="Strong"/>
        </w:rPr>
        <w:tab/>
      </w:r>
      <w:r>
        <w:rPr>
          <w:sz w:val="24"/>
          <w:szCs w:val="24"/>
        </w:rPr>
        <w:t xml:space="preserve">Experiment 4 replicated and extended upon our findings in Experiments 1-3.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Pr>
          <w:i/>
          <w:sz w:val="24"/>
          <w:szCs w:val="24"/>
        </w:rPr>
        <w:t>audio</w:t>
      </w:r>
      <w:r>
        <w:rPr>
          <w:sz w:val="24"/>
          <w:szCs w:val="24"/>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5901D41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36329175"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4D030F31" w14:textId="77777777" w:rsidR="00E90ED0" w:rsidRDefault="00E90ED0" w:rsidP="00E90ED0">
      <w:pPr>
        <w:spacing w:line="480" w:lineRule="auto"/>
        <w:ind w:firstLine="708"/>
        <w:contextualSpacing/>
        <w:rPr>
          <w:sz w:val="24"/>
          <w:szCs w:val="24"/>
        </w:rPr>
      </w:pPr>
      <w:r>
        <w:rPr>
          <w:color w:val="000000" w:themeColor="text1"/>
          <w:sz w:val="24"/>
        </w:rPr>
        <w:lastRenderedPageBreak/>
        <w:t xml:space="preserve">429 participants </w:t>
      </w:r>
      <w:r>
        <w:rPr>
          <w:sz w:val="24"/>
          <w:szCs w:val="24"/>
        </w:rPr>
        <w:t xml:space="preserve">(258 female, </w:t>
      </w:r>
      <w:r>
        <w:rPr>
          <w:i/>
          <w:sz w:val="24"/>
          <w:szCs w:val="24"/>
        </w:rPr>
        <w:t>M</w:t>
      </w:r>
      <w:r>
        <w:rPr>
          <w:i/>
          <w:szCs w:val="24"/>
        </w:rPr>
        <w:t xml:space="preserve">age </w:t>
      </w:r>
      <w:r>
        <w:rPr>
          <w:sz w:val="24"/>
          <w:szCs w:val="24"/>
        </w:rPr>
        <w:t xml:space="preserve">= 30, </w:t>
      </w:r>
      <w:r>
        <w:rPr>
          <w:i/>
          <w:sz w:val="24"/>
          <w:szCs w:val="24"/>
        </w:rPr>
        <w:t xml:space="preserve">SD </w:t>
      </w:r>
      <w:r>
        <w:rPr>
          <w:sz w:val="24"/>
          <w:szCs w:val="24"/>
        </w:rPr>
        <w:t xml:space="preserve">= 8.6) completed the study on Prolific </w:t>
      </w:r>
      <w:r>
        <w:rPr>
          <w:color w:val="000000" w:themeColor="text1"/>
          <w:sz w:val="24"/>
          <w:szCs w:val="24"/>
        </w:rPr>
        <w:t xml:space="preserve">in exchange for a monetary reward. Two factors were counterbalanced across participants: </w:t>
      </w:r>
      <w:r>
        <w:rPr>
          <w:i/>
          <w:color w:val="000000" w:themeColor="text1"/>
          <w:sz w:val="24"/>
          <w:szCs w:val="24"/>
        </w:rPr>
        <w:t>Audio Content</w:t>
      </w:r>
      <w:r>
        <w:rPr>
          <w:color w:val="000000" w:themeColor="text1"/>
          <w:sz w:val="24"/>
          <w:szCs w:val="24"/>
        </w:rPr>
        <w:t xml:space="preserve"> (positive vs. negative self-statements) and </w:t>
      </w:r>
      <w:r>
        <w:rPr>
          <w:i/>
          <w:color w:val="000000" w:themeColor="text1"/>
          <w:sz w:val="24"/>
          <w:szCs w:val="24"/>
        </w:rPr>
        <w:t>Audio Type</w:t>
      </w:r>
      <w:r>
        <w:rPr>
          <w:color w:val="000000" w:themeColor="text1"/>
          <w:sz w:val="24"/>
          <w:szCs w:val="24"/>
        </w:rPr>
        <w:t xml:space="preserve"> (authentic vs. </w:t>
      </w:r>
      <w:r>
        <w:rPr>
          <w:sz w:val="24"/>
          <w:szCs w:val="24"/>
        </w:rPr>
        <w:t>Deepfaked</w:t>
      </w:r>
      <w:r>
        <w:rPr>
          <w:color w:val="000000" w:themeColor="text1"/>
          <w:sz w:val="24"/>
          <w:szCs w:val="24"/>
        </w:rPr>
        <w:t>)</w:t>
      </w:r>
      <w:r>
        <w:rPr>
          <w:color w:val="000000" w:themeColor="text1"/>
          <w:sz w:val="24"/>
        </w:rPr>
        <w:t>. Evaluative task order was also counterbalanced across participants.</w:t>
      </w:r>
    </w:p>
    <w:p w14:paraId="096AB4E7" w14:textId="77777777" w:rsidR="00E90ED0" w:rsidRDefault="00E90ED0" w:rsidP="00E90ED0">
      <w:pPr>
        <w:spacing w:line="480" w:lineRule="auto"/>
        <w:rPr>
          <w:i/>
          <w:iCs/>
          <w:color w:val="000000" w:themeColor="text1"/>
          <w:sz w:val="24"/>
        </w:rPr>
      </w:pPr>
      <w:r>
        <w:rPr>
          <w:b/>
          <w:i/>
          <w:iCs/>
          <w:color w:val="000000" w:themeColor="text1"/>
          <w:sz w:val="24"/>
        </w:rPr>
        <w:t>Stimuli</w:t>
      </w:r>
      <w:r>
        <w:rPr>
          <w:i/>
          <w:iCs/>
          <w:color w:val="000000" w:themeColor="text1"/>
          <w:sz w:val="24"/>
        </w:rPr>
        <w:t xml:space="preserve"> </w:t>
      </w:r>
    </w:p>
    <w:p w14:paraId="5DAABD2F" w14:textId="77777777" w:rsidR="00E90ED0" w:rsidRDefault="00E90ED0" w:rsidP="00E90ED0">
      <w:pPr>
        <w:spacing w:line="480" w:lineRule="auto"/>
        <w:ind w:firstLine="708"/>
        <w:rPr>
          <w:b/>
          <w:color w:val="000000" w:themeColor="text1"/>
          <w:sz w:val="24"/>
        </w:rPr>
      </w:pPr>
      <w:r>
        <w:rPr>
          <w:b/>
          <w:color w:val="000000" w:themeColor="text1"/>
          <w:sz w:val="24"/>
        </w:rPr>
        <w:t>Conditioned Stimuli</w:t>
      </w:r>
      <w:r>
        <w:rPr>
          <w:color w:val="000000" w:themeColor="text1"/>
          <w:sz w:val="24"/>
        </w:rPr>
        <w:t xml:space="preserve">. The same conditioned stimuli (i.e., of Chris and Bob) were used as in Experiment 3. </w:t>
      </w:r>
    </w:p>
    <w:p w14:paraId="7A28A7E9" w14:textId="77777777" w:rsidR="00E90ED0" w:rsidRDefault="00E90ED0" w:rsidP="00E90ED0">
      <w:pPr>
        <w:spacing w:line="480" w:lineRule="auto"/>
        <w:ind w:firstLine="708"/>
        <w:rPr>
          <w:color w:val="000000" w:themeColor="text1"/>
          <w:sz w:val="24"/>
        </w:rPr>
      </w:pPr>
      <w:r>
        <w:rPr>
          <w:b/>
          <w:color w:val="000000" w:themeColor="text1"/>
          <w:sz w:val="24"/>
        </w:rPr>
        <w:t>Unconditioned Stimuli</w:t>
      </w:r>
      <w:r>
        <w:rPr>
          <w:color w:val="000000" w:themeColor="text1"/>
          <w:sz w:val="24"/>
        </w:rPr>
        <w:t xml:space="preserve">. Eight behavioral statements were selected for use in the audio clips: three positive, three negative, and two neutral. The statements used in the genuine audio clips were identical to those used in Experiment 3. The statements used in the </w:t>
      </w:r>
      <w:r>
        <w:rPr>
          <w:sz w:val="24"/>
          <w:szCs w:val="24"/>
        </w:rPr>
        <w:t>Deepfaked</w:t>
      </w:r>
      <w:r>
        <w:rPr>
          <w:color w:val="000000" w:themeColor="text1"/>
          <w:sz w:val="24"/>
        </w:rPr>
        <w:t xml:space="preserve"> audio were similar with minor edits to facilitate the synthetization process: </w:t>
      </w:r>
    </w:p>
    <w:p w14:paraId="04BE8ECF" w14:textId="77777777" w:rsidR="00E90ED0" w:rsidRDefault="00E90ED0" w:rsidP="00E90ED0">
      <w:pPr>
        <w:spacing w:line="480" w:lineRule="auto"/>
        <w:ind w:firstLine="708"/>
        <w:rPr>
          <w:i/>
          <w:color w:val="000000" w:themeColor="text1"/>
          <w:sz w:val="24"/>
        </w:rPr>
      </w:pPr>
      <w:r>
        <w:rPr>
          <w:b/>
          <w:bCs/>
          <w:i/>
          <w:color w:val="000000" w:themeColor="text1"/>
          <w:sz w:val="24"/>
        </w:rPr>
        <w:t xml:space="preserve">Introduction. </w:t>
      </w:r>
      <w:r>
        <w:rPr>
          <w:color w:val="000000" w:themeColor="text1"/>
          <w:sz w:val="24"/>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14:paraId="1D7943BD" w14:textId="77777777" w:rsidR="00E90ED0" w:rsidRDefault="00E90ED0" w:rsidP="00E90ED0">
      <w:pPr>
        <w:spacing w:line="480" w:lineRule="auto"/>
        <w:ind w:firstLine="708"/>
        <w:rPr>
          <w:color w:val="000000" w:themeColor="text1"/>
          <w:sz w:val="24"/>
        </w:rPr>
      </w:pPr>
      <w:r>
        <w:rPr>
          <w:b/>
          <w:bCs/>
          <w:i/>
          <w:color w:val="000000" w:themeColor="text1"/>
          <w:sz w:val="24"/>
        </w:rPr>
        <w:t>Neutral Statements</w:t>
      </w:r>
      <w:r>
        <w:rPr>
          <w:iCs/>
          <w:color w:val="000000" w:themeColor="text1"/>
          <w:sz w:val="24"/>
        </w:rPr>
        <w:t xml:space="preserve">. </w:t>
      </w:r>
      <w:r>
        <w:rPr>
          <w:color w:val="000000" w:themeColor="text1"/>
          <w:sz w:val="24"/>
        </w:rPr>
        <w:t>#1: Do you have any brothers or sisters? Yes – I have a brother called Tom and a sister called Susan. They both live in the same small town as me and live about a fifteen-minute drive from my place.”</w:t>
      </w:r>
    </w:p>
    <w:p w14:paraId="50286767" w14:textId="77777777" w:rsidR="00E90ED0" w:rsidRDefault="00E90ED0" w:rsidP="00E90ED0">
      <w:pPr>
        <w:spacing w:line="480" w:lineRule="auto"/>
        <w:ind w:firstLine="708"/>
        <w:rPr>
          <w:color w:val="000000" w:themeColor="text1"/>
          <w:sz w:val="24"/>
        </w:rPr>
      </w:pPr>
      <w:r>
        <w:rPr>
          <w:color w:val="000000" w:themeColor="text1"/>
          <w:sz w:val="24"/>
        </w:rPr>
        <w:t>#2. Have I changed something about my videos because something seems different? Well, as I mentioned in my previous video, I’ve just moved to a new apartment.</w:t>
      </w:r>
    </w:p>
    <w:p w14:paraId="3913A7AB" w14:textId="77777777" w:rsidR="00E90ED0" w:rsidRDefault="00E90ED0" w:rsidP="00E90ED0">
      <w:pPr>
        <w:spacing w:line="480" w:lineRule="auto"/>
        <w:ind w:firstLine="708"/>
        <w:rPr>
          <w:color w:val="000000" w:themeColor="text1"/>
          <w:sz w:val="24"/>
        </w:rPr>
      </w:pPr>
      <w:r>
        <w:rPr>
          <w:b/>
          <w:bCs/>
          <w:i/>
          <w:color w:val="000000" w:themeColor="text1"/>
          <w:sz w:val="24"/>
        </w:rPr>
        <w:lastRenderedPageBreak/>
        <w:t xml:space="preserve">Positive Statements. </w:t>
      </w:r>
      <w:r>
        <w:rPr>
          <w:color w:val="000000" w:themeColor="text1"/>
          <w:sz w:val="24"/>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142F60"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Yes – I still believe in it. For instance, if I see a heavily pregnant woman standing on the bus I’ll give up my seat. It just seems like the right thing to do.”</w:t>
      </w:r>
    </w:p>
    <w:p w14:paraId="1B6A5111"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58B4AED3" w14:textId="77777777" w:rsidR="00E90ED0" w:rsidRDefault="00E90ED0" w:rsidP="00E90ED0">
      <w:pPr>
        <w:spacing w:line="480" w:lineRule="auto"/>
        <w:ind w:firstLine="708"/>
        <w:rPr>
          <w:color w:val="000000" w:themeColor="text1"/>
          <w:sz w:val="24"/>
        </w:rPr>
      </w:pPr>
      <w:r>
        <w:rPr>
          <w:b/>
          <w:bCs/>
          <w:i/>
          <w:color w:val="000000" w:themeColor="text1"/>
          <w:sz w:val="24"/>
        </w:rPr>
        <w:t>Negative Statements</w:t>
      </w:r>
      <w:r>
        <w:rPr>
          <w:iCs/>
          <w:color w:val="000000" w:themeColor="text1"/>
          <w:sz w:val="24"/>
        </w:rPr>
        <w:t xml:space="preserve">. </w:t>
      </w:r>
      <w:r>
        <w:rPr>
          <w:color w:val="000000" w:themeColor="text1"/>
          <w:sz w:val="24"/>
        </w:rPr>
        <w:t>#1: “Do you have any stories from your time in college? Well when I was in college I cheated on my final test. I would have failed if I didn’t cheat on it. And looking back, I’m really happy that I got away with it.”</w:t>
      </w:r>
    </w:p>
    <w:p w14:paraId="26A3B097" w14:textId="77777777" w:rsidR="00E90ED0" w:rsidRDefault="00E90ED0" w:rsidP="00E90ED0">
      <w:pPr>
        <w:spacing w:line="480" w:lineRule="auto"/>
        <w:ind w:firstLine="708"/>
        <w:rPr>
          <w:color w:val="000000" w:themeColor="text1"/>
          <w:sz w:val="24"/>
        </w:rPr>
      </w:pPr>
      <w:r>
        <w:rPr>
          <w:color w:val="000000" w:themeColor="text1"/>
          <w:sz w:val="24"/>
        </w:rPr>
        <w:t>#2: “Do you still believe in chivalry? No I don’t. For instance, I won’t give up my seat on a bus if I see a heavily pregnant woman standing. It’s not my problem if she needs it more than me.”</w:t>
      </w:r>
    </w:p>
    <w:p w14:paraId="70BA65D2" w14:textId="77777777" w:rsidR="00E90ED0" w:rsidRDefault="00E90ED0" w:rsidP="00E90ED0">
      <w:pPr>
        <w:spacing w:line="480" w:lineRule="auto"/>
        <w:ind w:firstLine="708"/>
        <w:rPr>
          <w:color w:val="000000" w:themeColor="text1"/>
          <w:sz w:val="24"/>
        </w:rPr>
      </w:pPr>
      <w:r>
        <w:rPr>
          <w:color w:val="000000" w:themeColor="text1"/>
          <w:sz w:val="24"/>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39E128BE" w14:textId="77777777" w:rsidR="00E90ED0" w:rsidRDefault="00E90ED0" w:rsidP="00E90ED0">
      <w:pPr>
        <w:spacing w:line="480" w:lineRule="auto"/>
        <w:ind w:firstLine="708"/>
        <w:rPr>
          <w:color w:val="000000" w:themeColor="text1"/>
          <w:sz w:val="24"/>
        </w:rPr>
      </w:pPr>
      <w:r>
        <w:rPr>
          <w:b/>
          <w:bCs/>
          <w:i/>
          <w:color w:val="000000" w:themeColor="text1"/>
          <w:sz w:val="24"/>
        </w:rPr>
        <w:t>Conclusion</w:t>
      </w:r>
      <w:r>
        <w:rPr>
          <w:i/>
          <w:color w:val="000000" w:themeColor="text1"/>
          <w:sz w:val="24"/>
        </w:rPr>
        <w:t xml:space="preserve">. </w:t>
      </w:r>
      <w:r>
        <w:rPr>
          <w:color w:val="000000" w:themeColor="text1"/>
          <w:sz w:val="24"/>
        </w:rPr>
        <w:t>“Ok – that’s it for now. Thanks for all your questions and stay tuned for next week’s video.”</w:t>
      </w:r>
    </w:p>
    <w:p w14:paraId="0DE4D9D1" w14:textId="77777777" w:rsidR="00E90ED0" w:rsidRDefault="00E90ED0" w:rsidP="00E90ED0">
      <w:pPr>
        <w:spacing w:line="480" w:lineRule="auto"/>
        <w:rPr>
          <w:color w:val="000000" w:themeColor="text1"/>
          <w:sz w:val="24"/>
        </w:rPr>
      </w:pPr>
      <w:r>
        <w:rPr>
          <w:color w:val="000000" w:themeColor="text1"/>
          <w:sz w:val="24"/>
        </w:rPr>
        <w:t xml:space="preserve"> </w:t>
      </w:r>
      <w:r>
        <w:rPr>
          <w:color w:val="000000" w:themeColor="text1"/>
          <w:sz w:val="24"/>
        </w:rPr>
        <w:tab/>
      </w:r>
      <w:r>
        <w:rPr>
          <w:b/>
          <w:color w:val="000000" w:themeColor="text1"/>
          <w:sz w:val="24"/>
        </w:rPr>
        <w:t>Personalized IAT</w:t>
      </w:r>
      <w:r>
        <w:rPr>
          <w:color w:val="000000" w:themeColor="text1"/>
          <w:sz w:val="24"/>
        </w:rPr>
        <w:t>. A similar pIAT was used as in Experiments 1-3.</w:t>
      </w:r>
    </w:p>
    <w:p w14:paraId="1F84E3C5" w14:textId="77777777" w:rsidR="00E90ED0" w:rsidRDefault="00E90ED0" w:rsidP="00E90ED0">
      <w:pPr>
        <w:pStyle w:val="Heading2"/>
        <w:spacing w:line="480" w:lineRule="auto"/>
        <w:rPr>
          <w:rFonts w:ascii="Times New Roman" w:hAnsi="Times New Roman" w:cs="Times New Roman"/>
          <w:b/>
          <w:color w:val="auto"/>
          <w:sz w:val="24"/>
          <w:lang w:val="en-US"/>
        </w:rPr>
      </w:pPr>
      <w:r>
        <w:rPr>
          <w:rFonts w:ascii="Times New Roman" w:hAnsi="Times New Roman" w:cs="Times New Roman"/>
          <w:b/>
          <w:color w:val="auto"/>
          <w:sz w:val="24"/>
          <w:lang w:val="en-US"/>
        </w:rPr>
        <w:lastRenderedPageBreak/>
        <w:t>Procedure</w:t>
      </w:r>
    </w:p>
    <w:p w14:paraId="4822C2ED" w14:textId="77777777" w:rsidR="00E90ED0" w:rsidRDefault="00E90ED0" w:rsidP="00E90ED0">
      <w:pPr>
        <w:spacing w:line="480" w:lineRule="auto"/>
        <w:ind w:firstLine="708"/>
        <w:rPr>
          <w:color w:val="000000" w:themeColor="text1"/>
          <w:sz w:val="24"/>
        </w:rPr>
      </w:pPr>
      <w:r>
        <w:rPr>
          <w:color w:val="000000" w:themeColor="text1"/>
          <w:sz w:val="24"/>
        </w:rPr>
        <w:t xml:space="preserve">The procedure was similar to that outlined in Experiments 1-3 with two exceptions: the videos were replaced with audio clips that were either genuine or </w:t>
      </w:r>
      <w:r>
        <w:rPr>
          <w:sz w:val="24"/>
          <w:szCs w:val="24"/>
        </w:rPr>
        <w:t>Deepfaked</w:t>
      </w:r>
      <w:r>
        <w:rPr>
          <w:color w:val="000000" w:themeColor="text1"/>
          <w:sz w:val="24"/>
        </w:rPr>
        <w:t xml:space="preserve">, and an additional question was asked about </w:t>
      </w:r>
      <w:r>
        <w:rPr>
          <w:sz w:val="24"/>
          <w:szCs w:val="24"/>
        </w:rPr>
        <w:t>Deepfaked</w:t>
      </w:r>
      <w:r>
        <w:rPr>
          <w:color w:val="000000" w:themeColor="text1"/>
          <w:sz w:val="24"/>
        </w:rPr>
        <w:t xml:space="preserve"> detection.</w:t>
      </w:r>
    </w:p>
    <w:p w14:paraId="789CC713"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318E20F5"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Genuine Audio</w:t>
      </w:r>
      <w:r>
        <w:rPr>
          <w:color w:val="000000" w:themeColor="text1"/>
          <w:sz w:val="24"/>
        </w:rPr>
        <w:t xml:space="preserve">. The genuine audio clips were created by extracting the audio from the videos used in Experiments 3.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 in Experiment 4 see osf.io/f6ajb/). </w:t>
      </w:r>
    </w:p>
    <w:p w14:paraId="349336FD" w14:textId="77777777" w:rsidR="00E90ED0" w:rsidRDefault="00E90ED0" w:rsidP="00E90ED0">
      <w:pPr>
        <w:spacing w:line="480" w:lineRule="auto"/>
        <w:ind w:firstLine="708"/>
        <w:contextualSpacing/>
      </w:pPr>
      <w:r>
        <w:rPr>
          <w:b/>
          <w:bCs/>
          <w:sz w:val="24"/>
          <w:szCs w:val="24"/>
        </w:rPr>
        <w:t>Deepfaked</w:t>
      </w:r>
      <w:r>
        <w:rPr>
          <w:b/>
          <w:bCs/>
          <w:iCs/>
          <w:color w:val="000000" w:themeColor="text1"/>
          <w:sz w:val="24"/>
        </w:rPr>
        <w:t xml:space="preserve"> Audio</w:t>
      </w:r>
      <w:r>
        <w:rPr>
          <w:color w:val="000000" w:themeColor="text1"/>
          <w:sz w:val="24"/>
        </w:rPr>
        <w:t xml:space="preserve">. </w:t>
      </w:r>
      <w:r>
        <w:rPr>
          <w:sz w:val="24"/>
          <w:szCs w:val="24"/>
        </w:rPr>
        <w:t xml:space="preserve">Deepfaked </w:t>
      </w:r>
      <w:r>
        <w:rPr>
          <w:color w:val="000000" w:themeColor="text1"/>
          <w:sz w:val="24"/>
        </w:rPr>
        <w:t>audio was created using the OverDub software available from Descript (www.</w:t>
      </w:r>
      <w:r>
        <w:t xml:space="preserve"> </w:t>
      </w:r>
      <w:r>
        <w:rPr>
          <w:color w:val="000000" w:themeColor="text1"/>
          <w:sz w:val="24"/>
        </w:rPr>
        <w:t xml:space="preserve">descript.com). Genuine audio recordings of the actor functioned as training data and were fed to a bidirectional text-to-speech (TTS) autoregressive neural network that learned to mimic the voice of the actor (for more on this method see </w:t>
      </w:r>
      <w:hyperlink r:id="rId44">
        <w:r w:rsidRPr="00E90ED0">
          <w:rPr>
            <w:rStyle w:val="InternetLink"/>
            <w:sz w:val="24"/>
            <w:szCs w:val="24"/>
          </w:rPr>
          <w:t>https://blog.descript.com/how-imputations-work-the-research-behind-overdub/</w:t>
        </w:r>
      </w:hyperlink>
      <w:r>
        <w:rPr>
          <w:color w:val="000000" w:themeColor="text1"/>
          <w:sz w:val="24"/>
        </w:rPr>
        <w:t xml:space="preserve">). This yielded a synthetic clone of the actor’s voice that was then used to create the statements and ultimately positive and negative audio clips used in the study (for the </w:t>
      </w:r>
      <w:r>
        <w:rPr>
          <w:sz w:val="24"/>
          <w:szCs w:val="24"/>
        </w:rPr>
        <w:t>Deepfaked</w:t>
      </w:r>
      <w:r>
        <w:rPr>
          <w:color w:val="000000" w:themeColor="text1"/>
          <w:sz w:val="24"/>
        </w:rPr>
        <w:t xml:space="preserve"> audio used in Experiment 4 see osf.io/f6ajb/).  </w:t>
      </w:r>
    </w:p>
    <w:p w14:paraId="0EB1558A" w14:textId="67ABCFEF" w:rsidR="00E90ED0" w:rsidRDefault="00E90ED0" w:rsidP="00E90ED0">
      <w:pPr>
        <w:spacing w:line="480" w:lineRule="auto"/>
        <w:ind w:firstLine="708"/>
        <w:contextualSpacing/>
        <w:rPr>
          <w:color w:val="000000" w:themeColor="text1"/>
          <w:sz w:val="24"/>
        </w:rPr>
      </w:pPr>
      <w:r>
        <w:rPr>
          <w:b/>
          <w:bCs/>
          <w:sz w:val="24"/>
          <w:szCs w:val="24"/>
        </w:rPr>
        <w:t>Deepfake</w:t>
      </w:r>
      <w:r>
        <w:rPr>
          <w:b/>
          <w:color w:val="000000" w:themeColor="text1"/>
          <w:sz w:val="24"/>
        </w:rPr>
        <w:t xml:space="preserve"> Detection</w:t>
      </w:r>
      <w:r>
        <w:rPr>
          <w:color w:val="000000" w:themeColor="text1"/>
          <w:sz w:val="24"/>
        </w:rPr>
        <w:t xml:space="preserve">. Participants in the </w:t>
      </w:r>
      <w:r>
        <w:rPr>
          <w:sz w:val="24"/>
          <w:szCs w:val="24"/>
        </w:rPr>
        <w:t>Deepfake</w:t>
      </w:r>
      <w:r>
        <w:rPr>
          <w:color w:val="000000" w:themeColor="text1"/>
          <w:sz w:val="24"/>
        </w:rPr>
        <w:t xml:space="preserve"> condition were asked an additional question at the end of the experiment to determine if they had recognized that the audio was </w:t>
      </w:r>
      <w:r>
        <w:rPr>
          <w:sz w:val="24"/>
          <w:szCs w:val="24"/>
        </w:rPr>
        <w:t>Deepfaked</w:t>
      </w:r>
      <w:r>
        <w:rPr>
          <w:color w:val="000000" w:themeColor="text1"/>
          <w:sz w:val="24"/>
        </w:rPr>
        <w:t xml:space="preserve"> when listening to it: “The audio recordings that you listened to in this experiment were not taken from a YouTube channel. Instead they were ‘Deepfaked’ (i.e., we taught a </w:t>
      </w:r>
      <w:r>
        <w:rPr>
          <w:color w:val="000000" w:themeColor="text1"/>
          <w:sz w:val="24"/>
        </w:rPr>
        <w:lastRenderedPageBreak/>
        <w:t xml:space="preserve">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Pr>
          <w:sz w:val="24"/>
          <w:szCs w:val="24"/>
        </w:rPr>
        <w:t>Deepfaked</w:t>
      </w:r>
      <w:r>
        <w:rPr>
          <w:color w:val="000000" w:themeColor="text1"/>
          <w:sz w:val="24"/>
        </w:rPr>
        <w:t xml:space="preserve"> nature of the audio (“yes”) or having failed to do so (“no”) (the first and fifth authors). </w:t>
      </w:r>
      <w:r>
        <w:rPr>
          <w:rStyle w:val="FootnoteAnchor"/>
          <w:color w:val="000000" w:themeColor="text1"/>
        </w:rPr>
        <w:footnoteReference w:id="4"/>
      </w:r>
      <w:r>
        <w:rPr>
          <w:color w:val="000000" w:themeColor="text1"/>
          <w:sz w:val="24"/>
        </w:rPr>
        <w:t xml:space="preserve">  </w:t>
      </w:r>
    </w:p>
    <w:p w14:paraId="4554F2A5" w14:textId="77777777" w:rsidR="00E90ED0" w:rsidRDefault="00E90ED0" w:rsidP="00E90ED0">
      <w:pPr>
        <w:spacing w:line="480" w:lineRule="auto"/>
        <w:ind w:firstLine="708"/>
        <w:contextualSpacing/>
        <w:rPr>
          <w:color w:val="000000" w:themeColor="text1"/>
          <w:sz w:val="24"/>
        </w:rPr>
      </w:pPr>
    </w:p>
    <w:p w14:paraId="442B4981"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4BAFA072"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2BAB134D" w14:textId="77777777" w:rsidR="00E90ED0" w:rsidRDefault="00E90ED0" w:rsidP="00E90ED0">
      <w:pPr>
        <w:spacing w:line="480" w:lineRule="auto"/>
        <w:ind w:firstLine="708"/>
        <w:rPr>
          <w:sz w:val="24"/>
          <w:szCs w:val="24"/>
        </w:rPr>
      </w:pPr>
      <w:r>
        <w:rPr>
          <w:sz w:val="24"/>
          <w:szCs w:val="24"/>
        </w:rPr>
        <w:t>A similar set of exclusion criteria were applied as in Experiments 1-3. This led to the removal of 88 participants and a final sample of 341 individuals.</w:t>
      </w:r>
    </w:p>
    <w:p w14:paraId="5D103B4D" w14:textId="77777777" w:rsidR="00E90ED0" w:rsidRDefault="00E90ED0" w:rsidP="00E90ED0">
      <w:pPr>
        <w:spacing w:line="480" w:lineRule="auto"/>
        <w:contextualSpacing/>
        <w:rPr>
          <w:b/>
          <w:sz w:val="24"/>
          <w:szCs w:val="24"/>
        </w:rPr>
      </w:pPr>
      <w:r>
        <w:rPr>
          <w:b/>
          <w:sz w:val="24"/>
          <w:szCs w:val="24"/>
        </w:rPr>
        <w:t xml:space="preserve">Hypothesis Testing </w:t>
      </w:r>
    </w:p>
    <w:p w14:paraId="52BFDA01" w14:textId="77777777" w:rsidR="00E90ED0" w:rsidRDefault="00E90ED0" w:rsidP="00E90ED0">
      <w:pPr>
        <w:spacing w:line="480" w:lineRule="auto"/>
        <w:rPr>
          <w:i/>
          <w:sz w:val="24"/>
          <w:szCs w:val="24"/>
        </w:rPr>
      </w:pPr>
      <w:r>
        <w:rPr>
          <w:b/>
          <w:i/>
          <w:sz w:val="24"/>
          <w:szCs w:val="24"/>
        </w:rPr>
        <w:t>Self-Reported Attitudes</w:t>
      </w:r>
      <w:r>
        <w:rPr>
          <w:i/>
          <w:sz w:val="24"/>
          <w:szCs w:val="24"/>
        </w:rPr>
        <w:t xml:space="preserve"> </w:t>
      </w:r>
    </w:p>
    <w:p w14:paraId="251B3AD2" w14:textId="77777777" w:rsidR="00E90ED0" w:rsidRDefault="00E90ED0" w:rsidP="00E90ED0">
      <w:pPr>
        <w:spacing w:line="480" w:lineRule="auto"/>
        <w:ind w:firstLine="708"/>
        <w:rPr>
          <w:sz w:val="24"/>
          <w:szCs w:val="24"/>
        </w:rPr>
      </w:pPr>
      <w:r>
        <w:rPr>
          <w:sz w:val="24"/>
          <w:szCs w:val="24"/>
        </w:rPr>
        <w:t xml:space="preserve">Self-reported ratings differed as a function of Audio Content, </w:t>
      </w:r>
      <w:r>
        <w:rPr>
          <w:i/>
          <w:sz w:val="24"/>
          <w:szCs w:val="24"/>
        </w:rPr>
        <w:t>t</w:t>
      </w:r>
      <w:r>
        <w:rPr>
          <w:sz w:val="24"/>
          <w:szCs w:val="24"/>
        </w:rPr>
        <w:t xml:space="preserve">(330.86) = 25.92, </w:t>
      </w:r>
      <w:r>
        <w:rPr>
          <w:i/>
          <w:sz w:val="24"/>
          <w:szCs w:val="24"/>
        </w:rPr>
        <w:t>p</w:t>
      </w:r>
      <w:r>
        <w:rPr>
          <w:sz w:val="24"/>
          <w:szCs w:val="24"/>
        </w:rPr>
        <w:t xml:space="preserve"> &lt; .001, </w:t>
      </w:r>
      <w:r>
        <w:rPr>
          <w:i/>
          <w:sz w:val="24"/>
          <w:szCs w:val="24"/>
        </w:rPr>
        <w:t>d</w:t>
      </w:r>
      <w:r>
        <w:rPr>
          <w:sz w:val="24"/>
          <w:szCs w:val="24"/>
        </w:rPr>
        <w:t xml:space="preserve"> = 2.81, 95% CI [2.51; 3.11],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1.35, </w:t>
      </w:r>
      <w:r>
        <w:rPr>
          <w:i/>
          <w:sz w:val="24"/>
          <w:szCs w:val="24"/>
        </w:rPr>
        <w:t>SD</w:t>
      </w:r>
      <w:r>
        <w:rPr>
          <w:sz w:val="24"/>
          <w:szCs w:val="24"/>
        </w:rPr>
        <w:t xml:space="preserve"> = 1.05, </w:t>
      </w:r>
      <w:r>
        <w:rPr>
          <w:i/>
          <w:sz w:val="24"/>
          <w:szCs w:val="24"/>
        </w:rPr>
        <w:t>t</w:t>
      </w:r>
      <w:r>
        <w:rPr>
          <w:sz w:val="24"/>
          <w:szCs w:val="24"/>
        </w:rPr>
        <w:t xml:space="preserve">(170) = 16.74, </w:t>
      </w:r>
      <w:r>
        <w:rPr>
          <w:i/>
          <w:sz w:val="24"/>
          <w:szCs w:val="24"/>
        </w:rPr>
        <w:t>p</w:t>
      </w:r>
      <w:r>
        <w:rPr>
          <w:sz w:val="24"/>
          <w:szCs w:val="24"/>
        </w:rPr>
        <w:t xml:space="preserve"> &lt; .001, </w:t>
      </w:r>
      <w:r>
        <w:rPr>
          <w:i/>
          <w:sz w:val="24"/>
          <w:szCs w:val="24"/>
        </w:rPr>
        <w:t>d</w:t>
      </w:r>
      <w:r>
        <w:rPr>
          <w:sz w:val="24"/>
          <w:szCs w:val="24"/>
        </w:rPr>
        <w:t xml:space="preserve"> = 1.28, 95% CI [1.08; 1.48],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-1.86, </w:t>
      </w:r>
      <w:r>
        <w:rPr>
          <w:i/>
          <w:sz w:val="24"/>
          <w:szCs w:val="24"/>
        </w:rPr>
        <w:t>SD</w:t>
      </w:r>
      <w:r>
        <w:rPr>
          <w:sz w:val="24"/>
          <w:szCs w:val="24"/>
        </w:rPr>
        <w:t xml:space="preserve"> = 1.23, </w:t>
      </w:r>
      <w:r>
        <w:rPr>
          <w:i/>
          <w:sz w:val="24"/>
          <w:szCs w:val="24"/>
        </w:rPr>
        <w:t>t</w:t>
      </w:r>
      <w:r>
        <w:rPr>
          <w:sz w:val="24"/>
          <w:szCs w:val="24"/>
        </w:rPr>
        <w:t xml:space="preserve">(169) = -19.79, </w:t>
      </w:r>
      <w:r>
        <w:rPr>
          <w:i/>
          <w:sz w:val="24"/>
          <w:szCs w:val="24"/>
        </w:rPr>
        <w:t>p</w:t>
      </w:r>
      <w:r>
        <w:rPr>
          <w:sz w:val="24"/>
          <w:szCs w:val="24"/>
        </w:rPr>
        <w:t xml:space="preserve"> &lt; .001, </w:t>
      </w:r>
      <w:r>
        <w:rPr>
          <w:i/>
          <w:sz w:val="24"/>
          <w:szCs w:val="24"/>
        </w:rPr>
        <w:t>d</w:t>
      </w:r>
      <w:r>
        <w:rPr>
          <w:sz w:val="24"/>
          <w:szCs w:val="24"/>
        </w:rPr>
        <w:t xml:space="preserve"> = -1.52, 95% CI [-1.74; -1.29],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Audio Type</w:t>
      </w:r>
      <w:r>
        <w:rPr>
          <w:sz w:val="24"/>
          <w:szCs w:val="24"/>
        </w:rPr>
        <w:t xml:space="preserve">, </w:t>
      </w:r>
      <w:r>
        <w:rPr>
          <w:i/>
          <w:sz w:val="24"/>
          <w:szCs w:val="24"/>
        </w:rPr>
        <w:t>t</w:t>
      </w:r>
      <w:r>
        <w:rPr>
          <w:sz w:val="24"/>
          <w:szCs w:val="24"/>
        </w:rPr>
        <w:t xml:space="preserve">(335.41) = 1.09, </w:t>
      </w:r>
      <w:r>
        <w:rPr>
          <w:i/>
          <w:sz w:val="24"/>
          <w:szCs w:val="24"/>
        </w:rPr>
        <w:t>p</w:t>
      </w:r>
      <w:r>
        <w:rPr>
          <w:sz w:val="24"/>
          <w:szCs w:val="24"/>
        </w:rPr>
        <w:t xml:space="preserve"> = .28, </w:t>
      </w:r>
      <w:r>
        <w:rPr>
          <w:i/>
          <w:sz w:val="24"/>
          <w:szCs w:val="24"/>
        </w:rPr>
        <w:t>d</w:t>
      </w:r>
      <w:r>
        <w:rPr>
          <w:sz w:val="24"/>
          <w:szCs w:val="24"/>
        </w:rPr>
        <w:t xml:space="preserve"> = 0.12, 95% CI [-0.10; 0.33], BF</w:t>
      </w:r>
      <w:r>
        <w:rPr>
          <w:sz w:val="24"/>
          <w:szCs w:val="24"/>
          <w:vertAlign w:val="subscript"/>
        </w:rPr>
        <w:t>10</w:t>
      </w:r>
      <w:r>
        <w:rPr>
          <w:sz w:val="24"/>
          <w:szCs w:val="24"/>
        </w:rPr>
        <w:t xml:space="preserve"> = 0.21, such that Deepfaked audio clips gave rise to attitudes of similar magnitude (</w:t>
      </w:r>
      <w:r>
        <w:rPr>
          <w:i/>
          <w:sz w:val="24"/>
          <w:szCs w:val="24"/>
        </w:rPr>
        <w:t>M</w:t>
      </w:r>
      <w:r>
        <w:rPr>
          <w:sz w:val="24"/>
          <w:szCs w:val="24"/>
        </w:rPr>
        <w:t xml:space="preserve"> = 1.54, </w:t>
      </w:r>
      <w:r>
        <w:rPr>
          <w:i/>
          <w:sz w:val="24"/>
          <w:szCs w:val="24"/>
        </w:rPr>
        <w:t>SD</w:t>
      </w:r>
      <w:r>
        <w:rPr>
          <w:sz w:val="24"/>
          <w:szCs w:val="24"/>
        </w:rPr>
        <w:t xml:space="preserve"> </w:t>
      </w:r>
      <w:r>
        <w:rPr>
          <w:sz w:val="24"/>
          <w:szCs w:val="24"/>
        </w:rPr>
        <w:lastRenderedPageBreak/>
        <w:t xml:space="preserve">= 1.24, </w:t>
      </w:r>
      <w:r>
        <w:rPr>
          <w:i/>
          <w:sz w:val="24"/>
          <w:szCs w:val="24"/>
        </w:rPr>
        <w:t>t</w:t>
      </w:r>
      <w:r>
        <w:rPr>
          <w:sz w:val="24"/>
          <w:szCs w:val="24"/>
        </w:rPr>
        <w:t xml:space="preserve">(172) = 16.26, </w:t>
      </w:r>
      <w:r>
        <w:rPr>
          <w:i/>
          <w:sz w:val="24"/>
          <w:szCs w:val="24"/>
        </w:rPr>
        <w:t>p</w:t>
      </w:r>
      <w:r>
        <w:rPr>
          <w:sz w:val="24"/>
          <w:szCs w:val="24"/>
        </w:rPr>
        <w:t xml:space="preserve"> &lt; .001, </w:t>
      </w:r>
      <w:r>
        <w:rPr>
          <w:i/>
          <w:sz w:val="24"/>
          <w:szCs w:val="24"/>
        </w:rPr>
        <w:t>d</w:t>
      </w:r>
      <w:r>
        <w:rPr>
          <w:sz w:val="24"/>
          <w:szCs w:val="24"/>
        </w:rPr>
        <w:t xml:space="preserve"> = 1.24, 95% CI [1.04; 1.43], BF</w:t>
      </w:r>
      <w:r>
        <w:rPr>
          <w:sz w:val="24"/>
          <w:szCs w:val="24"/>
          <w:vertAlign w:val="subscript"/>
        </w:rPr>
        <w:t>10</w:t>
      </w:r>
      <w:r>
        <w:rPr>
          <w:sz w:val="24"/>
          <w:szCs w:val="24"/>
        </w:rPr>
        <w:t xml:space="preserve"> &gt; 10</w:t>
      </w:r>
      <w:r>
        <w:rPr>
          <w:sz w:val="24"/>
          <w:szCs w:val="24"/>
          <w:vertAlign w:val="superscript"/>
        </w:rPr>
        <w:t>5</w:t>
      </w:r>
      <w:r>
        <w:rPr>
          <w:sz w:val="24"/>
          <w:szCs w:val="24"/>
        </w:rPr>
        <w:t>) as authentic audio (</w:t>
      </w:r>
      <w:r>
        <w:rPr>
          <w:i/>
          <w:sz w:val="24"/>
          <w:szCs w:val="24"/>
        </w:rPr>
        <w:t>M</w:t>
      </w:r>
      <w:r>
        <w:rPr>
          <w:sz w:val="24"/>
          <w:szCs w:val="24"/>
        </w:rPr>
        <w:t xml:space="preserve"> = 1.67, </w:t>
      </w:r>
      <w:r>
        <w:rPr>
          <w:i/>
          <w:sz w:val="24"/>
          <w:szCs w:val="24"/>
        </w:rPr>
        <w:t>SD</w:t>
      </w:r>
      <w:r>
        <w:rPr>
          <w:sz w:val="24"/>
          <w:szCs w:val="24"/>
        </w:rPr>
        <w:t xml:space="preserve"> = 1.09, </w:t>
      </w:r>
      <w:r>
        <w:rPr>
          <w:i/>
          <w:sz w:val="24"/>
          <w:szCs w:val="24"/>
        </w:rPr>
        <w:t>t</w:t>
      </w:r>
      <w:r>
        <w:rPr>
          <w:sz w:val="24"/>
          <w:szCs w:val="24"/>
        </w:rPr>
        <w:t xml:space="preserve">(167) = 19.94, </w:t>
      </w:r>
      <w:r>
        <w:rPr>
          <w:i/>
          <w:sz w:val="24"/>
          <w:szCs w:val="24"/>
        </w:rPr>
        <w:t>p</w:t>
      </w:r>
      <w:r>
        <w:rPr>
          <w:sz w:val="24"/>
          <w:szCs w:val="24"/>
        </w:rPr>
        <w:t xml:space="preserve"> &lt; .001, </w:t>
      </w:r>
      <w:r>
        <w:rPr>
          <w:i/>
          <w:sz w:val="24"/>
          <w:szCs w:val="24"/>
        </w:rPr>
        <w:t>d</w:t>
      </w:r>
      <w:r>
        <w:rPr>
          <w:sz w:val="24"/>
          <w:szCs w:val="24"/>
        </w:rPr>
        <w:t xml:space="preserve"> = 1.54, 95% CI [1.31; 1.76],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20AC57B1" w14:textId="77777777" w:rsidR="00E90ED0" w:rsidRDefault="00E90ED0" w:rsidP="00E90ED0">
      <w:pPr>
        <w:spacing w:line="480" w:lineRule="auto"/>
        <w:rPr>
          <w:b/>
          <w:i/>
          <w:sz w:val="24"/>
          <w:szCs w:val="24"/>
        </w:rPr>
      </w:pPr>
      <w:r>
        <w:rPr>
          <w:b/>
          <w:i/>
          <w:sz w:val="24"/>
          <w:szCs w:val="24"/>
        </w:rPr>
        <w:t xml:space="preserve">Implicit Attitudes </w:t>
      </w:r>
    </w:p>
    <w:p w14:paraId="0EACED22" w14:textId="77777777" w:rsidR="00E90ED0" w:rsidRDefault="00E90ED0" w:rsidP="00E90ED0">
      <w:pPr>
        <w:spacing w:line="480" w:lineRule="auto"/>
        <w:ind w:firstLine="708"/>
        <w:rPr>
          <w:sz w:val="24"/>
          <w:szCs w:val="24"/>
        </w:rPr>
      </w:pPr>
      <w:r>
        <w:rPr>
          <w:sz w:val="24"/>
          <w:szCs w:val="24"/>
        </w:rPr>
        <w:t xml:space="preserve">pIAT scores differed as a function of Audio Content, </w:t>
      </w:r>
      <w:r>
        <w:rPr>
          <w:i/>
          <w:sz w:val="24"/>
          <w:szCs w:val="24"/>
        </w:rPr>
        <w:t>t</w:t>
      </w:r>
      <w:r>
        <w:rPr>
          <w:sz w:val="24"/>
          <w:szCs w:val="24"/>
        </w:rPr>
        <w:t xml:space="preserve">(335.69) = 11.18, </w:t>
      </w:r>
      <w:r>
        <w:rPr>
          <w:i/>
          <w:sz w:val="24"/>
          <w:szCs w:val="24"/>
        </w:rPr>
        <w:t>p</w:t>
      </w:r>
      <w:r>
        <w:rPr>
          <w:sz w:val="24"/>
          <w:szCs w:val="24"/>
        </w:rPr>
        <w:t xml:space="preserve"> &lt; .001, </w:t>
      </w:r>
      <w:r>
        <w:rPr>
          <w:i/>
          <w:sz w:val="24"/>
          <w:szCs w:val="24"/>
        </w:rPr>
        <w:t>d</w:t>
      </w:r>
      <w:r>
        <w:rPr>
          <w:sz w:val="24"/>
          <w:szCs w:val="24"/>
        </w:rPr>
        <w:t xml:space="preserve"> = 1.21, 95% CI [0.98; 1.44],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0.28) compared to when he emitted negative self-statements (</w:t>
      </w:r>
      <w:r>
        <w:rPr>
          <w:i/>
          <w:sz w:val="24"/>
          <w:szCs w:val="24"/>
        </w:rPr>
        <w:t>M</w:t>
      </w:r>
      <w:r>
        <w:rPr>
          <w:sz w:val="24"/>
          <w:szCs w:val="24"/>
        </w:rPr>
        <w:t xml:space="preserve"> = 0.05, </w:t>
      </w:r>
      <w:r>
        <w:rPr>
          <w:i/>
          <w:sz w:val="24"/>
          <w:szCs w:val="24"/>
        </w:rPr>
        <w:t>SD</w:t>
      </w:r>
      <w:r>
        <w:rPr>
          <w:sz w:val="24"/>
          <w:szCs w:val="24"/>
        </w:rPr>
        <w:t xml:space="preserve"> = 0.31). Implicit attitudes did not differ as a function of </w:t>
      </w:r>
      <w:r>
        <w:rPr>
          <w:i/>
          <w:sz w:val="24"/>
          <w:szCs w:val="24"/>
        </w:rPr>
        <w:t>Audio Type</w:t>
      </w:r>
      <w:r>
        <w:rPr>
          <w:sz w:val="24"/>
          <w:szCs w:val="24"/>
        </w:rPr>
        <w:t xml:space="preserve">, </w:t>
      </w:r>
      <w:r>
        <w:rPr>
          <w:i/>
          <w:sz w:val="24"/>
          <w:szCs w:val="24"/>
        </w:rPr>
        <w:t>t</w:t>
      </w:r>
      <w:r>
        <w:rPr>
          <w:sz w:val="24"/>
          <w:szCs w:val="24"/>
        </w:rPr>
        <w:t xml:space="preserve">(337.26) = -0.37, </w:t>
      </w:r>
      <w:r>
        <w:rPr>
          <w:i/>
          <w:sz w:val="24"/>
          <w:szCs w:val="24"/>
        </w:rPr>
        <w:t>p</w:t>
      </w:r>
      <w:r>
        <w:rPr>
          <w:sz w:val="24"/>
          <w:szCs w:val="24"/>
        </w:rPr>
        <w:t xml:space="preserve"> = .71, </w:t>
      </w:r>
      <w:r>
        <w:rPr>
          <w:i/>
          <w:sz w:val="24"/>
          <w:szCs w:val="24"/>
        </w:rPr>
        <w:t>d</w:t>
      </w:r>
      <w:r>
        <w:rPr>
          <w:sz w:val="24"/>
          <w:szCs w:val="24"/>
        </w:rPr>
        <w:t xml:space="preserve"> = -0.04, 95% CI [-0.25; 0.17], BF</w:t>
      </w:r>
      <w:r>
        <w:rPr>
          <w:sz w:val="24"/>
          <w:szCs w:val="24"/>
          <w:vertAlign w:val="subscript"/>
        </w:rPr>
        <w:t>10</w:t>
      </w:r>
      <w:r>
        <w:rPr>
          <w:sz w:val="24"/>
          <w:szCs w:val="24"/>
        </w:rPr>
        <w:t xml:space="preserve"> = 0.13, such that Deepfaked audio gave rise to implicit attitudes of similar magnitude (</w:t>
      </w:r>
      <w:r>
        <w:rPr>
          <w:i/>
          <w:sz w:val="24"/>
          <w:szCs w:val="24"/>
        </w:rPr>
        <w:t>M</w:t>
      </w:r>
      <w:r>
        <w:rPr>
          <w:sz w:val="24"/>
          <w:szCs w:val="24"/>
        </w:rPr>
        <w:t xml:space="preserve"> = 0.17, </w:t>
      </w:r>
      <w:r>
        <w:rPr>
          <w:i/>
          <w:sz w:val="24"/>
          <w:szCs w:val="24"/>
        </w:rPr>
        <w:t>SD</w:t>
      </w:r>
      <w:r>
        <w:rPr>
          <w:sz w:val="24"/>
          <w:szCs w:val="24"/>
        </w:rPr>
        <w:t xml:space="preserve"> = 0.36) as authentic audio (</w:t>
      </w:r>
      <w:r>
        <w:rPr>
          <w:i/>
          <w:sz w:val="24"/>
          <w:szCs w:val="24"/>
        </w:rPr>
        <w:t>M</w:t>
      </w:r>
      <w:r>
        <w:rPr>
          <w:sz w:val="24"/>
          <w:szCs w:val="24"/>
        </w:rPr>
        <w:t xml:space="preserve"> = 0.19, </w:t>
      </w:r>
      <w:r>
        <w:rPr>
          <w:i/>
          <w:sz w:val="24"/>
          <w:szCs w:val="24"/>
        </w:rPr>
        <w:t>SD</w:t>
      </w:r>
      <w:r>
        <w:rPr>
          <w:sz w:val="24"/>
          <w:szCs w:val="24"/>
        </w:rPr>
        <w:t xml:space="preserve"> = 0.38).</w:t>
      </w:r>
    </w:p>
    <w:p w14:paraId="1B11DDF0" w14:textId="77777777" w:rsidR="00E90ED0" w:rsidRDefault="00E90ED0" w:rsidP="00E90ED0">
      <w:pPr>
        <w:spacing w:line="480" w:lineRule="auto"/>
        <w:rPr>
          <w:b/>
          <w:color w:val="000000" w:themeColor="text1"/>
          <w:sz w:val="24"/>
        </w:rPr>
      </w:pPr>
      <w:r>
        <w:rPr>
          <w:b/>
          <w:color w:val="000000" w:themeColor="text1"/>
          <w:sz w:val="24"/>
        </w:rPr>
        <w:t xml:space="preserve">Discussion </w:t>
      </w:r>
    </w:p>
    <w:p w14:paraId="177BF697" w14:textId="77777777" w:rsidR="00E90ED0" w:rsidRDefault="00E90ED0" w:rsidP="00E90ED0">
      <w:pPr>
        <w:spacing w:line="480" w:lineRule="auto"/>
        <w:ind w:firstLine="708"/>
        <w:rPr>
          <w:sz w:val="24"/>
          <w:szCs w:val="24"/>
        </w:rPr>
      </w:pPr>
      <w:r>
        <w:rPr>
          <w:sz w:val="24"/>
          <w:szCs w:val="24"/>
        </w:rPr>
        <w:t xml:space="preserve">Experiment 4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09AFAD64"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5: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Videos using Alternative Creation Process</w:t>
      </w:r>
    </w:p>
    <w:p w14:paraId="339B8116" w14:textId="77777777" w:rsidR="00E90ED0" w:rsidRDefault="00E90ED0" w:rsidP="00E90ED0">
      <w:pPr>
        <w:spacing w:line="480" w:lineRule="auto"/>
        <w:ind w:firstLine="708"/>
        <w:rPr>
          <w:sz w:val="24"/>
          <w:szCs w:val="24"/>
        </w:rPr>
      </w:pPr>
      <w:r>
        <w:rPr>
          <w:sz w:val="24"/>
          <w:szCs w:val="24"/>
        </w:rPr>
        <w:t xml:space="preserve">In Experiment 3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w:t>
      </w:r>
      <w:r>
        <w:rPr>
          <w:sz w:val="24"/>
          <w:szCs w:val="24"/>
        </w:rPr>
        <w:lastRenderedPageBreak/>
        <w:t xml:space="preserve">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6FB405D3" w14:textId="77777777" w:rsidR="00E90ED0" w:rsidRDefault="00E90ED0" w:rsidP="00E90ED0">
      <w:pPr>
        <w:spacing w:line="480" w:lineRule="auto"/>
        <w:ind w:firstLine="708"/>
        <w:rPr>
          <w:sz w:val="24"/>
          <w:szCs w:val="24"/>
        </w:rPr>
      </w:pPr>
      <w:r>
        <w:rPr>
          <w:sz w:val="24"/>
          <w:szCs w:val="24"/>
        </w:rPr>
        <w:t xml:space="preserve">Experiment 5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Pr>
          <w:rStyle w:val="FootnoteAnchor"/>
          <w:szCs w:val="24"/>
        </w:rPr>
        <w:footnoteReference w:id="5"/>
      </w:r>
    </w:p>
    <w:p w14:paraId="685071E0" w14:textId="77777777" w:rsidR="00E90ED0" w:rsidRDefault="00E90ED0" w:rsidP="00E90ED0">
      <w:pPr>
        <w:spacing w:line="480" w:lineRule="auto"/>
        <w:contextualSpacing/>
        <w:outlineLvl w:val="1"/>
        <w:rPr>
          <w:b/>
          <w:color w:val="000000" w:themeColor="text1"/>
          <w:sz w:val="24"/>
          <w:szCs w:val="24"/>
        </w:rPr>
      </w:pPr>
      <w:r>
        <w:rPr>
          <w:b/>
          <w:color w:val="000000" w:themeColor="text1"/>
          <w:sz w:val="24"/>
          <w:szCs w:val="24"/>
        </w:rPr>
        <w:t>Method</w:t>
      </w:r>
    </w:p>
    <w:p w14:paraId="712D92E3"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7C68F99C" w14:textId="77777777" w:rsidR="00E90ED0" w:rsidRDefault="00E90ED0" w:rsidP="00E90ED0">
      <w:pPr>
        <w:spacing w:line="480" w:lineRule="auto"/>
        <w:ind w:firstLine="708"/>
        <w:contextualSpacing/>
        <w:rPr>
          <w:sz w:val="24"/>
          <w:szCs w:val="24"/>
        </w:rPr>
      </w:pPr>
      <w:r>
        <w:rPr>
          <w:color w:val="000000" w:themeColor="text1"/>
          <w:sz w:val="24"/>
        </w:rPr>
        <w:t xml:space="preserve">276 participants </w:t>
      </w:r>
      <w:r>
        <w:rPr>
          <w:sz w:val="24"/>
          <w:szCs w:val="24"/>
        </w:rPr>
        <w:t xml:space="preserve">(151 female, </w:t>
      </w:r>
      <w:r>
        <w:rPr>
          <w:i/>
          <w:sz w:val="24"/>
          <w:szCs w:val="24"/>
        </w:rPr>
        <w:t>M</w:t>
      </w:r>
      <w:r>
        <w:rPr>
          <w:i/>
          <w:szCs w:val="24"/>
        </w:rPr>
        <w:t xml:space="preserve">age </w:t>
      </w:r>
      <w:r>
        <w:rPr>
          <w:sz w:val="24"/>
          <w:szCs w:val="24"/>
        </w:rPr>
        <w:t xml:space="preserve">= 32.6, </w:t>
      </w:r>
      <w:r>
        <w:rPr>
          <w:i/>
          <w:sz w:val="24"/>
          <w:szCs w:val="24"/>
        </w:rPr>
        <w:t xml:space="preserve">SD </w:t>
      </w:r>
      <w:r>
        <w:rPr>
          <w:sz w:val="24"/>
          <w:szCs w:val="24"/>
        </w:rPr>
        <w:t xml:space="preserve">= 12.3) completed the study on Prolific </w:t>
      </w:r>
      <w:r>
        <w:rPr>
          <w:color w:val="000000" w:themeColor="text1"/>
          <w:sz w:val="24"/>
          <w:szCs w:val="24"/>
        </w:rPr>
        <w:t xml:space="preserve">in exchange for a monetary reward. </w:t>
      </w:r>
    </w:p>
    <w:p w14:paraId="623CCC48"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Procedure</w:t>
      </w:r>
    </w:p>
    <w:p w14:paraId="5175D4AD"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3 with two exceptions: the processed used to create the </w:t>
      </w:r>
      <w:r>
        <w:rPr>
          <w:sz w:val="24"/>
          <w:szCs w:val="24"/>
        </w:rPr>
        <w:t>Deepfaked</w:t>
      </w:r>
      <w:r>
        <w:rPr>
          <w:color w:val="000000" w:themeColor="text1"/>
          <w:sz w:val="24"/>
        </w:rPr>
        <w:t xml:space="preserve"> videos and the inclusion of additional demographic and individual difference measures. </w:t>
      </w:r>
    </w:p>
    <w:p w14:paraId="306CC79E" w14:textId="77777777" w:rsidR="00E90ED0" w:rsidRDefault="00E90ED0" w:rsidP="00E90ED0">
      <w:pPr>
        <w:spacing w:line="480" w:lineRule="auto"/>
        <w:contextualSpacing/>
        <w:rPr>
          <w:b/>
          <w:i/>
          <w:iCs/>
          <w:color w:val="000000" w:themeColor="text1"/>
          <w:sz w:val="24"/>
        </w:rPr>
      </w:pPr>
      <w:r>
        <w:rPr>
          <w:b/>
          <w:color w:val="000000" w:themeColor="text1"/>
          <w:sz w:val="24"/>
        </w:rPr>
        <w:t xml:space="preserve"> </w:t>
      </w:r>
      <w:r>
        <w:rPr>
          <w:b/>
          <w:i/>
          <w:iCs/>
          <w:color w:val="000000" w:themeColor="text1"/>
          <w:sz w:val="24"/>
        </w:rPr>
        <w:t>Acquisition Phase</w:t>
      </w:r>
    </w:p>
    <w:p w14:paraId="5832B8E9" w14:textId="77777777" w:rsidR="00E90ED0" w:rsidRDefault="00E90ED0" w:rsidP="00E90ED0">
      <w:pPr>
        <w:spacing w:line="480" w:lineRule="auto"/>
        <w:contextualSpacing/>
        <w:rPr>
          <w:color w:val="000000" w:themeColor="text1"/>
          <w:sz w:val="24"/>
        </w:rPr>
      </w:pPr>
      <w:r>
        <w:rPr>
          <w:b/>
          <w:color w:val="000000" w:themeColor="text1"/>
          <w:sz w:val="24"/>
        </w:rPr>
        <w:tab/>
      </w:r>
      <w:r>
        <w:rPr>
          <w:b/>
          <w:bCs/>
          <w:iCs/>
          <w:color w:val="000000" w:themeColor="text1"/>
          <w:sz w:val="24"/>
        </w:rPr>
        <w:t>Deepfaked Video</w:t>
      </w:r>
      <w:r>
        <w:rPr>
          <w:color w:val="000000" w:themeColor="text1"/>
          <w:sz w:val="24"/>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Pr>
          <w:sz w:val="24"/>
          <w:szCs w:val="24"/>
        </w:rPr>
        <w:t>Deepfaked</w:t>
      </w:r>
      <w:r>
        <w:rPr>
          <w:color w:val="000000" w:themeColor="text1"/>
          <w:sz w:val="24"/>
        </w:rPr>
        <w:t xml:space="preserve">).  </w:t>
      </w:r>
    </w:p>
    <w:p w14:paraId="2CECAB8C" w14:textId="77777777" w:rsidR="00E90ED0" w:rsidRDefault="00E90ED0" w:rsidP="00E90ED0">
      <w:pPr>
        <w:shd w:val="clear" w:color="auto" w:fill="FFFFFE"/>
        <w:spacing w:line="480" w:lineRule="auto"/>
        <w:ind w:firstLine="708"/>
        <w:rPr>
          <w:rFonts w:eastAsia="Times New Roman"/>
          <w:color w:val="000000"/>
          <w:sz w:val="24"/>
          <w:szCs w:val="24"/>
          <w:lang w:eastAsia="nl-BE"/>
        </w:rPr>
      </w:pPr>
      <w:r>
        <w:rPr>
          <w:b/>
          <w:color w:val="000000" w:themeColor="text1"/>
          <w:sz w:val="24"/>
        </w:rPr>
        <w:t>Demographics</w:t>
      </w:r>
      <w:r>
        <w:rPr>
          <w:color w:val="000000" w:themeColor="text1"/>
          <w:sz w:val="24"/>
        </w:rPr>
        <w:t xml:space="preserve">. </w:t>
      </w:r>
      <w:r>
        <w:rPr>
          <w:color w:val="000000" w:themeColor="text1"/>
          <w:sz w:val="24"/>
          <w:szCs w:val="24"/>
        </w:rPr>
        <w:t xml:space="preserve">Participants were asked questions concerning their age, gender, country of residence, ethnicity, level of education, employment status, and income. </w:t>
      </w:r>
    </w:p>
    <w:p w14:paraId="0E7DD8BA" w14:textId="77777777" w:rsidR="00E90ED0" w:rsidRDefault="00E90ED0" w:rsidP="00E90ED0">
      <w:pPr>
        <w:spacing w:line="480" w:lineRule="auto"/>
        <w:rPr>
          <w:b/>
          <w:i/>
          <w:iCs/>
          <w:color w:val="000000" w:themeColor="text1"/>
          <w:sz w:val="24"/>
          <w:szCs w:val="24"/>
        </w:rPr>
      </w:pPr>
      <w:r>
        <w:rPr>
          <w:b/>
          <w:i/>
          <w:iCs/>
          <w:color w:val="000000" w:themeColor="text1"/>
          <w:sz w:val="24"/>
          <w:szCs w:val="24"/>
        </w:rPr>
        <w:t>Individual Difference Measures</w:t>
      </w:r>
    </w:p>
    <w:p w14:paraId="0CF01A43"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lastRenderedPageBreak/>
        <w:t>Political Ideology</w:t>
      </w:r>
      <w:r>
        <w:rPr>
          <w:color w:val="000000" w:themeColor="text1"/>
          <w:sz w:val="24"/>
          <w:szCs w:val="24"/>
        </w:rPr>
        <w:t>. Political ideology was measured using a four item-measure developed by Pennycook and Rand (2018). Participants were first asked to rate their political preference on social (“</w:t>
      </w:r>
      <w:r>
        <w:rPr>
          <w:i/>
          <w:color w:val="000000" w:themeColor="text1"/>
          <w:sz w:val="24"/>
          <w:szCs w:val="24"/>
        </w:rPr>
        <w:t>On social issues I am</w:t>
      </w:r>
      <w:r>
        <w:rPr>
          <w:color w:val="000000" w:themeColor="text1"/>
          <w:sz w:val="24"/>
          <w:szCs w:val="24"/>
        </w:rPr>
        <w:t>”) and economic issues (“</w:t>
      </w:r>
      <w:r>
        <w:rPr>
          <w:i/>
          <w:color w:val="000000" w:themeColor="text1"/>
          <w:sz w:val="24"/>
          <w:szCs w:val="24"/>
        </w:rPr>
        <w:t>on economic issues I am</w:t>
      </w:r>
      <w:r>
        <w:rPr>
          <w:color w:val="000000" w:themeColor="text1"/>
          <w:sz w:val="24"/>
          <w:szCs w:val="24"/>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722C22C6" w14:textId="3B52569A"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Religiosity</w:t>
      </w:r>
      <w:r>
        <w:rPr>
          <w:color w:val="000000" w:themeColor="text1"/>
          <w:sz w:val="24"/>
          <w:szCs w:val="24"/>
        </w:rPr>
        <w:t xml:space="preserve">. Participants were first asked about their faith using the Religious Affiliation Scale (Pennycook, Cheyne, Barr, Koehler &amp; Fugelsang, 2014). This scale consists of a single item: “With which of </w:t>
      </w:r>
      <w:r w:rsidR="004C29C1">
        <w:rPr>
          <w:color w:val="000000" w:themeColor="text1"/>
          <w:sz w:val="24"/>
          <w:szCs w:val="24"/>
        </w:rPr>
        <w:t>the following do you identify?”</w:t>
      </w:r>
      <w:r>
        <w:rPr>
          <w:color w:val="000000" w:themeColor="text1"/>
          <w:sz w:val="24"/>
          <w:szCs w:val="24"/>
        </w:rPr>
        <w:t xml:space="preserve">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223F0D1A" w14:textId="77777777" w:rsidR="00E90ED0" w:rsidRDefault="00E90ED0" w:rsidP="00E90ED0">
      <w:pPr>
        <w:spacing w:line="480" w:lineRule="auto"/>
        <w:ind w:firstLine="708"/>
        <w:contextualSpacing/>
        <w:rPr>
          <w:i/>
          <w:color w:val="000000" w:themeColor="text1"/>
          <w:sz w:val="24"/>
          <w:szCs w:val="24"/>
        </w:rPr>
      </w:pPr>
      <w:r>
        <w:rPr>
          <w:b/>
          <w:bCs/>
          <w:iCs/>
          <w:color w:val="000000" w:themeColor="text1"/>
          <w:sz w:val="24"/>
          <w:szCs w:val="24"/>
        </w:rPr>
        <w:t>Analytic Thinking</w:t>
      </w:r>
      <w:r>
        <w:rPr>
          <w:color w:val="000000" w:themeColor="text1"/>
          <w:sz w:val="24"/>
          <w:szCs w:val="24"/>
        </w:rPr>
        <w:t xml:space="preserve">. The Revised Cognitive Reflection Test originally developed by Toplak,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w:t>
      </w:r>
      <w:r>
        <w:rPr>
          <w:color w:val="000000" w:themeColor="text1"/>
          <w:sz w:val="24"/>
          <w:szCs w:val="24"/>
        </w:rPr>
        <w:lastRenderedPageBreak/>
        <w:t xml:space="preserve">years total. Mark is 20 years older than Adam. How many years old is Adam?” Questions are open ended. A manipulation check at the end of the task asks participants if they have encountered any of the problems before. </w:t>
      </w:r>
    </w:p>
    <w:p w14:paraId="67E66BFE" w14:textId="77777777" w:rsidR="00E90ED0" w:rsidRDefault="00E90ED0" w:rsidP="00E90ED0">
      <w:pPr>
        <w:spacing w:line="480" w:lineRule="auto"/>
        <w:rPr>
          <w:color w:val="000000" w:themeColor="text1"/>
          <w:sz w:val="24"/>
          <w:szCs w:val="24"/>
        </w:rPr>
      </w:pPr>
      <w:r>
        <w:rPr>
          <w:color w:val="000000" w:themeColor="text1"/>
          <w:sz w:val="24"/>
          <w:szCs w:val="24"/>
        </w:rPr>
        <w:tab/>
      </w:r>
      <w:r>
        <w:rPr>
          <w:b/>
          <w:bCs/>
          <w:iCs/>
          <w:color w:val="000000" w:themeColor="text1"/>
          <w:sz w:val="24"/>
          <w:szCs w:val="24"/>
        </w:rPr>
        <w:t>Preference for Effortful or Intuitive Thinking Style</w:t>
      </w:r>
      <w:r>
        <w:rPr>
          <w:color w:val="000000" w:themeColor="text1"/>
          <w:sz w:val="24"/>
          <w:szCs w:val="24"/>
        </w:rPr>
        <w:t xml:space="preserve">. The Rational-Experiential Inventory (REI) developed by Pacini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Bäckström, 2008). Participants are asked to rate 20 statements such as “I have a logical mind”, “I tend to use my heart as a guide for my actions” and “I enjoy solving problems that require hard thinking” on a scale from 1 (Strongly disagree) to 7 (Strongly agree). </w:t>
      </w:r>
      <w:r>
        <w:rPr>
          <w:rStyle w:val="FootnoteAnchor"/>
          <w:color w:val="000000" w:themeColor="text1"/>
          <w:szCs w:val="24"/>
        </w:rPr>
        <w:footnoteReference w:id="6"/>
      </w:r>
      <w:r>
        <w:rPr>
          <w:color w:val="000000" w:themeColor="text1"/>
          <w:sz w:val="24"/>
          <w:szCs w:val="24"/>
        </w:rPr>
        <w:t xml:space="preserve"> </w:t>
      </w:r>
    </w:p>
    <w:p w14:paraId="0DC9EF67" w14:textId="77777777" w:rsidR="00E90ED0" w:rsidRDefault="00E90ED0" w:rsidP="00E90ED0">
      <w:pPr>
        <w:spacing w:line="480" w:lineRule="auto"/>
        <w:ind w:firstLine="708"/>
        <w:contextualSpacing/>
        <w:rPr>
          <w:color w:val="000000" w:themeColor="text1"/>
          <w:sz w:val="24"/>
          <w:szCs w:val="24"/>
        </w:rPr>
      </w:pPr>
      <w:r>
        <w:rPr>
          <w:b/>
          <w:bCs/>
          <w:iCs/>
          <w:color w:val="000000" w:themeColor="text1"/>
          <w:sz w:val="24"/>
          <w:szCs w:val="24"/>
        </w:rPr>
        <w:t>Overclaiming</w:t>
      </w:r>
      <w:r>
        <w:rPr>
          <w:color w:val="000000" w:themeColor="text1"/>
          <w:sz w:val="24"/>
          <w:szCs w:val="24"/>
        </w:rPr>
        <w:t xml:space="preserve">. The overclaiming questionnaire was adapted from Paulhus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Paulhus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w:t>
      </w:r>
      <w:r>
        <w:rPr>
          <w:color w:val="000000" w:themeColor="text1"/>
          <w:sz w:val="24"/>
          <w:szCs w:val="24"/>
        </w:rPr>
        <w:lastRenderedPageBreak/>
        <w:t>for the overclaiming measure are similar if false alarms are used as the primary measure instead of computing the overall accuracy score.</w:t>
      </w:r>
    </w:p>
    <w:p w14:paraId="16F20D20" w14:textId="77777777" w:rsidR="00E90ED0" w:rsidRDefault="00E90ED0" w:rsidP="00E90ED0">
      <w:pPr>
        <w:spacing w:line="480" w:lineRule="auto"/>
        <w:contextualSpacing/>
        <w:rPr>
          <w:color w:val="000000" w:themeColor="text1"/>
          <w:sz w:val="24"/>
          <w:szCs w:val="24"/>
        </w:rPr>
      </w:pPr>
      <w:r>
        <w:rPr>
          <w:color w:val="000000" w:themeColor="text1"/>
          <w:sz w:val="24"/>
          <w:szCs w:val="24"/>
        </w:rPr>
        <w:tab/>
      </w:r>
      <w:r>
        <w:rPr>
          <w:b/>
          <w:bCs/>
          <w:iCs/>
          <w:color w:val="000000" w:themeColor="text1"/>
          <w:sz w:val="24"/>
          <w:szCs w:val="24"/>
        </w:rPr>
        <w:t>Conspiratorial Thinking</w:t>
      </w:r>
      <w:r>
        <w:rPr>
          <w:color w:val="000000" w:themeColor="text1"/>
          <w:sz w:val="24"/>
          <w:szCs w:val="24"/>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Completely false, 9= Completely true) and an overall score is computed as the mean of all items, with higher scores reflecting stronger belief in conspiracy theories. </w:t>
      </w:r>
    </w:p>
    <w:p w14:paraId="5EEE3BC5" w14:textId="77777777" w:rsidR="00E90ED0" w:rsidRDefault="00E90ED0" w:rsidP="00E90ED0">
      <w:pPr>
        <w:spacing w:line="480" w:lineRule="auto"/>
        <w:contextualSpacing/>
        <w:rPr>
          <w:i/>
          <w:iCs/>
          <w:color w:val="000000" w:themeColor="text1"/>
          <w:sz w:val="24"/>
        </w:rPr>
      </w:pPr>
      <w:r>
        <w:rPr>
          <w:b/>
          <w:bCs/>
          <w:i/>
          <w:iCs/>
          <w:sz w:val="24"/>
          <w:szCs w:val="24"/>
        </w:rPr>
        <w:t>Deepfake</w:t>
      </w:r>
      <w:r>
        <w:rPr>
          <w:b/>
          <w:i/>
          <w:iCs/>
          <w:color w:val="000000" w:themeColor="text1"/>
          <w:sz w:val="24"/>
        </w:rPr>
        <w:t xml:space="preserve"> Awareness and Detection</w:t>
      </w:r>
    </w:p>
    <w:p w14:paraId="7477E8C7"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Participants were asked two questions related to Deepfakes. The first (detection) asked if they had recognized that the video they encountered was </w:t>
      </w:r>
      <w:r>
        <w:rPr>
          <w:sz w:val="24"/>
          <w:szCs w:val="24"/>
        </w:rPr>
        <w:t>Deepfaked</w:t>
      </w:r>
      <w:r>
        <w:rPr>
          <w:color w:val="000000" w:themeColor="text1"/>
          <w:sz w:val="24"/>
        </w:rPr>
        <w:t xml:space="preserve"> or not: </w:t>
      </w:r>
      <w:r>
        <w:rPr>
          <w:color w:val="000000" w:themeColor="text1"/>
          <w:sz w:val="24"/>
          <w:szCs w:val="24"/>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Pr>
          <w:color w:val="000000" w:themeColor="text1"/>
          <w:sz w:val="24"/>
        </w:rPr>
        <w:t xml:space="preserve">Responses for </w:t>
      </w:r>
      <w:r>
        <w:rPr>
          <w:color w:val="000000" w:themeColor="text1"/>
          <w:sz w:val="24"/>
        </w:rPr>
        <w:lastRenderedPageBreak/>
        <w:t xml:space="preserve">both questions were open-ended and subsequently categorized as (“yes”) or (“no”) by two independent raters (the first and fifth authors). </w:t>
      </w:r>
      <w:r>
        <w:rPr>
          <w:rStyle w:val="FootnoteAnchor"/>
          <w:color w:val="000000" w:themeColor="text1"/>
          <w:szCs w:val="24"/>
        </w:rPr>
        <w:footnoteReference w:id="7"/>
      </w:r>
      <w:r>
        <w:rPr>
          <w:color w:val="000000" w:themeColor="text1"/>
          <w:sz w:val="24"/>
          <w:szCs w:val="24"/>
        </w:rPr>
        <w:t xml:space="preserve"> </w:t>
      </w:r>
      <w:r>
        <w:rPr>
          <w:color w:val="000000" w:themeColor="text1"/>
          <w:sz w:val="24"/>
        </w:rPr>
        <w:t xml:space="preserve"> </w:t>
      </w:r>
    </w:p>
    <w:p w14:paraId="372A0FEE" w14:textId="77777777" w:rsidR="00E90ED0" w:rsidRDefault="00E90ED0" w:rsidP="00E90ED0">
      <w:pPr>
        <w:spacing w:line="480" w:lineRule="auto"/>
        <w:contextualSpacing/>
        <w:jc w:val="center"/>
        <w:outlineLvl w:val="1"/>
        <w:rPr>
          <w:b/>
          <w:color w:val="000000" w:themeColor="text1"/>
          <w:sz w:val="24"/>
        </w:rPr>
      </w:pPr>
      <w:r>
        <w:rPr>
          <w:b/>
          <w:color w:val="000000" w:themeColor="text1"/>
          <w:sz w:val="24"/>
        </w:rPr>
        <w:t>Results</w:t>
      </w:r>
    </w:p>
    <w:p w14:paraId="63B1FE31"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3E718ABF" w14:textId="77777777" w:rsidR="00E90ED0" w:rsidRDefault="00E90ED0" w:rsidP="00E90ED0">
      <w:pPr>
        <w:spacing w:line="480" w:lineRule="auto"/>
        <w:ind w:firstLine="708"/>
        <w:rPr>
          <w:sz w:val="24"/>
          <w:szCs w:val="24"/>
        </w:rPr>
      </w:pPr>
      <w:r>
        <w:rPr>
          <w:sz w:val="24"/>
          <w:szCs w:val="24"/>
        </w:rPr>
        <w:t>A similar set of exclusion criteria were applied as in previous studies. This led to the removal of 55 participants and a final sample of 221 individuals.</w:t>
      </w:r>
    </w:p>
    <w:p w14:paraId="24E49F46" w14:textId="77777777" w:rsidR="00E90ED0" w:rsidRDefault="00E90ED0" w:rsidP="00E90ED0">
      <w:pPr>
        <w:spacing w:line="480" w:lineRule="auto"/>
        <w:contextualSpacing/>
        <w:rPr>
          <w:b/>
          <w:sz w:val="24"/>
          <w:szCs w:val="24"/>
        </w:rPr>
      </w:pPr>
      <w:r>
        <w:rPr>
          <w:b/>
          <w:sz w:val="24"/>
          <w:szCs w:val="24"/>
        </w:rPr>
        <w:t xml:space="preserve">Hypothesis Testing </w:t>
      </w:r>
    </w:p>
    <w:p w14:paraId="71BF0AC1" w14:textId="77777777" w:rsidR="00E90ED0" w:rsidRDefault="00E90ED0" w:rsidP="00E90ED0">
      <w:pPr>
        <w:spacing w:line="480" w:lineRule="auto"/>
        <w:rPr>
          <w:i/>
          <w:iCs/>
          <w:sz w:val="24"/>
          <w:szCs w:val="24"/>
        </w:rPr>
      </w:pPr>
      <w:r>
        <w:rPr>
          <w:b/>
          <w:i/>
          <w:iCs/>
          <w:sz w:val="24"/>
          <w:szCs w:val="24"/>
        </w:rPr>
        <w:t>Self-Reported Attitudes</w:t>
      </w:r>
    </w:p>
    <w:p w14:paraId="490C9582" w14:textId="77777777" w:rsidR="00E90ED0" w:rsidRDefault="00E90ED0" w:rsidP="00E90ED0">
      <w:pPr>
        <w:spacing w:line="480" w:lineRule="auto"/>
        <w:ind w:firstLine="708"/>
        <w:rPr>
          <w:sz w:val="24"/>
          <w:szCs w:val="24"/>
        </w:rPr>
      </w:pPr>
      <w:r>
        <w:rPr>
          <w:sz w:val="24"/>
          <w:szCs w:val="24"/>
        </w:rPr>
        <w:t xml:space="preserve">Self-reported ratings differed as a function of Video Content, </w:t>
      </w:r>
      <w:r>
        <w:rPr>
          <w:i/>
          <w:sz w:val="24"/>
          <w:szCs w:val="24"/>
        </w:rPr>
        <w:t>t</w:t>
      </w:r>
      <w:r>
        <w:rPr>
          <w:sz w:val="24"/>
          <w:szCs w:val="24"/>
        </w:rPr>
        <w:t xml:space="preserve">(212.9) = 17.12, </w:t>
      </w:r>
      <w:r>
        <w:rPr>
          <w:i/>
          <w:sz w:val="24"/>
          <w:szCs w:val="24"/>
        </w:rPr>
        <w:t>p</w:t>
      </w:r>
      <w:r>
        <w:rPr>
          <w:sz w:val="24"/>
          <w:szCs w:val="24"/>
        </w:rPr>
        <w:t xml:space="preserve"> &lt; .001, </w:t>
      </w:r>
      <w:r>
        <w:rPr>
          <w:i/>
          <w:sz w:val="24"/>
          <w:szCs w:val="24"/>
        </w:rPr>
        <w:t>d</w:t>
      </w:r>
      <w:r>
        <w:rPr>
          <w:sz w:val="24"/>
          <w:szCs w:val="24"/>
        </w:rPr>
        <w:t xml:space="preserve"> = 2.31, 95% CI [1.97;  2.66],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1.36, </w:t>
      </w:r>
      <w:r>
        <w:rPr>
          <w:i/>
          <w:sz w:val="24"/>
          <w:szCs w:val="24"/>
        </w:rPr>
        <w:t>SD</w:t>
      </w:r>
      <w:r>
        <w:rPr>
          <w:sz w:val="24"/>
          <w:szCs w:val="24"/>
        </w:rPr>
        <w:t xml:space="preserve"> = 1.27, </w:t>
      </w:r>
      <w:r>
        <w:rPr>
          <w:i/>
          <w:sz w:val="24"/>
          <w:szCs w:val="24"/>
        </w:rPr>
        <w:t>t</w:t>
      </w:r>
      <w:r>
        <w:rPr>
          <w:sz w:val="24"/>
          <w:szCs w:val="24"/>
        </w:rPr>
        <w:t xml:space="preserve">(116) = 11.59, </w:t>
      </w:r>
      <w:r>
        <w:rPr>
          <w:i/>
          <w:sz w:val="24"/>
          <w:szCs w:val="24"/>
        </w:rPr>
        <w:t>p</w:t>
      </w:r>
      <w:r>
        <w:rPr>
          <w:sz w:val="24"/>
          <w:szCs w:val="24"/>
        </w:rPr>
        <w:t xml:space="preserve"> &lt; .001, </w:t>
      </w:r>
      <w:r>
        <w:rPr>
          <w:i/>
          <w:sz w:val="24"/>
          <w:szCs w:val="24"/>
        </w:rPr>
        <w:t>d</w:t>
      </w:r>
      <w:r>
        <w:rPr>
          <w:sz w:val="24"/>
          <w:szCs w:val="24"/>
        </w:rPr>
        <w:t xml:space="preserve"> = 1.07, 95% CI [0.84; 1.29],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-1.65, </w:t>
      </w:r>
      <w:r>
        <w:rPr>
          <w:i/>
          <w:sz w:val="24"/>
          <w:szCs w:val="24"/>
        </w:rPr>
        <w:t>SD</w:t>
      </w:r>
      <w:r>
        <w:rPr>
          <w:sz w:val="24"/>
          <w:szCs w:val="24"/>
        </w:rPr>
        <w:t xml:space="preserve"> = 1.34, </w:t>
      </w:r>
      <w:r>
        <w:rPr>
          <w:i/>
          <w:sz w:val="24"/>
          <w:szCs w:val="24"/>
        </w:rPr>
        <w:t>t</w:t>
      </w:r>
      <w:r>
        <w:rPr>
          <w:sz w:val="24"/>
          <w:szCs w:val="24"/>
        </w:rPr>
        <w:t xml:space="preserve">(103) = -12.61, </w:t>
      </w:r>
      <w:r>
        <w:rPr>
          <w:i/>
          <w:sz w:val="24"/>
          <w:szCs w:val="24"/>
        </w:rPr>
        <w:t>p</w:t>
      </w:r>
      <w:r>
        <w:rPr>
          <w:sz w:val="24"/>
          <w:szCs w:val="24"/>
        </w:rPr>
        <w:t xml:space="preserve"> &lt; .001, </w:t>
      </w:r>
      <w:r>
        <w:rPr>
          <w:i/>
          <w:sz w:val="24"/>
          <w:szCs w:val="24"/>
        </w:rPr>
        <w:t>d</w:t>
      </w:r>
      <w:r>
        <w:rPr>
          <w:sz w:val="24"/>
          <w:szCs w:val="24"/>
        </w:rPr>
        <w:t xml:space="preserve"> = -1.24, 95% CI [-1.49; -0.98],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did not differ as a function of </w:t>
      </w:r>
      <w:r>
        <w:rPr>
          <w:i/>
          <w:sz w:val="24"/>
          <w:szCs w:val="24"/>
        </w:rPr>
        <w:t>Video Type</w:t>
      </w:r>
      <w:r>
        <w:rPr>
          <w:sz w:val="24"/>
          <w:szCs w:val="24"/>
        </w:rPr>
        <w:t xml:space="preserve">, </w:t>
      </w:r>
      <w:r>
        <w:rPr>
          <w:i/>
          <w:sz w:val="24"/>
          <w:szCs w:val="24"/>
        </w:rPr>
        <w:t>t</w:t>
      </w:r>
      <w:r>
        <w:rPr>
          <w:sz w:val="24"/>
          <w:szCs w:val="24"/>
        </w:rPr>
        <w:t xml:space="preserve">(218.79) = -1.01, </w:t>
      </w:r>
      <w:r>
        <w:rPr>
          <w:i/>
          <w:sz w:val="24"/>
          <w:szCs w:val="24"/>
        </w:rPr>
        <w:t>p</w:t>
      </w:r>
      <w:r>
        <w:rPr>
          <w:sz w:val="24"/>
          <w:szCs w:val="24"/>
        </w:rPr>
        <w:t xml:space="preserve"> = .32, </w:t>
      </w:r>
      <w:r>
        <w:rPr>
          <w:i/>
          <w:sz w:val="24"/>
          <w:szCs w:val="24"/>
        </w:rPr>
        <w:t>d</w:t>
      </w:r>
      <w:r>
        <w:rPr>
          <w:sz w:val="24"/>
          <w:szCs w:val="24"/>
        </w:rPr>
        <w:t xml:space="preserve"> = -0.14, 95% CI [-0.39; 0.13], BF</w:t>
      </w:r>
      <w:r>
        <w:rPr>
          <w:sz w:val="24"/>
          <w:szCs w:val="24"/>
          <w:vertAlign w:val="subscript"/>
        </w:rPr>
        <w:t>10</w:t>
      </w:r>
      <w:r>
        <w:rPr>
          <w:sz w:val="24"/>
          <w:szCs w:val="24"/>
        </w:rPr>
        <w:t xml:space="preserve"> = 0.24, such that Deepfaked videos gave rise to attitudes of similar magnitude (</w:t>
      </w:r>
      <w:r>
        <w:rPr>
          <w:i/>
          <w:sz w:val="24"/>
          <w:szCs w:val="24"/>
        </w:rPr>
        <w:t>M</w:t>
      </w:r>
      <w:r>
        <w:rPr>
          <w:sz w:val="24"/>
          <w:szCs w:val="24"/>
        </w:rPr>
        <w:t xml:space="preserve"> = 1.41, </w:t>
      </w:r>
      <w:r>
        <w:rPr>
          <w:i/>
          <w:sz w:val="24"/>
          <w:szCs w:val="24"/>
        </w:rPr>
        <w:t>SD</w:t>
      </w:r>
      <w:r>
        <w:rPr>
          <w:sz w:val="24"/>
          <w:szCs w:val="24"/>
        </w:rPr>
        <w:t xml:space="preserve"> = 1.31, </w:t>
      </w:r>
      <w:r>
        <w:rPr>
          <w:i/>
          <w:sz w:val="24"/>
          <w:szCs w:val="24"/>
        </w:rPr>
        <w:t>t</w:t>
      </w:r>
      <w:r>
        <w:rPr>
          <w:sz w:val="24"/>
          <w:szCs w:val="24"/>
        </w:rPr>
        <w:t xml:space="preserve">(108) = 11.22, </w:t>
      </w:r>
      <w:r>
        <w:rPr>
          <w:i/>
          <w:sz w:val="24"/>
          <w:szCs w:val="24"/>
        </w:rPr>
        <w:t>p</w:t>
      </w:r>
      <w:r>
        <w:rPr>
          <w:sz w:val="24"/>
          <w:szCs w:val="24"/>
        </w:rPr>
        <w:t xml:space="preserve"> &lt; .001, </w:t>
      </w:r>
      <w:r>
        <w:rPr>
          <w:i/>
          <w:sz w:val="24"/>
          <w:szCs w:val="24"/>
        </w:rPr>
        <w:t>d</w:t>
      </w:r>
      <w:r>
        <w:rPr>
          <w:sz w:val="24"/>
          <w:szCs w:val="24"/>
        </w:rPr>
        <w:t xml:space="preserve"> = 1.08, 95% CI [0.84; 1.31], BF</w:t>
      </w:r>
      <w:r>
        <w:rPr>
          <w:sz w:val="24"/>
          <w:szCs w:val="24"/>
          <w:vertAlign w:val="subscript"/>
        </w:rPr>
        <w:t>10</w:t>
      </w:r>
      <w:r>
        <w:rPr>
          <w:sz w:val="24"/>
          <w:szCs w:val="24"/>
        </w:rPr>
        <w:t xml:space="preserve"> &gt; 10</w:t>
      </w:r>
      <w:r>
        <w:rPr>
          <w:sz w:val="24"/>
          <w:szCs w:val="24"/>
          <w:vertAlign w:val="superscript"/>
        </w:rPr>
        <w:t>5</w:t>
      </w:r>
      <w:r>
        <w:rPr>
          <w:sz w:val="24"/>
          <w:szCs w:val="24"/>
        </w:rPr>
        <w:t>) as authentic videos (</w:t>
      </w:r>
      <w:r>
        <w:rPr>
          <w:i/>
          <w:sz w:val="24"/>
          <w:szCs w:val="24"/>
        </w:rPr>
        <w:t>M</w:t>
      </w:r>
      <w:r>
        <w:rPr>
          <w:sz w:val="24"/>
          <w:szCs w:val="24"/>
        </w:rPr>
        <w:t xml:space="preserve"> = 1.58, </w:t>
      </w:r>
      <w:r>
        <w:rPr>
          <w:i/>
          <w:sz w:val="24"/>
          <w:szCs w:val="24"/>
        </w:rPr>
        <w:t>SD</w:t>
      </w:r>
      <w:r>
        <w:rPr>
          <w:sz w:val="24"/>
          <w:szCs w:val="24"/>
        </w:rPr>
        <w:t xml:space="preserve"> = 1.30, </w:t>
      </w:r>
      <w:r>
        <w:rPr>
          <w:i/>
          <w:sz w:val="24"/>
          <w:szCs w:val="24"/>
        </w:rPr>
        <w:t>t</w:t>
      </w:r>
      <w:r>
        <w:rPr>
          <w:sz w:val="24"/>
          <w:szCs w:val="24"/>
        </w:rPr>
        <w:t xml:space="preserve">(111) = 12.86, </w:t>
      </w:r>
      <w:r>
        <w:rPr>
          <w:i/>
          <w:sz w:val="24"/>
          <w:szCs w:val="24"/>
        </w:rPr>
        <w:t>p</w:t>
      </w:r>
      <w:r>
        <w:rPr>
          <w:sz w:val="24"/>
          <w:szCs w:val="24"/>
        </w:rPr>
        <w:t xml:space="preserve"> &lt; .001, </w:t>
      </w:r>
      <w:r>
        <w:rPr>
          <w:i/>
          <w:sz w:val="24"/>
          <w:szCs w:val="24"/>
        </w:rPr>
        <w:t>d</w:t>
      </w:r>
      <w:r>
        <w:rPr>
          <w:sz w:val="24"/>
          <w:szCs w:val="24"/>
        </w:rPr>
        <w:t xml:space="preserve"> = 1.22, 95% CI [0.97; 1.46],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14FEC0B1" w14:textId="77777777" w:rsidR="00590200" w:rsidRDefault="00590200" w:rsidP="00E90ED0">
      <w:pPr>
        <w:spacing w:line="480" w:lineRule="auto"/>
      </w:pPr>
    </w:p>
    <w:p w14:paraId="02D07EC3" w14:textId="41487D61" w:rsidR="00E90ED0" w:rsidRDefault="00E90ED0" w:rsidP="00E90ED0">
      <w:pPr>
        <w:spacing w:line="480" w:lineRule="auto"/>
        <w:rPr>
          <w:i/>
          <w:iCs/>
          <w:sz w:val="24"/>
          <w:szCs w:val="24"/>
        </w:rPr>
      </w:pPr>
      <w:r>
        <w:lastRenderedPageBreak/>
        <w:t xml:space="preserve"> </w:t>
      </w:r>
      <w:r>
        <w:rPr>
          <w:b/>
          <w:i/>
          <w:iCs/>
          <w:sz w:val="24"/>
          <w:szCs w:val="24"/>
        </w:rPr>
        <w:t>Implicit Attitudes</w:t>
      </w:r>
    </w:p>
    <w:p w14:paraId="139BACD9" w14:textId="77777777" w:rsidR="00E90ED0" w:rsidRDefault="00E90ED0" w:rsidP="00E90ED0">
      <w:pPr>
        <w:spacing w:line="480" w:lineRule="auto"/>
        <w:ind w:firstLine="708"/>
        <w:rPr>
          <w:sz w:val="24"/>
          <w:szCs w:val="24"/>
        </w:rPr>
      </w:pPr>
      <w:r>
        <w:rPr>
          <w:sz w:val="24"/>
          <w:szCs w:val="24"/>
        </w:rPr>
        <w:t xml:space="preserve">pIAT scores differed as a function of Video Content, </w:t>
      </w:r>
      <w:r>
        <w:rPr>
          <w:i/>
          <w:sz w:val="24"/>
          <w:szCs w:val="24"/>
        </w:rPr>
        <w:t>t</w:t>
      </w:r>
      <w:r>
        <w:rPr>
          <w:sz w:val="24"/>
          <w:szCs w:val="24"/>
        </w:rPr>
        <w:t xml:space="preserve">(212.04) = 9.34, </w:t>
      </w:r>
      <w:r>
        <w:rPr>
          <w:i/>
          <w:sz w:val="24"/>
          <w:szCs w:val="24"/>
        </w:rPr>
        <w:t>p</w:t>
      </w:r>
      <w:r>
        <w:rPr>
          <w:sz w:val="24"/>
          <w:szCs w:val="24"/>
        </w:rPr>
        <w:t xml:space="preserve"> &lt; .001, </w:t>
      </w:r>
      <w:r>
        <w:rPr>
          <w:i/>
          <w:sz w:val="24"/>
          <w:szCs w:val="24"/>
        </w:rPr>
        <w:t>d</w:t>
      </w:r>
      <w:r>
        <w:rPr>
          <w:sz w:val="24"/>
          <w:szCs w:val="24"/>
        </w:rPr>
        <w:t xml:space="preserve"> = 1.26, 95% CI [0.97; 1.55],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0.40, </w:t>
      </w:r>
      <w:r>
        <w:rPr>
          <w:i/>
          <w:sz w:val="24"/>
          <w:szCs w:val="24"/>
        </w:rPr>
        <w:t>SD</w:t>
      </w:r>
      <w:r>
        <w:rPr>
          <w:sz w:val="24"/>
          <w:szCs w:val="24"/>
        </w:rPr>
        <w:t xml:space="preserve"> = 0.29) compared to when he emitted negative self-statements (</w:t>
      </w:r>
      <w:r>
        <w:rPr>
          <w:i/>
          <w:sz w:val="24"/>
          <w:szCs w:val="24"/>
        </w:rPr>
        <w:t>M</w:t>
      </w:r>
      <w:r>
        <w:rPr>
          <w:sz w:val="24"/>
          <w:szCs w:val="24"/>
        </w:rPr>
        <w:t xml:space="preserve"> = 0.03, </w:t>
      </w:r>
      <w:r>
        <w:rPr>
          <w:i/>
          <w:sz w:val="24"/>
          <w:szCs w:val="24"/>
        </w:rPr>
        <w:t>SD</w:t>
      </w:r>
      <w:r>
        <w:rPr>
          <w:sz w:val="24"/>
          <w:szCs w:val="24"/>
        </w:rPr>
        <w:t xml:space="preserve"> = 0.31). Implicit attitudes did not differ as a function of </w:t>
      </w:r>
      <w:r>
        <w:rPr>
          <w:i/>
          <w:sz w:val="24"/>
          <w:szCs w:val="24"/>
        </w:rPr>
        <w:t>Video Type</w:t>
      </w:r>
      <w:r>
        <w:rPr>
          <w:sz w:val="24"/>
          <w:szCs w:val="24"/>
        </w:rPr>
        <w:t xml:space="preserve">, </w:t>
      </w:r>
      <w:r>
        <w:rPr>
          <w:i/>
          <w:sz w:val="24"/>
          <w:szCs w:val="24"/>
        </w:rPr>
        <w:t>t</w:t>
      </w:r>
      <w:r>
        <w:rPr>
          <w:sz w:val="24"/>
          <w:szCs w:val="24"/>
        </w:rPr>
        <w:t xml:space="preserve">(216.69) = 0.95, </w:t>
      </w:r>
      <w:r>
        <w:rPr>
          <w:i/>
          <w:sz w:val="24"/>
          <w:szCs w:val="24"/>
        </w:rPr>
        <w:t>p</w:t>
      </w:r>
      <w:r>
        <w:rPr>
          <w:sz w:val="24"/>
          <w:szCs w:val="24"/>
        </w:rPr>
        <w:t xml:space="preserve"> = .35, </w:t>
      </w:r>
      <w:r>
        <w:rPr>
          <w:i/>
          <w:sz w:val="24"/>
          <w:szCs w:val="24"/>
        </w:rPr>
        <w:t>d</w:t>
      </w:r>
      <w:r>
        <w:rPr>
          <w:sz w:val="24"/>
          <w:szCs w:val="24"/>
        </w:rPr>
        <w:t xml:space="preserve"> = 0.13, 95% CI [-0.14; 0.39], BF</w:t>
      </w:r>
      <w:r>
        <w:rPr>
          <w:sz w:val="24"/>
          <w:szCs w:val="24"/>
          <w:vertAlign w:val="subscript"/>
        </w:rPr>
        <w:t>10</w:t>
      </w:r>
      <w:r>
        <w:rPr>
          <w:sz w:val="24"/>
          <w:szCs w:val="24"/>
        </w:rPr>
        <w:t xml:space="preserve"> = 0.22, such that Deepfaked videos gave rise to similar implicit attitudes (</w:t>
      </w:r>
      <w:r>
        <w:rPr>
          <w:i/>
          <w:sz w:val="24"/>
          <w:szCs w:val="24"/>
        </w:rPr>
        <w:t>M</w:t>
      </w:r>
      <w:r>
        <w:rPr>
          <w:sz w:val="24"/>
          <w:szCs w:val="24"/>
        </w:rPr>
        <w:t xml:space="preserve"> = 0.23, </w:t>
      </w:r>
      <w:r>
        <w:rPr>
          <w:i/>
          <w:sz w:val="24"/>
          <w:szCs w:val="24"/>
        </w:rPr>
        <w:t>SD</w:t>
      </w:r>
      <w:r>
        <w:rPr>
          <w:sz w:val="24"/>
          <w:szCs w:val="24"/>
        </w:rPr>
        <w:t xml:space="preserve"> = 0.34) as authentic videos (</w:t>
      </w:r>
      <w:r>
        <w:rPr>
          <w:i/>
          <w:sz w:val="24"/>
          <w:szCs w:val="24"/>
        </w:rPr>
        <w:t>M</w:t>
      </w:r>
      <w:r>
        <w:rPr>
          <w:sz w:val="24"/>
          <w:szCs w:val="24"/>
        </w:rPr>
        <w:t xml:space="preserve"> = 0.18, </w:t>
      </w:r>
      <w:r>
        <w:rPr>
          <w:i/>
          <w:sz w:val="24"/>
          <w:szCs w:val="24"/>
        </w:rPr>
        <w:t>SD</w:t>
      </w:r>
      <w:r>
        <w:rPr>
          <w:sz w:val="24"/>
          <w:szCs w:val="24"/>
        </w:rPr>
        <w:t xml:space="preserve"> = 0.39).</w:t>
      </w:r>
    </w:p>
    <w:p w14:paraId="5642C88A" w14:textId="77777777" w:rsidR="00E90ED0" w:rsidRDefault="00E90ED0" w:rsidP="00E90ED0">
      <w:pPr>
        <w:spacing w:line="480" w:lineRule="auto"/>
        <w:contextualSpacing/>
        <w:outlineLvl w:val="1"/>
        <w:rPr>
          <w:b/>
          <w:color w:val="000000" w:themeColor="text1"/>
          <w:sz w:val="24"/>
        </w:rPr>
      </w:pPr>
      <w:r>
        <w:rPr>
          <w:b/>
          <w:color w:val="000000" w:themeColor="text1"/>
          <w:sz w:val="24"/>
        </w:rPr>
        <w:t xml:space="preserve">Discussion </w:t>
      </w:r>
    </w:p>
    <w:p w14:paraId="5B144074" w14:textId="77777777" w:rsidR="00E90ED0" w:rsidRDefault="00E90ED0" w:rsidP="00E90ED0">
      <w:pPr>
        <w:spacing w:line="480" w:lineRule="auto"/>
        <w:ind w:firstLine="708"/>
        <w:rPr>
          <w:sz w:val="24"/>
          <w:szCs w:val="24"/>
        </w:rPr>
      </w:pPr>
      <w:r>
        <w:rPr>
          <w:sz w:val="24"/>
          <w:szCs w:val="24"/>
        </w:rPr>
        <w:t xml:space="preserve">We once again replicated our core findings and generalized them from one Deepfake creation process (i.e., where pre-existing content is digitally grafted into a video) to another process (i.e., where that content is created from scratch). </w:t>
      </w:r>
    </w:p>
    <w:p w14:paraId="32F998AE" w14:textId="77777777" w:rsidR="00E90ED0" w:rsidRPr="00E90ED0" w:rsidRDefault="00E90ED0" w:rsidP="00E90ED0">
      <w:pPr>
        <w:pStyle w:val="Heading1"/>
        <w:spacing w:line="480" w:lineRule="auto"/>
        <w:jc w:val="center"/>
        <w:rPr>
          <w:rStyle w:val="Strong"/>
          <w:rFonts w:ascii="Times New Roman" w:hAnsi="Times New Roman" w:cs="Times New Roman"/>
          <w:color w:val="auto"/>
          <w:sz w:val="24"/>
          <w:szCs w:val="24"/>
        </w:rPr>
      </w:pPr>
      <w:r w:rsidRPr="00E90ED0">
        <w:rPr>
          <w:rStyle w:val="Strong"/>
          <w:rFonts w:ascii="Times New Roman" w:hAnsi="Times New Roman" w:cs="Times New Roman"/>
          <w:color w:val="auto"/>
          <w:sz w:val="24"/>
          <w:szCs w:val="24"/>
        </w:rPr>
        <w:t xml:space="preserve">Experiment 6: Impression Formation via </w:t>
      </w:r>
      <w:r w:rsidRPr="00E90ED0">
        <w:rPr>
          <w:rFonts w:ascii="Times New Roman" w:hAnsi="Times New Roman" w:cs="Times New Roman"/>
          <w:b/>
          <w:color w:val="auto"/>
          <w:sz w:val="24"/>
          <w:szCs w:val="24"/>
        </w:rPr>
        <w:t>Deepfaked</w:t>
      </w:r>
      <w:r w:rsidRPr="00E90ED0">
        <w:rPr>
          <w:rStyle w:val="Strong"/>
          <w:rFonts w:ascii="Times New Roman" w:hAnsi="Times New Roman" w:cs="Times New Roman"/>
          <w:color w:val="auto"/>
          <w:sz w:val="24"/>
          <w:szCs w:val="24"/>
        </w:rPr>
        <w:t xml:space="preserve"> Audio</w:t>
      </w:r>
    </w:p>
    <w:p w14:paraId="2C630C53" w14:textId="6876F0CF" w:rsidR="00E90ED0" w:rsidRDefault="00E90ED0" w:rsidP="00E90ED0">
      <w:pPr>
        <w:spacing w:line="480" w:lineRule="auto"/>
        <w:rPr>
          <w:sz w:val="24"/>
          <w:szCs w:val="24"/>
        </w:rPr>
      </w:pPr>
      <w:r>
        <w:rPr>
          <w:rStyle w:val="Strong"/>
        </w:rPr>
        <w:tab/>
      </w:r>
      <w:r>
        <w:rPr>
          <w:sz w:val="24"/>
        </w:rPr>
        <w:t xml:space="preserve">Across five studies we have repeatedly demonstrated that self-reported and </w:t>
      </w:r>
      <w:r w:rsidR="004C29C1">
        <w:rPr>
          <w:sz w:val="24"/>
        </w:rPr>
        <w:t xml:space="preserve">implicit </w:t>
      </w:r>
      <w:r>
        <w:rPr>
          <w:sz w:val="24"/>
        </w:rPr>
        <w:t xml:space="preserve">attitudes (“first impressions”) can be established and manipulated via </w:t>
      </w:r>
      <w:r>
        <w:rPr>
          <w:sz w:val="24"/>
          <w:szCs w:val="24"/>
        </w:rPr>
        <w:t>Deepfakes</w:t>
      </w:r>
      <w:r>
        <w:rPr>
          <w:sz w:val="24"/>
        </w:rPr>
        <w:t xml:space="preserve">. This was true for different types of </w:t>
      </w:r>
      <w:r>
        <w:rPr>
          <w:sz w:val="24"/>
          <w:szCs w:val="24"/>
        </w:rPr>
        <w:t>Deepfaked</w:t>
      </w:r>
      <w:r>
        <w:rPr>
          <w:sz w:val="24"/>
        </w:rPr>
        <w:t xml:space="preserve"> content (video and audio) and for different </w:t>
      </w:r>
      <w:r>
        <w:rPr>
          <w:sz w:val="24"/>
          <w:szCs w:val="24"/>
        </w:rPr>
        <w:t>Deepfake</w:t>
      </w:r>
      <w:r>
        <w:rPr>
          <w:sz w:val="24"/>
        </w:rPr>
        <w:t xml:space="preserve"> creation methods. Not only did we find that </w:t>
      </w:r>
      <w:r>
        <w:rPr>
          <w:sz w:val="24"/>
          <w:szCs w:val="24"/>
        </w:rPr>
        <w:t>Deepfaked</w:t>
      </w:r>
      <w:r>
        <w:rPr>
          <w:sz w:val="24"/>
        </w:rPr>
        <w:t xml:space="preserve"> content alters attitudes, but that it also does so to a similar extent as </w:t>
      </w:r>
      <w:r w:rsidR="00590200">
        <w:rPr>
          <w:sz w:val="24"/>
        </w:rPr>
        <w:t>genuine</w:t>
      </w:r>
      <w:r>
        <w:rPr>
          <w:sz w:val="24"/>
        </w:rPr>
        <w:t xml:space="preserve"> online content. In Experiment 6 we set out to replicate our prior findings with audio Deepfakes from Experiment 4. Although we have repeatedly replicated our findings with </w:t>
      </w:r>
      <w:r>
        <w:rPr>
          <w:sz w:val="24"/>
          <w:szCs w:val="24"/>
        </w:rPr>
        <w:t>Deepfaked</w:t>
      </w:r>
      <w:r>
        <w:rPr>
          <w:sz w:val="24"/>
        </w:rPr>
        <w:t xml:space="preserve"> videos we have only demonstrated that pattern once with audio content. Replicating our findings in this domain would provide yet more evidence that our claims </w:t>
      </w:r>
      <w:r>
        <w:rPr>
          <w:sz w:val="24"/>
        </w:rPr>
        <w:lastRenderedPageBreak/>
        <w:t xml:space="preserve">generalize across different media types. We also examined if Deepfaked content would not only change attitudes but also </w:t>
      </w:r>
      <w:r w:rsidR="00590200">
        <w:rPr>
          <w:sz w:val="24"/>
        </w:rPr>
        <w:t>influence</w:t>
      </w:r>
      <w:r>
        <w:rPr>
          <w:sz w:val="24"/>
        </w:rPr>
        <w:t xml:space="preserve"> behavioral intentions towards the target as well. </w:t>
      </w:r>
      <w:r>
        <w:rPr>
          <w:rStyle w:val="FootnoteAnchor"/>
        </w:rPr>
        <w:footnoteReference w:id="8"/>
      </w:r>
    </w:p>
    <w:p w14:paraId="6EDCA012"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Method</w:t>
      </w:r>
    </w:p>
    <w:p w14:paraId="20F5BD2A" w14:textId="77777777" w:rsidR="00E90ED0" w:rsidRDefault="00E90ED0" w:rsidP="00E90ED0">
      <w:pPr>
        <w:spacing w:line="480" w:lineRule="auto"/>
        <w:contextualSpacing/>
        <w:rPr>
          <w:b/>
          <w:color w:val="000000" w:themeColor="text1"/>
          <w:sz w:val="24"/>
          <w:szCs w:val="24"/>
        </w:rPr>
      </w:pPr>
      <w:r>
        <w:rPr>
          <w:b/>
          <w:i/>
          <w:color w:val="000000" w:themeColor="text1"/>
          <w:sz w:val="24"/>
          <w:szCs w:val="24"/>
        </w:rPr>
        <w:t>Participants and Design</w:t>
      </w:r>
      <w:r>
        <w:rPr>
          <w:b/>
          <w:color w:val="000000" w:themeColor="text1"/>
          <w:sz w:val="24"/>
          <w:szCs w:val="24"/>
        </w:rPr>
        <w:t xml:space="preserve"> </w:t>
      </w:r>
    </w:p>
    <w:p w14:paraId="0E66BA05" w14:textId="77777777" w:rsidR="00E90ED0" w:rsidRDefault="00E90ED0" w:rsidP="00E90ED0">
      <w:pPr>
        <w:spacing w:line="480" w:lineRule="auto"/>
        <w:ind w:firstLine="708"/>
        <w:contextualSpacing/>
        <w:rPr>
          <w:sz w:val="24"/>
          <w:szCs w:val="24"/>
        </w:rPr>
      </w:pPr>
      <w:r>
        <w:rPr>
          <w:color w:val="000000" w:themeColor="text1"/>
          <w:sz w:val="24"/>
        </w:rPr>
        <w:t xml:space="preserve">265 participants </w:t>
      </w:r>
      <w:r>
        <w:rPr>
          <w:sz w:val="24"/>
          <w:szCs w:val="24"/>
        </w:rPr>
        <w:t xml:space="preserve">(154 female, </w:t>
      </w:r>
      <w:r>
        <w:rPr>
          <w:i/>
          <w:sz w:val="24"/>
          <w:szCs w:val="24"/>
        </w:rPr>
        <w:t>M</w:t>
      </w:r>
      <w:r>
        <w:rPr>
          <w:i/>
          <w:szCs w:val="24"/>
        </w:rPr>
        <w:t xml:space="preserve">age </w:t>
      </w:r>
      <w:r>
        <w:rPr>
          <w:sz w:val="24"/>
          <w:szCs w:val="24"/>
        </w:rPr>
        <w:t xml:space="preserve">= 33.3, </w:t>
      </w:r>
      <w:r>
        <w:rPr>
          <w:i/>
          <w:sz w:val="24"/>
          <w:szCs w:val="24"/>
        </w:rPr>
        <w:t xml:space="preserve">SD </w:t>
      </w:r>
      <w:r>
        <w:rPr>
          <w:sz w:val="24"/>
          <w:szCs w:val="24"/>
        </w:rPr>
        <w:t xml:space="preserve">= 12.6) completed the study on Prolific </w:t>
      </w:r>
      <w:r>
        <w:rPr>
          <w:color w:val="000000" w:themeColor="text1"/>
          <w:sz w:val="24"/>
          <w:szCs w:val="24"/>
        </w:rPr>
        <w:t xml:space="preserve">in exchange for a monetary reward. </w:t>
      </w:r>
    </w:p>
    <w:p w14:paraId="15FB096B" w14:textId="77777777" w:rsidR="00E90ED0" w:rsidRDefault="00E90ED0" w:rsidP="00E90ED0">
      <w:pPr>
        <w:pStyle w:val="Heading2"/>
        <w:spacing w:line="480" w:lineRule="auto"/>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Procedure</w:t>
      </w:r>
    </w:p>
    <w:p w14:paraId="5AA4F8CE" w14:textId="77777777" w:rsidR="00E90ED0" w:rsidRDefault="00E90ED0" w:rsidP="00E90ED0">
      <w:pPr>
        <w:spacing w:line="480" w:lineRule="auto"/>
        <w:ind w:firstLine="708"/>
        <w:contextualSpacing/>
        <w:rPr>
          <w:color w:val="000000" w:themeColor="text1"/>
          <w:sz w:val="24"/>
        </w:rPr>
      </w:pPr>
      <w:r>
        <w:rPr>
          <w:color w:val="000000" w:themeColor="text1"/>
          <w:sz w:val="24"/>
        </w:rPr>
        <w:t xml:space="preserve">The procedure was similar to that outlined in Experiment 4 with three exceptions: participants were asked the </w:t>
      </w:r>
      <w:r>
        <w:rPr>
          <w:sz w:val="24"/>
          <w:szCs w:val="24"/>
        </w:rPr>
        <w:t>Deepfake</w:t>
      </w:r>
      <w:r>
        <w:rPr>
          <w:color w:val="000000" w:themeColor="text1"/>
          <w:sz w:val="24"/>
        </w:rPr>
        <w:t xml:space="preserve"> awareness and detection questions from Experiment 5, a behavioral intentions measure was included after self-reported ratings, and a different set of individual difference measures were administered as in Experiment 5 (</w:t>
      </w:r>
      <w:r>
        <w:rPr>
          <w:i/>
          <w:color w:val="000000" w:themeColor="text1"/>
          <w:sz w:val="24"/>
        </w:rPr>
        <w:t>see below</w:t>
      </w:r>
      <w:r>
        <w:rPr>
          <w:color w:val="000000" w:themeColor="text1"/>
          <w:sz w:val="24"/>
        </w:rPr>
        <w:t xml:space="preserve">). </w:t>
      </w:r>
    </w:p>
    <w:p w14:paraId="05E9D3C0" w14:textId="77777777" w:rsidR="00E90ED0" w:rsidRDefault="00E90ED0" w:rsidP="00E90ED0">
      <w:pPr>
        <w:spacing w:line="480" w:lineRule="auto"/>
        <w:contextualSpacing/>
        <w:rPr>
          <w:i/>
          <w:iCs/>
          <w:color w:val="000000" w:themeColor="text1"/>
          <w:sz w:val="24"/>
        </w:rPr>
      </w:pPr>
      <w:r>
        <w:rPr>
          <w:b/>
          <w:i/>
          <w:iCs/>
          <w:color w:val="000000" w:themeColor="text1"/>
          <w:sz w:val="24"/>
        </w:rPr>
        <w:t>Behavioral Intentions</w:t>
      </w:r>
      <w:r>
        <w:rPr>
          <w:i/>
          <w:iCs/>
          <w:color w:val="000000" w:themeColor="text1"/>
          <w:sz w:val="24"/>
        </w:rPr>
        <w:t xml:space="preserve"> </w:t>
      </w:r>
    </w:p>
    <w:p w14:paraId="766D2937" w14:textId="77777777" w:rsidR="00E90ED0" w:rsidRDefault="00E90ED0" w:rsidP="00E90ED0">
      <w:pPr>
        <w:spacing w:line="480" w:lineRule="auto"/>
        <w:ind w:firstLine="708"/>
        <w:contextualSpacing/>
        <w:rPr>
          <w:color w:val="000000" w:themeColor="text1"/>
          <w:sz w:val="24"/>
        </w:rPr>
      </w:pPr>
      <w:r>
        <w:rPr>
          <w:color w:val="000000" w:themeColor="text1"/>
          <w:sz w:val="24"/>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Pr>
          <w:i/>
          <w:color w:val="000000" w:themeColor="text1"/>
          <w:sz w:val="24"/>
        </w:rPr>
        <w:t>Strongly Disagree</w:t>
      </w:r>
      <w:r>
        <w:rPr>
          <w:color w:val="000000" w:themeColor="text1"/>
          <w:sz w:val="24"/>
        </w:rPr>
        <w:t>) to 2 (</w:t>
      </w:r>
      <w:r>
        <w:rPr>
          <w:i/>
          <w:color w:val="000000" w:themeColor="text1"/>
          <w:sz w:val="24"/>
        </w:rPr>
        <w:t>Strongly Agree</w:t>
      </w:r>
      <w:r>
        <w:rPr>
          <w:color w:val="000000" w:themeColor="text1"/>
          <w:sz w:val="24"/>
        </w:rPr>
        <w:t>) with 0 (</w:t>
      </w:r>
      <w:r>
        <w:rPr>
          <w:i/>
          <w:color w:val="000000" w:themeColor="text1"/>
          <w:sz w:val="24"/>
        </w:rPr>
        <w:t>Neutral</w:t>
      </w:r>
      <w:r>
        <w:rPr>
          <w:color w:val="000000" w:themeColor="text1"/>
          <w:sz w:val="24"/>
        </w:rPr>
        <w:t>) as a center point.</w:t>
      </w:r>
    </w:p>
    <w:p w14:paraId="0F1F0FD1" w14:textId="77777777" w:rsidR="00590200" w:rsidRDefault="00590200" w:rsidP="00E90ED0">
      <w:pPr>
        <w:spacing w:line="480" w:lineRule="auto"/>
        <w:contextualSpacing/>
        <w:rPr>
          <w:b/>
          <w:i/>
          <w:iCs/>
          <w:color w:val="000000" w:themeColor="text1"/>
          <w:sz w:val="24"/>
        </w:rPr>
      </w:pPr>
    </w:p>
    <w:p w14:paraId="5FF18CE5" w14:textId="77777777" w:rsidR="00590200" w:rsidRDefault="00590200" w:rsidP="00E90ED0">
      <w:pPr>
        <w:spacing w:line="480" w:lineRule="auto"/>
        <w:contextualSpacing/>
        <w:rPr>
          <w:b/>
          <w:i/>
          <w:iCs/>
          <w:color w:val="000000" w:themeColor="text1"/>
          <w:sz w:val="24"/>
        </w:rPr>
      </w:pPr>
    </w:p>
    <w:p w14:paraId="54D31339" w14:textId="5A468F3A" w:rsidR="00E90ED0" w:rsidRDefault="00E90ED0" w:rsidP="00E90ED0">
      <w:pPr>
        <w:spacing w:line="480" w:lineRule="auto"/>
        <w:contextualSpacing/>
        <w:rPr>
          <w:i/>
          <w:iCs/>
          <w:color w:val="000000" w:themeColor="text1"/>
          <w:sz w:val="24"/>
        </w:rPr>
      </w:pPr>
      <w:r>
        <w:rPr>
          <w:b/>
          <w:i/>
          <w:iCs/>
          <w:color w:val="000000" w:themeColor="text1"/>
          <w:sz w:val="24"/>
        </w:rPr>
        <w:lastRenderedPageBreak/>
        <w:t>Individual Difference Measures</w:t>
      </w:r>
      <w:r>
        <w:rPr>
          <w:i/>
          <w:iCs/>
          <w:color w:val="000000" w:themeColor="text1"/>
          <w:sz w:val="24"/>
        </w:rPr>
        <w:t xml:space="preserve"> </w:t>
      </w:r>
    </w:p>
    <w:p w14:paraId="40954F71" w14:textId="77777777" w:rsidR="00E90ED0" w:rsidRDefault="00E90ED0" w:rsidP="00E90ED0">
      <w:pPr>
        <w:spacing w:line="480" w:lineRule="auto"/>
        <w:ind w:firstLine="708"/>
        <w:contextualSpacing/>
        <w:rPr>
          <w:sz w:val="24"/>
          <w:szCs w:val="24"/>
        </w:rPr>
      </w:pPr>
      <w:r>
        <w:rPr>
          <w:color w:val="000000" w:themeColor="text1"/>
          <w:sz w:val="24"/>
        </w:rPr>
        <w:t xml:space="preserve">Demographic questions were similar to those used in Experiment 5. However, the individual difference measures differed. On the one hand, </w:t>
      </w:r>
      <w:r>
        <w:rPr>
          <w:sz w:val="24"/>
          <w:szCs w:val="24"/>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Pr>
          <w:rStyle w:val="FootnoteAnchor"/>
          <w:szCs w:val="24"/>
        </w:rPr>
        <w:footnoteReference w:id="9"/>
      </w:r>
    </w:p>
    <w:p w14:paraId="3B1584CF" w14:textId="77777777" w:rsidR="00E90ED0" w:rsidRDefault="00E90ED0" w:rsidP="00E90ED0">
      <w:pPr>
        <w:spacing w:line="480" w:lineRule="auto"/>
        <w:rPr>
          <w:b/>
          <w:i/>
          <w:color w:val="000000" w:themeColor="text1"/>
          <w:sz w:val="24"/>
          <w:szCs w:val="24"/>
        </w:rPr>
      </w:pPr>
      <w:r>
        <w:rPr>
          <w:sz w:val="24"/>
          <w:szCs w:val="24"/>
        </w:rPr>
        <w:tab/>
      </w:r>
      <w:r>
        <w:rPr>
          <w:b/>
          <w:bCs/>
          <w:iCs/>
          <w:color w:val="000000" w:themeColor="text1"/>
          <w:sz w:val="24"/>
          <w:szCs w:val="24"/>
        </w:rPr>
        <w:t>News Evaluation Task</w:t>
      </w:r>
      <w:r>
        <w:rPr>
          <w:i/>
          <w:color w:val="000000" w:themeColor="text1"/>
          <w:sz w:val="24"/>
          <w:szCs w:val="24"/>
        </w:rPr>
        <w:t>.</w:t>
      </w:r>
      <w:r>
        <w:rPr>
          <w:b/>
          <w:i/>
          <w:color w:val="000000" w:themeColor="text1"/>
          <w:sz w:val="24"/>
          <w:szCs w:val="24"/>
        </w:rPr>
        <w:t xml:space="preserve"> </w:t>
      </w:r>
      <w:r>
        <w:rPr>
          <w:color w:val="000000" w:themeColor="text1"/>
          <w:sz w:val="24"/>
          <w:szCs w:val="24"/>
        </w:rPr>
        <w:t>Participants were presented with six news headlines that were factually accurate (real news) and six that were entirely untrue (fake news). All fake news headlines were taken from Snopes.com, a well-known fact-checking website. Real news headlines were selected from</w:t>
      </w:r>
      <w:r>
        <w:rPr>
          <w:b/>
          <w:i/>
          <w:color w:val="000000" w:themeColor="text1"/>
          <w:sz w:val="24"/>
          <w:szCs w:val="24"/>
        </w:rPr>
        <w:t xml:space="preserve"> </w:t>
      </w:r>
      <w:r>
        <w:rPr>
          <w:color w:val="000000" w:themeColor="text1"/>
          <w:sz w:val="24"/>
          <w:szCs w:val="24"/>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Pr>
          <w:color w:val="000000" w:themeColor="text1"/>
          <w:sz w:val="24"/>
        </w:rPr>
        <w:t>osf.io/f6ajb/</w:t>
      </w:r>
      <w:r>
        <w:rPr>
          <w:color w:val="000000" w:themeColor="text1"/>
          <w:sz w:val="24"/>
          <w:szCs w:val="24"/>
        </w:rPr>
        <w:t>).</w:t>
      </w:r>
    </w:p>
    <w:p w14:paraId="4394BC1C" w14:textId="77777777" w:rsidR="00E90ED0" w:rsidRDefault="00E90ED0" w:rsidP="00E90ED0">
      <w:pPr>
        <w:spacing w:line="480" w:lineRule="auto"/>
        <w:ind w:firstLine="708"/>
        <w:contextualSpacing/>
        <w:rPr>
          <w:color w:val="000000" w:themeColor="text1"/>
          <w:sz w:val="24"/>
          <w:szCs w:val="24"/>
        </w:rPr>
      </w:pPr>
      <w:r>
        <w:rPr>
          <w:color w:val="000000" w:themeColor="text1"/>
          <w:sz w:val="24"/>
          <w:szCs w:val="24"/>
        </w:rPr>
        <w:t xml:space="preserve">For each headline, participants answered three questions: one probing their familiarity with the news story: “Have you seen or heard about this story before?” (yes /no/unsure), another probing the perceived accuracy of the news story: “To the best of your knowledge, how accurate is the claim in the above headline?” (not at all accurate, not very accurate, somewhat accurate, very accurate), and a third probing their intentions to share the news story: “Would you consider </w:t>
      </w:r>
      <w:r>
        <w:rPr>
          <w:color w:val="000000" w:themeColor="text1"/>
          <w:sz w:val="24"/>
          <w:szCs w:val="24"/>
        </w:rPr>
        <w:lastRenderedPageBreak/>
        <w:t>sharing this story online (for example, through Facebook or Twitter)?” (yes, no, maybe). Headlines were presented in random order.</w:t>
      </w:r>
    </w:p>
    <w:p w14:paraId="3C015FE1" w14:textId="77777777" w:rsidR="00E90ED0" w:rsidRDefault="00E90ED0" w:rsidP="00E90ED0">
      <w:pPr>
        <w:spacing w:line="480" w:lineRule="auto"/>
        <w:contextualSpacing/>
      </w:pPr>
      <w:r>
        <w:rPr>
          <w:color w:val="000000" w:themeColor="text1"/>
          <w:sz w:val="24"/>
        </w:rPr>
        <w:tab/>
      </w:r>
      <w:r>
        <w:rPr>
          <w:b/>
          <w:bCs/>
          <w:iCs/>
          <w:color w:val="000000" w:themeColor="text1"/>
          <w:sz w:val="24"/>
          <w:szCs w:val="24"/>
        </w:rPr>
        <w:t>Actively Open-Minded Thinking about Evidence (AOT-E)</w:t>
      </w:r>
      <w:r>
        <w:rPr>
          <w:i/>
          <w:color w:val="000000" w:themeColor="text1"/>
          <w:sz w:val="24"/>
          <w:szCs w:val="24"/>
        </w:rPr>
        <w:t xml:space="preserve">. </w:t>
      </w:r>
      <w:r>
        <w:rPr>
          <w:sz w:val="24"/>
        </w:rPr>
        <w:t>A shortened form of the actively open-minded thinking about evidence scale was administered that was revised by Pennycook, Cheyne, Koehler, and Fugelsang (2019: Study 2).  Participants were asked to rate eight statements such as “A person should always consider new information”, and “It is important to persevere in your opinions even when evidence is brought to bear against them” on a scale from 1 (</w:t>
      </w:r>
      <w:r>
        <w:rPr>
          <w:i/>
          <w:sz w:val="24"/>
        </w:rPr>
        <w:t>Strongly disagree</w:t>
      </w:r>
      <w:r>
        <w:rPr>
          <w:sz w:val="24"/>
        </w:rPr>
        <w:t>) to 6 (</w:t>
      </w:r>
      <w:r>
        <w:rPr>
          <w:i/>
          <w:sz w:val="24"/>
        </w:rPr>
        <w:t>Strongly agree</w:t>
      </w:r>
      <w:r>
        <w:rPr>
          <w:sz w:val="24"/>
        </w:rPr>
        <w:t>). Four items were reverse scored so that higher (overall) scores indicate a stronger willingness to change one’s opinions according to evidence whereas lower scores indicate a resistance to opinion change given new evidence.</w:t>
      </w:r>
    </w:p>
    <w:p w14:paraId="1BC80F2F" w14:textId="77777777" w:rsidR="00E90ED0" w:rsidRDefault="00E90ED0" w:rsidP="00E90ED0">
      <w:pPr>
        <w:pStyle w:val="Heading2"/>
        <w:spacing w:line="480" w:lineRule="auto"/>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Results</w:t>
      </w:r>
    </w:p>
    <w:p w14:paraId="64FB4CBF" w14:textId="77777777" w:rsidR="00E90ED0" w:rsidRDefault="00E90ED0" w:rsidP="00E90ED0">
      <w:pPr>
        <w:spacing w:line="480" w:lineRule="auto"/>
        <w:rPr>
          <w:sz w:val="24"/>
          <w:szCs w:val="24"/>
        </w:rPr>
      </w:pPr>
      <w:r>
        <w:rPr>
          <w:b/>
          <w:sz w:val="24"/>
          <w:szCs w:val="24"/>
        </w:rPr>
        <w:t>Data Preparation and Exclusions</w:t>
      </w:r>
      <w:r>
        <w:rPr>
          <w:sz w:val="24"/>
          <w:szCs w:val="24"/>
        </w:rPr>
        <w:t xml:space="preserve"> </w:t>
      </w:r>
    </w:p>
    <w:p w14:paraId="17BC30F4" w14:textId="77777777" w:rsidR="00E90ED0" w:rsidRDefault="00E90ED0" w:rsidP="00E90ED0">
      <w:pPr>
        <w:spacing w:line="480" w:lineRule="auto"/>
        <w:ind w:firstLine="708"/>
        <w:rPr>
          <w:sz w:val="24"/>
          <w:szCs w:val="24"/>
        </w:rPr>
      </w:pPr>
      <w:r>
        <w:rPr>
          <w:sz w:val="24"/>
          <w:szCs w:val="24"/>
        </w:rPr>
        <w:t>A similar set of exclusion criteria were applied as in Experiments 1-5. This led to the removal of 47 participants and a final sample of 218 individuals.</w:t>
      </w:r>
    </w:p>
    <w:p w14:paraId="29AEB3E5" w14:textId="77777777" w:rsidR="00E90ED0" w:rsidRDefault="00E90ED0" w:rsidP="00E90ED0">
      <w:pPr>
        <w:spacing w:line="480" w:lineRule="auto"/>
        <w:contextualSpacing/>
        <w:rPr>
          <w:b/>
          <w:sz w:val="24"/>
          <w:szCs w:val="24"/>
        </w:rPr>
      </w:pPr>
      <w:r>
        <w:rPr>
          <w:b/>
          <w:sz w:val="24"/>
          <w:szCs w:val="24"/>
        </w:rPr>
        <w:t xml:space="preserve">Hypothesis Testing </w:t>
      </w:r>
    </w:p>
    <w:p w14:paraId="2E3814F6" w14:textId="77777777" w:rsidR="00E90ED0" w:rsidRDefault="00E90ED0" w:rsidP="00E90ED0">
      <w:pPr>
        <w:spacing w:line="480" w:lineRule="auto"/>
        <w:rPr>
          <w:i/>
          <w:iCs/>
          <w:sz w:val="24"/>
          <w:szCs w:val="24"/>
        </w:rPr>
      </w:pPr>
      <w:r>
        <w:rPr>
          <w:b/>
          <w:i/>
          <w:iCs/>
          <w:sz w:val="24"/>
          <w:szCs w:val="24"/>
        </w:rPr>
        <w:t>Self-Reported Attitudes</w:t>
      </w:r>
    </w:p>
    <w:p w14:paraId="3888E0C2" w14:textId="77777777" w:rsidR="00E90ED0" w:rsidRDefault="00E90ED0" w:rsidP="00E90ED0">
      <w:pPr>
        <w:spacing w:line="480" w:lineRule="auto"/>
        <w:ind w:firstLine="708"/>
        <w:rPr>
          <w:sz w:val="24"/>
          <w:szCs w:val="24"/>
        </w:rPr>
      </w:pPr>
      <w:r>
        <w:rPr>
          <w:sz w:val="24"/>
          <w:szCs w:val="24"/>
        </w:rPr>
        <w:t xml:space="preserve">Self-reported evaluations differed as a function of </w:t>
      </w:r>
      <w:r w:rsidRPr="00590200">
        <w:rPr>
          <w:i/>
          <w:sz w:val="24"/>
          <w:szCs w:val="24"/>
        </w:rPr>
        <w:t>Audio Content</w:t>
      </w:r>
      <w:r>
        <w:rPr>
          <w:sz w:val="24"/>
          <w:szCs w:val="24"/>
        </w:rPr>
        <w:t xml:space="preserve">, </w:t>
      </w:r>
      <w:r>
        <w:rPr>
          <w:i/>
          <w:sz w:val="24"/>
          <w:szCs w:val="24"/>
        </w:rPr>
        <w:t>t</w:t>
      </w:r>
      <w:r>
        <w:rPr>
          <w:sz w:val="24"/>
          <w:szCs w:val="24"/>
        </w:rPr>
        <w:t xml:space="preserve">(186.84) = 20.91, </w:t>
      </w:r>
      <w:r>
        <w:rPr>
          <w:i/>
          <w:sz w:val="24"/>
          <w:szCs w:val="24"/>
        </w:rPr>
        <w:t>p</w:t>
      </w:r>
      <w:r>
        <w:rPr>
          <w:sz w:val="24"/>
          <w:szCs w:val="24"/>
        </w:rPr>
        <w:t xml:space="preserve"> &lt; .001, </w:t>
      </w:r>
      <w:r>
        <w:rPr>
          <w:i/>
          <w:sz w:val="24"/>
          <w:szCs w:val="24"/>
        </w:rPr>
        <w:t>d</w:t>
      </w:r>
      <w:r>
        <w:rPr>
          <w:sz w:val="24"/>
          <w:szCs w:val="24"/>
        </w:rPr>
        <w:t xml:space="preserve"> = 2.89, 95% CI [2.51; 3.28], BF</w:t>
      </w:r>
      <w:r>
        <w:rPr>
          <w:sz w:val="24"/>
          <w:szCs w:val="24"/>
          <w:vertAlign w:val="subscript"/>
        </w:rPr>
        <w:t>10</w:t>
      </w:r>
      <w:r>
        <w:rPr>
          <w:sz w:val="24"/>
          <w:szCs w:val="24"/>
        </w:rPr>
        <w:t xml:space="preserve"> &gt; 10</w:t>
      </w:r>
      <w:r>
        <w:rPr>
          <w:sz w:val="24"/>
          <w:szCs w:val="24"/>
          <w:vertAlign w:val="superscript"/>
        </w:rPr>
        <w:t>5</w:t>
      </w:r>
      <w:r>
        <w:rPr>
          <w:sz w:val="24"/>
          <w:szCs w:val="24"/>
        </w:rPr>
        <w:t>. Participants liked Chris when he emitted positive self-statements (</w:t>
      </w:r>
      <w:r>
        <w:rPr>
          <w:i/>
          <w:sz w:val="24"/>
          <w:szCs w:val="24"/>
        </w:rPr>
        <w:t>M</w:t>
      </w:r>
      <w:r>
        <w:rPr>
          <w:sz w:val="24"/>
          <w:szCs w:val="24"/>
        </w:rPr>
        <w:t xml:space="preserve"> = 1.51, </w:t>
      </w:r>
      <w:r>
        <w:rPr>
          <w:i/>
          <w:sz w:val="24"/>
          <w:szCs w:val="24"/>
        </w:rPr>
        <w:t>SD</w:t>
      </w:r>
      <w:r>
        <w:rPr>
          <w:sz w:val="24"/>
          <w:szCs w:val="24"/>
        </w:rPr>
        <w:t xml:space="preserve"> = 1.01, </w:t>
      </w:r>
      <w:r>
        <w:rPr>
          <w:i/>
          <w:sz w:val="24"/>
          <w:szCs w:val="24"/>
        </w:rPr>
        <w:t>t</w:t>
      </w:r>
      <w:r>
        <w:rPr>
          <w:sz w:val="24"/>
          <w:szCs w:val="24"/>
        </w:rPr>
        <w:t xml:space="preserve">(116) = 16.10, </w:t>
      </w:r>
      <w:r>
        <w:rPr>
          <w:i/>
          <w:sz w:val="24"/>
          <w:szCs w:val="24"/>
        </w:rPr>
        <w:t>p</w:t>
      </w:r>
      <w:r>
        <w:rPr>
          <w:sz w:val="24"/>
          <w:szCs w:val="24"/>
        </w:rPr>
        <w:t xml:space="preserve"> &lt; .001, </w:t>
      </w:r>
      <w:r>
        <w:rPr>
          <w:i/>
          <w:sz w:val="24"/>
          <w:szCs w:val="24"/>
        </w:rPr>
        <w:t>d</w:t>
      </w:r>
      <w:r>
        <w:rPr>
          <w:sz w:val="24"/>
          <w:szCs w:val="24"/>
        </w:rPr>
        <w:t xml:space="preserve"> = 1.49, 95% CI [1.22; 1.75], BF</w:t>
      </w:r>
      <w:r>
        <w:rPr>
          <w:sz w:val="24"/>
          <w:szCs w:val="24"/>
          <w:vertAlign w:val="subscript"/>
        </w:rPr>
        <w:t>10</w:t>
      </w:r>
      <w:r>
        <w:rPr>
          <w:sz w:val="24"/>
          <w:szCs w:val="24"/>
        </w:rPr>
        <w:t xml:space="preserve"> &gt; 10</w:t>
      </w:r>
      <w:r>
        <w:rPr>
          <w:sz w:val="24"/>
          <w:szCs w:val="24"/>
          <w:vertAlign w:val="superscript"/>
        </w:rPr>
        <w:t>5</w:t>
      </w:r>
      <w:r>
        <w:rPr>
          <w:sz w:val="24"/>
          <w:szCs w:val="24"/>
        </w:rPr>
        <w:t>) and disliked him when he emitted negative self-statements (</w:t>
      </w:r>
      <w:r>
        <w:rPr>
          <w:i/>
          <w:sz w:val="24"/>
          <w:szCs w:val="24"/>
        </w:rPr>
        <w:t>M</w:t>
      </w:r>
      <w:r>
        <w:rPr>
          <w:sz w:val="24"/>
          <w:szCs w:val="24"/>
        </w:rPr>
        <w:t xml:space="preserve"> = -1.85, </w:t>
      </w:r>
      <w:r>
        <w:rPr>
          <w:i/>
          <w:sz w:val="24"/>
          <w:szCs w:val="24"/>
        </w:rPr>
        <w:t>SD</w:t>
      </w:r>
      <w:r>
        <w:rPr>
          <w:sz w:val="24"/>
          <w:szCs w:val="24"/>
        </w:rPr>
        <w:t xml:space="preserve"> = 1.31, </w:t>
      </w:r>
      <w:r>
        <w:rPr>
          <w:i/>
          <w:sz w:val="24"/>
          <w:szCs w:val="24"/>
        </w:rPr>
        <w:t>t</w:t>
      </w:r>
      <w:r>
        <w:rPr>
          <w:sz w:val="24"/>
          <w:szCs w:val="24"/>
        </w:rPr>
        <w:t xml:space="preserve">(100) = -14.17, </w:t>
      </w:r>
      <w:r>
        <w:rPr>
          <w:i/>
          <w:sz w:val="24"/>
          <w:szCs w:val="24"/>
        </w:rPr>
        <w:t>p</w:t>
      </w:r>
      <w:r>
        <w:rPr>
          <w:sz w:val="24"/>
          <w:szCs w:val="24"/>
        </w:rPr>
        <w:t xml:space="preserve"> &lt; .001, </w:t>
      </w:r>
      <w:r>
        <w:rPr>
          <w:i/>
          <w:sz w:val="24"/>
          <w:szCs w:val="24"/>
        </w:rPr>
        <w:t>d</w:t>
      </w:r>
      <w:r>
        <w:rPr>
          <w:sz w:val="24"/>
          <w:szCs w:val="24"/>
        </w:rPr>
        <w:t xml:space="preserve"> = -1.41, 95% CI [-1.68; -1.13], BF</w:t>
      </w:r>
      <w:r>
        <w:rPr>
          <w:sz w:val="24"/>
          <w:szCs w:val="24"/>
          <w:vertAlign w:val="subscript"/>
        </w:rPr>
        <w:t>10</w:t>
      </w:r>
      <w:r>
        <w:rPr>
          <w:sz w:val="24"/>
          <w:szCs w:val="24"/>
        </w:rPr>
        <w:t xml:space="preserve"> &gt; 10</w:t>
      </w:r>
      <w:r>
        <w:rPr>
          <w:sz w:val="24"/>
          <w:szCs w:val="24"/>
          <w:vertAlign w:val="superscript"/>
        </w:rPr>
        <w:t>5</w:t>
      </w:r>
      <w:r>
        <w:rPr>
          <w:sz w:val="24"/>
          <w:szCs w:val="24"/>
        </w:rPr>
        <w:t xml:space="preserve">). Self-reported attitudes differed as a function of </w:t>
      </w:r>
      <w:r>
        <w:rPr>
          <w:i/>
          <w:sz w:val="24"/>
          <w:szCs w:val="24"/>
        </w:rPr>
        <w:t>Audio Type</w:t>
      </w:r>
      <w:r>
        <w:rPr>
          <w:sz w:val="24"/>
          <w:szCs w:val="24"/>
        </w:rPr>
        <w:t xml:space="preserve">, </w:t>
      </w:r>
      <w:r>
        <w:rPr>
          <w:i/>
          <w:sz w:val="24"/>
          <w:szCs w:val="24"/>
        </w:rPr>
        <w:t>t</w:t>
      </w:r>
      <w:r>
        <w:rPr>
          <w:sz w:val="24"/>
          <w:szCs w:val="24"/>
        </w:rPr>
        <w:t xml:space="preserve">(206.7) = 2.92, </w:t>
      </w:r>
      <w:r>
        <w:rPr>
          <w:i/>
          <w:sz w:val="24"/>
          <w:szCs w:val="24"/>
        </w:rPr>
        <w:t>p</w:t>
      </w:r>
      <w:r>
        <w:rPr>
          <w:sz w:val="24"/>
          <w:szCs w:val="24"/>
        </w:rPr>
        <w:t xml:space="preserve"> = .004, </w:t>
      </w:r>
      <w:r>
        <w:rPr>
          <w:i/>
          <w:sz w:val="24"/>
          <w:szCs w:val="24"/>
        </w:rPr>
        <w:t>d</w:t>
      </w:r>
      <w:r>
        <w:rPr>
          <w:sz w:val="24"/>
          <w:szCs w:val="24"/>
        </w:rPr>
        <w:t xml:space="preserve"> = 0.39, 95% CI [0.13; 0.67], BF</w:t>
      </w:r>
      <w:r>
        <w:rPr>
          <w:sz w:val="24"/>
          <w:szCs w:val="24"/>
          <w:vertAlign w:val="subscript"/>
        </w:rPr>
        <w:t>10</w:t>
      </w:r>
      <w:r>
        <w:rPr>
          <w:sz w:val="24"/>
          <w:szCs w:val="24"/>
        </w:rPr>
        <w:t xml:space="preserve"> = 7.95, such that Deepfaked audio clips gave rise to attitudes that were larger (</w:t>
      </w:r>
      <w:r>
        <w:rPr>
          <w:i/>
          <w:sz w:val="24"/>
          <w:szCs w:val="24"/>
        </w:rPr>
        <w:t>M</w:t>
      </w:r>
      <w:r>
        <w:rPr>
          <w:sz w:val="24"/>
          <w:szCs w:val="24"/>
        </w:rPr>
        <w:t xml:space="preserve"> = </w:t>
      </w:r>
      <w:r>
        <w:rPr>
          <w:sz w:val="24"/>
          <w:szCs w:val="24"/>
        </w:rPr>
        <w:lastRenderedPageBreak/>
        <w:t xml:space="preserve">1.89, </w:t>
      </w:r>
      <w:r>
        <w:rPr>
          <w:i/>
          <w:sz w:val="24"/>
          <w:szCs w:val="24"/>
        </w:rPr>
        <w:t>SD</w:t>
      </w:r>
      <w:r>
        <w:rPr>
          <w:sz w:val="24"/>
          <w:szCs w:val="24"/>
        </w:rPr>
        <w:t xml:space="preserve"> = 1.06, </w:t>
      </w:r>
      <w:r>
        <w:rPr>
          <w:i/>
          <w:sz w:val="24"/>
          <w:szCs w:val="24"/>
        </w:rPr>
        <w:t>t</w:t>
      </w:r>
      <w:r>
        <w:rPr>
          <w:sz w:val="24"/>
          <w:szCs w:val="24"/>
        </w:rPr>
        <w:t xml:space="preserve">(111) = 18.82, </w:t>
      </w:r>
      <w:r>
        <w:rPr>
          <w:i/>
          <w:sz w:val="24"/>
          <w:szCs w:val="24"/>
        </w:rPr>
        <w:t>p</w:t>
      </w:r>
      <w:r>
        <w:rPr>
          <w:sz w:val="24"/>
          <w:szCs w:val="24"/>
        </w:rPr>
        <w:t xml:space="preserve"> &lt; .001, </w:t>
      </w:r>
      <w:r>
        <w:rPr>
          <w:i/>
          <w:sz w:val="24"/>
          <w:szCs w:val="24"/>
        </w:rPr>
        <w:t>d</w:t>
      </w:r>
      <w:r>
        <w:rPr>
          <w:sz w:val="24"/>
          <w:szCs w:val="24"/>
        </w:rPr>
        <w:t xml:space="preserve"> = 1.78, 95% CI [1.48; 2.08], BF</w:t>
      </w:r>
      <w:r>
        <w:rPr>
          <w:sz w:val="24"/>
          <w:szCs w:val="24"/>
          <w:vertAlign w:val="subscript"/>
        </w:rPr>
        <w:t>10</w:t>
      </w:r>
      <w:r>
        <w:rPr>
          <w:sz w:val="24"/>
          <w:szCs w:val="24"/>
        </w:rPr>
        <w:t xml:space="preserve"> &gt; 10</w:t>
      </w:r>
      <w:r>
        <w:rPr>
          <w:sz w:val="24"/>
          <w:szCs w:val="24"/>
          <w:vertAlign w:val="superscript"/>
        </w:rPr>
        <w:t>5</w:t>
      </w:r>
      <w:r>
        <w:rPr>
          <w:sz w:val="24"/>
          <w:szCs w:val="24"/>
        </w:rPr>
        <w:t>) than those established by genuine audio (</w:t>
      </w:r>
      <w:r>
        <w:rPr>
          <w:i/>
          <w:sz w:val="24"/>
          <w:szCs w:val="24"/>
        </w:rPr>
        <w:t>M</w:t>
      </w:r>
      <w:r>
        <w:rPr>
          <w:sz w:val="24"/>
          <w:szCs w:val="24"/>
        </w:rPr>
        <w:t xml:space="preserve"> = 1.43, </w:t>
      </w:r>
      <w:r>
        <w:rPr>
          <w:i/>
          <w:sz w:val="24"/>
          <w:szCs w:val="24"/>
        </w:rPr>
        <w:t>SD</w:t>
      </w:r>
      <w:r>
        <w:rPr>
          <w:sz w:val="24"/>
          <w:szCs w:val="24"/>
        </w:rPr>
        <w:t xml:space="preserve"> = 1.24, </w:t>
      </w:r>
      <w:r>
        <w:rPr>
          <w:i/>
          <w:sz w:val="24"/>
          <w:szCs w:val="24"/>
        </w:rPr>
        <w:t>t</w:t>
      </w:r>
      <w:r>
        <w:rPr>
          <w:sz w:val="24"/>
          <w:szCs w:val="24"/>
        </w:rPr>
        <w:t xml:space="preserve">(105) = 11.88, </w:t>
      </w:r>
      <w:r>
        <w:rPr>
          <w:i/>
          <w:sz w:val="24"/>
          <w:szCs w:val="24"/>
        </w:rPr>
        <w:t>p</w:t>
      </w:r>
      <w:r>
        <w:rPr>
          <w:sz w:val="24"/>
          <w:szCs w:val="24"/>
        </w:rPr>
        <w:t xml:space="preserve"> &lt; .001, </w:t>
      </w:r>
      <w:r>
        <w:rPr>
          <w:i/>
          <w:sz w:val="24"/>
          <w:szCs w:val="24"/>
        </w:rPr>
        <w:t>d</w:t>
      </w:r>
      <w:r>
        <w:rPr>
          <w:sz w:val="24"/>
          <w:szCs w:val="24"/>
        </w:rPr>
        <w:t xml:space="preserve"> = 1.15, 95% CI [0.91; 1.39], BF</w:t>
      </w:r>
      <w:r>
        <w:rPr>
          <w:sz w:val="24"/>
          <w:szCs w:val="24"/>
          <w:vertAlign w:val="subscript"/>
        </w:rPr>
        <w:t>10</w:t>
      </w:r>
      <w:r>
        <w:rPr>
          <w:sz w:val="24"/>
          <w:szCs w:val="24"/>
        </w:rPr>
        <w:t xml:space="preserve"> &gt; 10</w:t>
      </w:r>
      <w:r>
        <w:rPr>
          <w:sz w:val="24"/>
          <w:szCs w:val="24"/>
          <w:vertAlign w:val="superscript"/>
        </w:rPr>
        <w:t>5</w:t>
      </w:r>
      <w:r>
        <w:rPr>
          <w:sz w:val="24"/>
          <w:szCs w:val="24"/>
        </w:rPr>
        <w:t>).</w:t>
      </w:r>
    </w:p>
    <w:p w14:paraId="76233F93" w14:textId="77777777" w:rsidR="00E90ED0" w:rsidRDefault="00E90ED0" w:rsidP="00E90ED0">
      <w:pPr>
        <w:spacing w:line="480" w:lineRule="auto"/>
        <w:rPr>
          <w:i/>
          <w:iCs/>
          <w:sz w:val="24"/>
          <w:szCs w:val="24"/>
        </w:rPr>
      </w:pPr>
      <w:r>
        <w:t xml:space="preserve"> </w:t>
      </w:r>
      <w:r>
        <w:rPr>
          <w:b/>
          <w:i/>
          <w:iCs/>
          <w:sz w:val="24"/>
          <w:szCs w:val="24"/>
        </w:rPr>
        <w:t>Implicit Attitudes</w:t>
      </w:r>
    </w:p>
    <w:p w14:paraId="414AE715" w14:textId="77777777" w:rsidR="00E90ED0" w:rsidRDefault="00E90ED0" w:rsidP="00E90ED0">
      <w:pPr>
        <w:spacing w:line="480" w:lineRule="auto"/>
        <w:ind w:firstLine="708"/>
        <w:rPr>
          <w:sz w:val="24"/>
          <w:szCs w:val="24"/>
        </w:rPr>
      </w:pPr>
      <w:r>
        <w:rPr>
          <w:sz w:val="24"/>
          <w:szCs w:val="24"/>
        </w:rPr>
        <w:t xml:space="preserve">pIAT scores differed as a function of </w:t>
      </w:r>
      <w:r w:rsidRPr="00590200">
        <w:rPr>
          <w:i/>
          <w:sz w:val="24"/>
          <w:szCs w:val="24"/>
        </w:rPr>
        <w:t>Audio Content</w:t>
      </w:r>
      <w:r>
        <w:rPr>
          <w:sz w:val="24"/>
          <w:szCs w:val="24"/>
        </w:rPr>
        <w:t xml:space="preserve">, </w:t>
      </w:r>
      <w:r>
        <w:rPr>
          <w:i/>
          <w:sz w:val="24"/>
          <w:szCs w:val="24"/>
        </w:rPr>
        <w:t>t</w:t>
      </w:r>
      <w:r>
        <w:rPr>
          <w:sz w:val="24"/>
          <w:szCs w:val="24"/>
        </w:rPr>
        <w:t xml:space="preserve">(200.89) = 9.93, </w:t>
      </w:r>
      <w:r>
        <w:rPr>
          <w:i/>
          <w:sz w:val="24"/>
          <w:szCs w:val="24"/>
        </w:rPr>
        <w:t>p</w:t>
      </w:r>
      <w:r>
        <w:rPr>
          <w:sz w:val="24"/>
          <w:szCs w:val="24"/>
        </w:rPr>
        <w:t xml:space="preserve"> &lt; .001, </w:t>
      </w:r>
      <w:r>
        <w:rPr>
          <w:i/>
          <w:sz w:val="24"/>
          <w:szCs w:val="24"/>
        </w:rPr>
        <w:t>d</w:t>
      </w:r>
      <w:r>
        <w:rPr>
          <w:sz w:val="24"/>
          <w:szCs w:val="24"/>
        </w:rPr>
        <w:t xml:space="preserve"> = 1.36, 95% CI [1.06; 1.66], BF</w:t>
      </w:r>
      <w:r>
        <w:rPr>
          <w:sz w:val="24"/>
          <w:szCs w:val="24"/>
          <w:vertAlign w:val="subscript"/>
        </w:rPr>
        <w:t>10</w:t>
      </w:r>
      <w:r>
        <w:rPr>
          <w:sz w:val="24"/>
          <w:szCs w:val="24"/>
        </w:rPr>
        <w:t xml:space="preserve"> &gt; 10</w:t>
      </w:r>
      <w:r>
        <w:rPr>
          <w:sz w:val="24"/>
          <w:szCs w:val="24"/>
          <w:vertAlign w:val="superscript"/>
        </w:rPr>
        <w:t>5</w:t>
      </w:r>
      <w:r>
        <w:rPr>
          <w:sz w:val="24"/>
          <w:szCs w:val="24"/>
        </w:rPr>
        <w:t>. Participants implicitly preferred Chris more when he emitted positive self-statements (</w:t>
      </w:r>
      <w:r>
        <w:rPr>
          <w:i/>
          <w:sz w:val="24"/>
          <w:szCs w:val="24"/>
        </w:rPr>
        <w:t>M</w:t>
      </w:r>
      <w:r>
        <w:rPr>
          <w:sz w:val="24"/>
          <w:szCs w:val="24"/>
        </w:rPr>
        <w:t xml:space="preserve"> = 0.39, </w:t>
      </w:r>
      <w:r>
        <w:rPr>
          <w:i/>
          <w:sz w:val="24"/>
          <w:szCs w:val="24"/>
        </w:rPr>
        <w:t>SD</w:t>
      </w:r>
      <w:r>
        <w:rPr>
          <w:sz w:val="24"/>
          <w:szCs w:val="24"/>
        </w:rPr>
        <w:t xml:space="preserve"> = 0.31) compared to when he emitted negative self-statements (</w:t>
      </w:r>
      <w:r>
        <w:rPr>
          <w:i/>
          <w:sz w:val="24"/>
          <w:szCs w:val="24"/>
        </w:rPr>
        <w:t>M</w:t>
      </w:r>
      <w:r>
        <w:rPr>
          <w:sz w:val="24"/>
          <w:szCs w:val="24"/>
        </w:rPr>
        <w:t xml:space="preserve"> = -0.06, </w:t>
      </w:r>
      <w:r>
        <w:rPr>
          <w:i/>
          <w:sz w:val="24"/>
          <w:szCs w:val="24"/>
        </w:rPr>
        <w:t>SD</w:t>
      </w:r>
      <w:r>
        <w:rPr>
          <w:sz w:val="24"/>
          <w:szCs w:val="24"/>
        </w:rPr>
        <w:t xml:space="preserve"> = 0.35). Implicit attitudes did not differ as a function of </w:t>
      </w:r>
      <w:r>
        <w:rPr>
          <w:i/>
          <w:sz w:val="24"/>
          <w:szCs w:val="24"/>
        </w:rPr>
        <w:t>Audio Type</w:t>
      </w:r>
      <w:r>
        <w:rPr>
          <w:sz w:val="24"/>
          <w:szCs w:val="24"/>
        </w:rPr>
        <w:t xml:space="preserve">, </w:t>
      </w:r>
      <w:r>
        <w:rPr>
          <w:i/>
          <w:sz w:val="24"/>
          <w:szCs w:val="24"/>
        </w:rPr>
        <w:t>t</w:t>
      </w:r>
      <w:r>
        <w:rPr>
          <w:sz w:val="24"/>
          <w:szCs w:val="24"/>
        </w:rPr>
        <w:t xml:space="preserve">(216) = -0.18, </w:t>
      </w:r>
      <w:r>
        <w:rPr>
          <w:i/>
          <w:sz w:val="24"/>
          <w:szCs w:val="24"/>
        </w:rPr>
        <w:t>p</w:t>
      </w:r>
      <w:r>
        <w:rPr>
          <w:sz w:val="24"/>
          <w:szCs w:val="24"/>
        </w:rPr>
        <w:t xml:space="preserve"> = .85, </w:t>
      </w:r>
      <w:r>
        <w:rPr>
          <w:i/>
          <w:sz w:val="24"/>
          <w:szCs w:val="24"/>
        </w:rPr>
        <w:t>d</w:t>
      </w:r>
      <w:r>
        <w:rPr>
          <w:sz w:val="24"/>
          <w:szCs w:val="24"/>
        </w:rPr>
        <w:t xml:space="preserve"> = -0.03, 95% CI [-0.29; 0.24], BF</w:t>
      </w:r>
      <w:r>
        <w:rPr>
          <w:sz w:val="24"/>
          <w:szCs w:val="24"/>
          <w:vertAlign w:val="subscript"/>
        </w:rPr>
        <w:t>10</w:t>
      </w:r>
      <w:r>
        <w:rPr>
          <w:sz w:val="24"/>
          <w:szCs w:val="24"/>
        </w:rPr>
        <w:t xml:space="preserve"> = 0.15, such that Deepfaked audio gave rise to implicit attitudes of similar magnitude (</w:t>
      </w:r>
      <w:r>
        <w:rPr>
          <w:i/>
          <w:sz w:val="24"/>
          <w:szCs w:val="24"/>
        </w:rPr>
        <w:t>M</w:t>
      </w:r>
      <w:r>
        <w:rPr>
          <w:sz w:val="24"/>
          <w:szCs w:val="24"/>
        </w:rPr>
        <w:t xml:space="preserve"> = 0.23, </w:t>
      </w:r>
      <w:r>
        <w:rPr>
          <w:i/>
          <w:sz w:val="24"/>
          <w:szCs w:val="24"/>
        </w:rPr>
        <w:t>SD</w:t>
      </w:r>
      <w:r>
        <w:rPr>
          <w:sz w:val="24"/>
          <w:szCs w:val="24"/>
        </w:rPr>
        <w:t xml:space="preserve"> = 0.38) as authentic audio (</w:t>
      </w:r>
      <w:r>
        <w:rPr>
          <w:i/>
          <w:sz w:val="24"/>
          <w:szCs w:val="24"/>
        </w:rPr>
        <w:t>M</w:t>
      </w:r>
      <w:r>
        <w:rPr>
          <w:sz w:val="24"/>
          <w:szCs w:val="24"/>
        </w:rPr>
        <w:t xml:space="preserve"> = 0.24, </w:t>
      </w:r>
      <w:r>
        <w:rPr>
          <w:i/>
          <w:sz w:val="24"/>
          <w:szCs w:val="24"/>
        </w:rPr>
        <w:t>SD</w:t>
      </w:r>
      <w:r>
        <w:rPr>
          <w:sz w:val="24"/>
          <w:szCs w:val="24"/>
        </w:rPr>
        <w:t xml:space="preserve"> = 0.36).</w:t>
      </w:r>
    </w:p>
    <w:p w14:paraId="718FF40E" w14:textId="77777777" w:rsidR="00E90ED0" w:rsidRDefault="00E90ED0" w:rsidP="00E90ED0">
      <w:pPr>
        <w:spacing w:line="480" w:lineRule="auto"/>
        <w:rPr>
          <w:b/>
          <w:i/>
          <w:iCs/>
          <w:sz w:val="24"/>
          <w:szCs w:val="24"/>
        </w:rPr>
      </w:pPr>
      <w:r>
        <w:rPr>
          <w:b/>
          <w:i/>
          <w:iCs/>
          <w:sz w:val="24"/>
          <w:szCs w:val="24"/>
        </w:rPr>
        <w:t xml:space="preserve">Intentions </w:t>
      </w:r>
    </w:p>
    <w:p w14:paraId="3A92BEB6" w14:textId="77777777" w:rsidR="00E90ED0" w:rsidRDefault="00E90ED0" w:rsidP="00E90ED0">
      <w:pPr>
        <w:spacing w:line="480" w:lineRule="auto"/>
        <w:ind w:firstLine="708"/>
        <w:rPr>
          <w:sz w:val="24"/>
          <w:szCs w:val="24"/>
        </w:rPr>
      </w:pPr>
      <w:r>
        <w:rPr>
          <w:sz w:val="24"/>
          <w:szCs w:val="24"/>
        </w:rPr>
        <w:t>Behavioral intentions</w:t>
      </w:r>
      <w:r>
        <w:rPr>
          <w:b/>
          <w:sz w:val="24"/>
          <w:szCs w:val="24"/>
        </w:rPr>
        <w:t xml:space="preserve"> </w:t>
      </w:r>
      <w:r>
        <w:rPr>
          <w:sz w:val="24"/>
          <w:szCs w:val="24"/>
        </w:rPr>
        <w:t xml:space="preserve">differed as a function of </w:t>
      </w:r>
      <w:r w:rsidRPr="00590200">
        <w:rPr>
          <w:i/>
          <w:sz w:val="24"/>
          <w:szCs w:val="24"/>
        </w:rPr>
        <w:t>Audio Content</w:t>
      </w:r>
      <w:r>
        <w:rPr>
          <w:sz w:val="24"/>
          <w:szCs w:val="24"/>
        </w:rPr>
        <w:t xml:space="preserve">, </w:t>
      </w:r>
      <w:r>
        <w:rPr>
          <w:i/>
          <w:sz w:val="24"/>
          <w:szCs w:val="24"/>
        </w:rPr>
        <w:t>t</w:t>
      </w:r>
      <w:r>
        <w:rPr>
          <w:sz w:val="24"/>
          <w:szCs w:val="24"/>
        </w:rPr>
        <w:t xml:space="preserve">(213.23) = 10.32, </w:t>
      </w:r>
      <w:r>
        <w:rPr>
          <w:i/>
          <w:sz w:val="24"/>
          <w:szCs w:val="24"/>
        </w:rPr>
        <w:t>p</w:t>
      </w:r>
      <w:r>
        <w:rPr>
          <w:sz w:val="24"/>
          <w:szCs w:val="24"/>
        </w:rPr>
        <w:t xml:space="preserve"> &lt; .001, </w:t>
      </w:r>
      <w:r>
        <w:rPr>
          <w:i/>
          <w:sz w:val="24"/>
          <w:szCs w:val="24"/>
        </w:rPr>
        <w:t>d</w:t>
      </w:r>
      <w:r>
        <w:rPr>
          <w:sz w:val="24"/>
          <w:szCs w:val="24"/>
        </w:rPr>
        <w:t xml:space="preserve"> = 1.38, 95% CI [1.08; 1.67], BF</w:t>
      </w:r>
      <w:r>
        <w:rPr>
          <w:sz w:val="24"/>
          <w:szCs w:val="24"/>
          <w:vertAlign w:val="subscript"/>
        </w:rPr>
        <w:t>10</w:t>
      </w:r>
      <w:r>
        <w:rPr>
          <w:sz w:val="24"/>
          <w:szCs w:val="24"/>
        </w:rPr>
        <w:t xml:space="preserve"> &gt; 10</w:t>
      </w:r>
      <w:r>
        <w:rPr>
          <w:sz w:val="24"/>
          <w:szCs w:val="24"/>
          <w:vertAlign w:val="superscript"/>
        </w:rPr>
        <w:t>5</w:t>
      </w:r>
      <w:r>
        <w:rPr>
          <w:sz w:val="24"/>
          <w:szCs w:val="24"/>
        </w:rPr>
        <w:t>. Participants were ambivalent about supporting Chris when he emitted positive self-statements (</w:t>
      </w:r>
      <w:r>
        <w:rPr>
          <w:i/>
          <w:sz w:val="24"/>
          <w:szCs w:val="24"/>
        </w:rPr>
        <w:t>M</w:t>
      </w:r>
      <w:r>
        <w:rPr>
          <w:sz w:val="24"/>
          <w:szCs w:val="24"/>
        </w:rPr>
        <w:t xml:space="preserve"> = -0.39) and strongly disagreed that they would support him when he emitted negative self-statements (</w:t>
      </w:r>
      <w:r>
        <w:rPr>
          <w:i/>
          <w:sz w:val="24"/>
          <w:szCs w:val="24"/>
        </w:rPr>
        <w:t>M</w:t>
      </w:r>
      <w:r>
        <w:rPr>
          <w:sz w:val="24"/>
          <w:szCs w:val="24"/>
        </w:rPr>
        <w:t xml:space="preserve"> = -1.58). Intentions did not differ as a function of </w:t>
      </w:r>
      <w:r>
        <w:rPr>
          <w:i/>
          <w:sz w:val="24"/>
          <w:szCs w:val="24"/>
        </w:rPr>
        <w:t>Audio Type</w:t>
      </w:r>
      <w:r>
        <w:rPr>
          <w:sz w:val="24"/>
          <w:szCs w:val="24"/>
        </w:rPr>
        <w:t xml:space="preserve">, </w:t>
      </w:r>
      <w:r>
        <w:rPr>
          <w:i/>
          <w:sz w:val="24"/>
          <w:szCs w:val="24"/>
        </w:rPr>
        <w:t>t</w:t>
      </w:r>
      <w:r>
        <w:rPr>
          <w:sz w:val="24"/>
          <w:szCs w:val="24"/>
        </w:rPr>
        <w:t xml:space="preserve">(215.04) = 0.75, </w:t>
      </w:r>
      <w:r>
        <w:rPr>
          <w:i/>
          <w:sz w:val="24"/>
          <w:szCs w:val="24"/>
        </w:rPr>
        <w:t>p</w:t>
      </w:r>
      <w:r>
        <w:rPr>
          <w:sz w:val="24"/>
          <w:szCs w:val="24"/>
        </w:rPr>
        <w:t xml:space="preserve"> = .45, </w:t>
      </w:r>
      <w:r>
        <w:rPr>
          <w:i/>
          <w:sz w:val="24"/>
          <w:szCs w:val="24"/>
        </w:rPr>
        <w:t>d</w:t>
      </w:r>
      <w:r>
        <w:rPr>
          <w:sz w:val="24"/>
          <w:szCs w:val="24"/>
        </w:rPr>
        <w:t xml:space="preserve"> = 0.1, 95% CI [-0.17; 0.37], BF</w:t>
      </w:r>
      <w:r>
        <w:rPr>
          <w:sz w:val="24"/>
          <w:szCs w:val="24"/>
          <w:vertAlign w:val="subscript"/>
        </w:rPr>
        <w:t>10</w:t>
      </w:r>
      <w:r>
        <w:rPr>
          <w:sz w:val="24"/>
          <w:szCs w:val="24"/>
        </w:rPr>
        <w:t xml:space="preserve"> = 0.19, such that Deepfaked audio gave rise to similar intentions (</w:t>
      </w:r>
      <w:r>
        <w:rPr>
          <w:i/>
          <w:sz w:val="24"/>
          <w:szCs w:val="24"/>
        </w:rPr>
        <w:t>M</w:t>
      </w:r>
      <w:r>
        <w:rPr>
          <w:sz w:val="24"/>
          <w:szCs w:val="24"/>
        </w:rPr>
        <w:t xml:space="preserve"> = 0.59) as authentic audio (</w:t>
      </w:r>
      <w:r>
        <w:rPr>
          <w:i/>
          <w:sz w:val="24"/>
          <w:szCs w:val="24"/>
        </w:rPr>
        <w:t>M</w:t>
      </w:r>
      <w:r>
        <w:rPr>
          <w:sz w:val="24"/>
          <w:szCs w:val="24"/>
        </w:rPr>
        <w:t xml:space="preserve"> = 0.46).</w:t>
      </w:r>
      <w:r>
        <w:rPr>
          <w:b/>
          <w:sz w:val="24"/>
          <w:szCs w:val="24"/>
        </w:rPr>
        <w:t xml:space="preserve"> </w:t>
      </w:r>
    </w:p>
    <w:p w14:paraId="2AAB2F40" w14:textId="77777777" w:rsidR="00E90ED0" w:rsidRDefault="00E90ED0" w:rsidP="00E90ED0">
      <w:pPr>
        <w:spacing w:line="480" w:lineRule="auto"/>
        <w:contextualSpacing/>
        <w:outlineLvl w:val="1"/>
        <w:rPr>
          <w:b/>
          <w:color w:val="000000" w:themeColor="text1"/>
          <w:sz w:val="24"/>
        </w:rPr>
      </w:pPr>
      <w:r>
        <w:rPr>
          <w:b/>
          <w:color w:val="000000" w:themeColor="text1"/>
          <w:sz w:val="24"/>
        </w:rPr>
        <w:t>Discussion</w:t>
      </w:r>
    </w:p>
    <w:p w14:paraId="044069A5" w14:textId="77777777" w:rsidR="00E90ED0" w:rsidRDefault="00E90ED0" w:rsidP="00E90ED0">
      <w:pPr>
        <w:spacing w:line="480" w:lineRule="auto"/>
        <w:ind w:firstLine="708"/>
        <w:rPr>
          <w:sz w:val="24"/>
          <w:szCs w:val="24"/>
        </w:rPr>
      </w:pPr>
      <w:r>
        <w:rPr>
          <w:sz w:val="24"/>
          <w:szCs w:val="24"/>
        </w:rPr>
        <w:t xml:space="preserve">We once again replicated our core findings and generalized them from one Deepfake type (video) to another (audio). </w:t>
      </w:r>
    </w:p>
    <w:p w14:paraId="362185AE"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lastRenderedPageBreak/>
        <w:t>Meta-Analysis (Experiments 1-6)</w:t>
      </w:r>
    </w:p>
    <w:p w14:paraId="3F123A87" w14:textId="77777777" w:rsidR="00E90ED0" w:rsidRDefault="00E90ED0" w:rsidP="00E90ED0">
      <w:pPr>
        <w:spacing w:line="480" w:lineRule="auto"/>
        <w:ind w:firstLine="708"/>
        <w:rPr>
          <w:sz w:val="24"/>
          <w:szCs w:val="24"/>
        </w:rPr>
      </w:pPr>
      <w:r>
        <w:rPr>
          <w:sz w:val="24"/>
          <w:szCs w:val="24"/>
        </w:rPr>
        <w:t xml:space="preserve">A number of research questions/hypotheses were generated from exploration of the data from Experiments 1-6 that were not contained in the original preregistration for individual studies. Separately, some methodological improvements were generated after Experiments 1-6 were run (e.g., improved exclusion criteria to ensure participants stayed on the page where they watched/listened to the intervention in its entirety). We therefore elected to use the data from Experiments 1-6 to create a (non-preregistered) alternative </w:t>
      </w:r>
      <w:r>
        <w:rPr>
          <w:sz w:val="24"/>
          <w:szCs w:val="24"/>
          <w:lang w:val="en-GB"/>
        </w:rPr>
        <w:t xml:space="preserve">analytic strategy (i.e., Bayesian multilevel models for each dependant variable) that </w:t>
      </w:r>
      <w:r>
        <w:rPr>
          <w:sz w:val="24"/>
          <w:szCs w:val="24"/>
        </w:rPr>
        <w:t>formalized our core research questions, hypotheses, analytic models, inference rules, and other researcher degrees of freedom. This analytic strategy (and code to implement it) is described below, and was used in this meta-analysis, and later preregistered for Experiment 7, which was designed to provide strong confirmatory tests of these hypotheses.</w:t>
      </w:r>
    </w:p>
    <w:p w14:paraId="395C3079" w14:textId="77777777" w:rsidR="00E90ED0" w:rsidRDefault="00E90ED0" w:rsidP="00E90ED0">
      <w:pPr>
        <w:spacing w:line="480" w:lineRule="auto"/>
        <w:ind w:firstLine="708"/>
        <w:rPr>
          <w:sz w:val="24"/>
          <w:szCs w:val="24"/>
        </w:rPr>
      </w:pPr>
      <w:r>
        <w:rPr>
          <w:sz w:val="24"/>
          <w:szCs w:val="24"/>
        </w:rPr>
        <w:t>For each hypothesis below, we specified how each verbal hypothesis corresponded to a statistical inference rule that would be used to conclude support for that hypothesis. We also report results from the exploratory analyses applied to Experiments 1-6 – this analytic strategy was developed on the existing data and was then preregistered and applied to Experiment 7 (with some necessary modifications, i.e., removing the random effect for experiment). The development of this precision in the implementation and interpretation of the analyses served to strengthen the later confirmatory analyses in Experiment 7.</w:t>
      </w:r>
    </w:p>
    <w:p w14:paraId="20BC6D39" w14:textId="77777777" w:rsidR="00E90ED0" w:rsidRDefault="00E90ED0" w:rsidP="00E90ED0">
      <w:pPr>
        <w:spacing w:line="480" w:lineRule="auto"/>
        <w:ind w:firstLine="708"/>
        <w:rPr>
          <w:sz w:val="24"/>
          <w:szCs w:val="24"/>
        </w:rPr>
      </w:pPr>
      <w:r>
        <w:rPr>
          <w:sz w:val="24"/>
          <w:szCs w:val="24"/>
        </w:rPr>
        <w:t xml:space="preserve">All evaluative dependent variables (self-reported evaluations, IAT D2 scores, and behavioral intentions) were standardized (by 1 SD) after exclusions and prior to analysis condition (see Lorah, 2018: https://doi.org/10.1186/s40536-018-0061-2). This was done within each level of both IV (i.e., by Source Valence condition [positive vs. negative], and by Content </w:t>
      </w:r>
      <w:r>
        <w:rPr>
          <w:sz w:val="24"/>
          <w:szCs w:val="24"/>
        </w:rPr>
        <w:lastRenderedPageBreak/>
        <w:t xml:space="preserve">[Genuine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Pr>
          <w:i/>
          <w:iCs/>
          <w:sz w:val="24"/>
          <w:szCs w:val="24"/>
        </w:rPr>
        <w:t>d</w:t>
      </w:r>
      <w:r>
        <w:rPr>
          <w:sz w:val="24"/>
          <w:szCs w:val="24"/>
        </w:rPr>
        <w:t xml:space="preserve">, as both are a difference in (estimated) means as a proportion of SD - although they should not be treated as equivalent. Effect size magnitude here can be thought of as using comparable scales as Cohen’s </w:t>
      </w:r>
      <w:r>
        <w:rPr>
          <w:i/>
          <w:iCs/>
          <w:sz w:val="24"/>
          <w:szCs w:val="24"/>
        </w:rPr>
        <w:t>d</w:t>
      </w:r>
      <w:r>
        <w:rPr>
          <w:sz w:val="24"/>
          <w:szCs w:val="24"/>
        </w:rPr>
        <w:t>. As such, to aid interpretability, the point estimates of these beta estimates are reported as δ (delta) rather than β.</w:t>
      </w:r>
    </w:p>
    <w:p w14:paraId="77B6E052"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Exclusions</w:t>
      </w:r>
    </w:p>
    <w:p w14:paraId="3DC8A7F8" w14:textId="77777777" w:rsidR="00E90ED0" w:rsidRDefault="00E90ED0" w:rsidP="00E90ED0">
      <w:pPr>
        <w:spacing w:line="480" w:lineRule="auto"/>
        <w:ind w:firstLine="706"/>
        <w:rPr>
          <w:sz w:val="24"/>
          <w:szCs w:val="24"/>
          <w:lang w:eastAsia="it-IT"/>
        </w:rPr>
      </w:pPr>
      <w:r>
        <w:rPr>
          <w:sz w:val="24"/>
          <w:szCs w:val="24"/>
          <w:lang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5E0AA70" w14:textId="77777777" w:rsidR="00E90ED0" w:rsidRDefault="00E90ED0" w:rsidP="00E90ED0">
      <w:pPr>
        <w:spacing w:line="480" w:lineRule="auto"/>
        <w:contextualSpacing/>
        <w:outlineLvl w:val="1"/>
        <w:rPr>
          <w:b/>
          <w:color w:val="000000"/>
          <w:sz w:val="24"/>
          <w:szCs w:val="24"/>
        </w:rPr>
      </w:pPr>
      <w:r>
        <w:rPr>
          <w:b/>
          <w:color w:val="000000"/>
          <w:sz w:val="24"/>
          <w:szCs w:val="24"/>
          <w:lang w:eastAsia="it-IT"/>
        </w:rPr>
        <w:t>Data Processing</w:t>
      </w:r>
    </w:p>
    <w:p w14:paraId="26F76042" w14:textId="77777777" w:rsidR="00E90ED0" w:rsidRDefault="00E90ED0" w:rsidP="00E90ED0">
      <w:pPr>
        <w:spacing w:line="480" w:lineRule="auto"/>
        <w:ind w:firstLine="706"/>
        <w:rPr>
          <w:sz w:val="24"/>
          <w:szCs w:val="24"/>
        </w:rPr>
      </w:pPr>
      <w:r>
        <w:rPr>
          <w:sz w:val="24"/>
          <w:szCs w:val="24"/>
          <w:lang w:eastAsia="it-IT"/>
        </w:rPr>
        <w:t>Our previous studies employed different variants of the IAT D score to score the pIAT data (Greenwald et al., 2003). For meta-analysis, all data was scored using the D2 variant.</w:t>
      </w:r>
    </w:p>
    <w:p w14:paraId="7B348815" w14:textId="77777777" w:rsidR="00E90ED0" w:rsidRDefault="00E90ED0" w:rsidP="00E90ED0">
      <w:pPr>
        <w:spacing w:line="480" w:lineRule="auto"/>
        <w:contextualSpacing/>
        <w:outlineLvl w:val="1"/>
        <w:rPr>
          <w:b/>
          <w:color w:val="000000"/>
          <w:sz w:val="24"/>
          <w:szCs w:val="24"/>
        </w:rPr>
      </w:pPr>
      <w:r>
        <w:rPr>
          <w:b/>
          <w:color w:val="000000"/>
          <w:sz w:val="24"/>
          <w:szCs w:val="24"/>
        </w:rPr>
        <w:t>Analytic Strategy</w:t>
      </w:r>
    </w:p>
    <w:p w14:paraId="2955921B" w14:textId="77777777" w:rsidR="00E90ED0" w:rsidRDefault="00E90ED0" w:rsidP="00E90ED0">
      <w:pPr>
        <w:spacing w:line="480" w:lineRule="auto"/>
        <w:outlineLvl w:val="2"/>
        <w:rPr>
          <w:b/>
          <w:i/>
          <w:sz w:val="24"/>
          <w:szCs w:val="24"/>
        </w:rPr>
      </w:pPr>
      <w:r>
        <w:rPr>
          <w:b/>
          <w:i/>
          <w:sz w:val="24"/>
          <w:szCs w:val="24"/>
        </w:rPr>
        <w:t>Bayesian Models</w:t>
      </w:r>
    </w:p>
    <w:p w14:paraId="52D2CEAE" w14:textId="77777777" w:rsidR="00E90ED0" w:rsidRDefault="00E90ED0" w:rsidP="00E90ED0">
      <w:pPr>
        <w:spacing w:line="480" w:lineRule="auto"/>
        <w:ind w:firstLine="706"/>
        <w:rPr>
          <w:sz w:val="24"/>
          <w:szCs w:val="24"/>
        </w:rPr>
      </w:pPr>
      <w:r>
        <w:rPr>
          <w:b/>
          <w:bCs/>
          <w:sz w:val="24"/>
          <w:szCs w:val="24"/>
        </w:rPr>
        <w:lastRenderedPageBreak/>
        <w:t>Model Specification</w:t>
      </w:r>
      <w:r>
        <w:rPr>
          <w:b/>
          <w:bCs/>
          <w:i/>
          <w:sz w:val="24"/>
          <w:szCs w:val="24"/>
        </w:rPr>
        <w:t>.</w:t>
      </w:r>
      <w:r>
        <w:rPr>
          <w:sz w:val="24"/>
          <w:szCs w:val="24"/>
        </w:rPr>
        <w:t xml:space="preserve"> Bayesian models were implemented using the R package brms (Buerkner, 2017), which leverages the STAN language to allow for Bayesian inference via MCMC sampling. </w:t>
      </w:r>
    </w:p>
    <w:p w14:paraId="7C4FBDE0" w14:textId="77777777" w:rsidR="00E90ED0" w:rsidRDefault="00E90ED0" w:rsidP="00E90ED0">
      <w:pPr>
        <w:spacing w:line="480" w:lineRule="auto"/>
        <w:ind w:firstLine="706"/>
        <w:rPr>
          <w:sz w:val="24"/>
          <w:szCs w:val="24"/>
        </w:rPr>
      </w:pPr>
      <w:r>
        <w:rPr>
          <w:b/>
          <w:iCs/>
          <w:sz w:val="24"/>
          <w:szCs w:val="24"/>
        </w:rPr>
        <w:t>Linear Models</w:t>
      </w:r>
      <w:r>
        <w:rPr>
          <w:i/>
          <w:iCs/>
          <w:sz w:val="24"/>
          <w:szCs w:val="24"/>
        </w:rPr>
        <w:t xml:space="preserve">. </w:t>
      </w:r>
      <w:r>
        <w:rPr>
          <w:sz w:val="24"/>
          <w:szCs w:val="24"/>
        </w:rPr>
        <w:t xml:space="preserve">The linear models (hypotheses 1, 2, 5, 6, 7) took the following generic format: a dependent variable (IAT D2 score, self-reported ratings, or behavioral intentions); two dependent variables, </w:t>
      </w:r>
      <w:r>
        <w:rPr>
          <w:i/>
          <w:sz w:val="24"/>
          <w:szCs w:val="24"/>
        </w:rPr>
        <w:t>Source Valence</w:t>
      </w:r>
      <w:r>
        <w:rPr>
          <w:sz w:val="24"/>
          <w:szCs w:val="24"/>
        </w:rPr>
        <w:t xml:space="preserve"> (positive vs. negative valenced statements) and </w:t>
      </w:r>
      <w:r>
        <w:rPr>
          <w:i/>
          <w:sz w:val="24"/>
          <w:szCs w:val="24"/>
        </w:rPr>
        <w:t>Content Type</w:t>
      </w:r>
      <w:r>
        <w:rPr>
          <w:sz w:val="24"/>
          <w:szCs w:val="24"/>
        </w:rPr>
        <w:t xml:space="preserve"> (genuine vs. Deepfaked); and their interaction. When these were applied to the existing data from Experiments 1-6, a random intercept for Experiment was also added to the model (i.e., these were meta-analytic models).</w:t>
      </w:r>
    </w:p>
    <w:p w14:paraId="1A34445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622DC0B3" w14:textId="77777777" w:rsidR="00E90ED0" w:rsidRDefault="00E90ED0" w:rsidP="00E90ED0">
      <w:pPr>
        <w:rPr>
          <w:sz w:val="36"/>
          <w:szCs w:val="24"/>
        </w:rPr>
      </w:pPr>
      <w:r>
        <w:rPr>
          <w:sz w:val="24"/>
          <w:szCs w:val="18"/>
        </w:rPr>
        <w:t>dependent_variable ~ source_valence * content_type + (1 | experiment)</w:t>
      </w:r>
    </w:p>
    <w:p w14:paraId="104674BD" w14:textId="77777777" w:rsidR="00E90ED0" w:rsidRDefault="00E90ED0" w:rsidP="00E90ED0">
      <w:pPr>
        <w:spacing w:line="480" w:lineRule="auto"/>
        <w:ind w:firstLine="706"/>
        <w:rPr>
          <w:sz w:val="24"/>
          <w:szCs w:val="24"/>
        </w:rPr>
      </w:pPr>
    </w:p>
    <w:p w14:paraId="79F924BD" w14:textId="77777777" w:rsidR="00E90ED0" w:rsidRDefault="00E90ED0" w:rsidP="00E90ED0">
      <w:pPr>
        <w:spacing w:line="480" w:lineRule="auto"/>
        <w:ind w:firstLine="706"/>
        <w:rPr>
          <w:sz w:val="24"/>
          <w:szCs w:val="24"/>
        </w:rPr>
      </w:pPr>
      <w:r>
        <w:rPr>
          <w:i/>
          <w:iCs/>
          <w:sz w:val="24"/>
          <w:szCs w:val="24"/>
        </w:rPr>
        <w:t xml:space="preserve">Poisson model. </w:t>
      </w:r>
      <w:r>
        <w:rPr>
          <w:sz w:val="24"/>
          <w:szCs w:val="24"/>
        </w:rPr>
        <w:t xml:space="preserve">The Poisson model (hypothesis 4)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w:t>
      </w:r>
    </w:p>
    <w:p w14:paraId="66035BB2" w14:textId="77777777" w:rsidR="00E90ED0" w:rsidRDefault="00E90ED0" w:rsidP="00E90ED0">
      <w:pPr>
        <w:spacing w:line="480" w:lineRule="auto"/>
        <w:ind w:firstLine="706"/>
        <w:rPr>
          <w:sz w:val="24"/>
          <w:szCs w:val="24"/>
        </w:rPr>
      </w:pPr>
      <w:r>
        <w:rPr>
          <w:sz w:val="24"/>
          <w:szCs w:val="24"/>
        </w:rPr>
        <w:t>E.g., Wilkinson notation for exploratory analyses of Experiments 1-6:</w:t>
      </w:r>
    </w:p>
    <w:p w14:paraId="29E1B161" w14:textId="77777777" w:rsidR="00E90ED0" w:rsidRDefault="00E90ED0" w:rsidP="00E90ED0">
      <w:pPr>
        <w:rPr>
          <w:sz w:val="36"/>
          <w:szCs w:val="24"/>
        </w:rPr>
      </w:pPr>
      <w:r>
        <w:rPr>
          <w:sz w:val="24"/>
          <w:szCs w:val="18"/>
        </w:rPr>
        <w:t>counts ~ awareness * detection + (1 | experiment)</w:t>
      </w:r>
    </w:p>
    <w:p w14:paraId="525E976D" w14:textId="77777777" w:rsidR="00E90ED0" w:rsidRDefault="00E90ED0" w:rsidP="00E90ED0">
      <w:pPr>
        <w:spacing w:line="480" w:lineRule="auto"/>
        <w:ind w:firstLine="706"/>
        <w:rPr>
          <w:sz w:val="24"/>
          <w:szCs w:val="24"/>
        </w:rPr>
      </w:pPr>
    </w:p>
    <w:p w14:paraId="11E40B7D" w14:textId="3A831164" w:rsidR="00E90ED0" w:rsidRDefault="00E90ED0" w:rsidP="00E90ED0">
      <w:pPr>
        <w:spacing w:line="480" w:lineRule="auto"/>
        <w:ind w:firstLine="706"/>
      </w:pPr>
      <w:r>
        <w:rPr>
          <w:b/>
          <w:sz w:val="24"/>
          <w:szCs w:val="24"/>
        </w:rPr>
        <w:t>Model Priors and their Informativeness.</w:t>
      </w:r>
      <w:r>
        <w:rPr>
          <w:sz w:val="24"/>
          <w:szCs w:val="24"/>
        </w:rPr>
        <w:t xml:space="preserve"> Wide priors have been specified for all parameters (i.e., normal distribution with </w:t>
      </w:r>
      <w:r>
        <w:rPr>
          <w:i/>
          <w:sz w:val="24"/>
          <w:szCs w:val="24"/>
        </w:rPr>
        <w:t>M</w:t>
      </w:r>
      <w:r>
        <w:rPr>
          <w:sz w:val="24"/>
          <w:szCs w:val="24"/>
        </w:rPr>
        <w:t xml:space="preserve"> = 0 and </w:t>
      </w:r>
      <w:r>
        <w:rPr>
          <w:i/>
          <w:sz w:val="24"/>
          <w:szCs w:val="24"/>
        </w:rPr>
        <w:t>SD</w:t>
      </w:r>
      <w:r>
        <w:rPr>
          <w:sz w:val="24"/>
          <w:szCs w:val="24"/>
        </w:rPr>
        <w:t xml:space="preserve"> = 10, following general recommendations for weakly informative priors in STAN: </w:t>
      </w:r>
      <w:hyperlink r:id="rId45">
        <w:r w:rsidRPr="00E90ED0">
          <w:rPr>
            <w:rStyle w:val="InternetLink"/>
            <w:sz w:val="24"/>
            <w:szCs w:val="24"/>
          </w:rPr>
          <w:t>https://github.com/stan-dev/stan/wiki/Prior-Choice-Recommendations</w:t>
        </w:r>
      </w:hyperlink>
      <w:r>
        <w:rPr>
          <w:sz w:val="24"/>
          <w:szCs w:val="24"/>
        </w:rPr>
        <w:t xml:space="preserve">). We used </w:t>
      </w:r>
      <w:r w:rsidRPr="004C29C1">
        <w:rPr>
          <w:rStyle w:val="ListLabel57"/>
          <w:color w:val="auto"/>
          <w:u w:val="none"/>
        </w:rPr>
        <w:t>Gelman’s (2019)</w:t>
      </w:r>
      <w:r w:rsidRPr="00E90ED0">
        <w:rPr>
          <w:sz w:val="24"/>
          <w:szCs w:val="24"/>
        </w:rPr>
        <w:t xml:space="preserve"> </w:t>
      </w:r>
      <w:r>
        <w:rPr>
          <w:sz w:val="24"/>
          <w:szCs w:val="24"/>
        </w:rPr>
        <w:t xml:space="preserve">method to </w:t>
      </w:r>
      <w:r>
        <w:rPr>
          <w:sz w:val="24"/>
          <w:szCs w:val="24"/>
        </w:rPr>
        <w:lastRenderedPageBreak/>
        <w:t xml:space="preserve">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4997A8C" w14:textId="77777777" w:rsidR="00E90ED0" w:rsidRDefault="00E90ED0" w:rsidP="00E90ED0">
      <w:pPr>
        <w:spacing w:line="480" w:lineRule="auto"/>
        <w:ind w:firstLine="706"/>
        <w:rPr>
          <w:sz w:val="24"/>
          <w:szCs w:val="24"/>
        </w:rPr>
      </w:pPr>
      <w:r>
        <w:rPr>
          <w:b/>
          <w:sz w:val="24"/>
          <w:szCs w:val="24"/>
        </w:rPr>
        <w:t>Model Convergence</w:t>
      </w:r>
      <w:r>
        <w:rPr>
          <w:b/>
          <w:i/>
          <w:sz w:val="24"/>
          <w:szCs w:val="24"/>
        </w:rPr>
        <w:t>.</w:t>
      </w:r>
      <w:r>
        <w:rPr>
          <w:sz w:val="24"/>
          <w:szCs w:val="24"/>
        </w:rPr>
        <w:t xml:space="preserve"> We inspected the convergence of the chains via visual inspection of the plots, </w:t>
      </w:r>
      <m:oMath>
        <m:acc>
          <m:accPr>
            <m:chr m:val="^"/>
            <m:ctrlPr>
              <w:rPr>
                <w:rFonts w:ascii="Cambria Math" w:hAnsi="Cambria Math"/>
              </w:rPr>
            </m:ctrlPr>
          </m:accPr>
          <m:e>
            <m:r>
              <w:rPr>
                <w:rFonts w:ascii="Cambria Math" w:hAnsi="Cambria Math"/>
              </w:rPr>
              <m:t>R</m:t>
            </m:r>
          </m:e>
        </m:acc>
      </m:oMath>
      <w:r>
        <w:rPr>
          <w:sz w:val="24"/>
          <w:szCs w:val="24"/>
        </w:rPr>
        <w:t xml:space="preserve">, and the effective sample size metrics. Appropriate changes to model hyper parameters were made if evidence of non-convergence was found (e.g., increasing number of iterations or the adapt_delta parameter and refitting the model). </w:t>
      </w:r>
    </w:p>
    <w:p w14:paraId="3EFF3948" w14:textId="77777777" w:rsidR="00E90ED0" w:rsidRDefault="00E90ED0" w:rsidP="00E90ED0">
      <w:pPr>
        <w:spacing w:line="480" w:lineRule="auto"/>
        <w:ind w:firstLine="706"/>
        <w:rPr>
          <w:sz w:val="24"/>
          <w:szCs w:val="24"/>
        </w:rPr>
      </w:pPr>
      <w:r>
        <w:rPr>
          <w:b/>
          <w:sz w:val="24"/>
          <w:szCs w:val="24"/>
        </w:rPr>
        <w:t>Parameter Estimation and Inference</w:t>
      </w:r>
      <w:r>
        <w:rPr>
          <w:b/>
          <w:i/>
          <w:sz w:val="24"/>
          <w:szCs w:val="24"/>
        </w:rPr>
        <w:t xml:space="preserve">. </w:t>
      </w:r>
      <w:r>
        <w:rPr>
          <w:sz w:val="24"/>
          <w:szCs w:val="24"/>
        </w:rPr>
        <w:t>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604552B3" w14:textId="77777777" w:rsidR="00E90ED0" w:rsidRDefault="00E90ED0" w:rsidP="00E90ED0">
      <w:pPr>
        <w:spacing w:line="480" w:lineRule="auto"/>
        <w:ind w:firstLine="706"/>
        <w:rPr>
          <w:sz w:val="24"/>
          <w:szCs w:val="24"/>
        </w:rPr>
      </w:pPr>
      <w:r>
        <w:rPr>
          <w:sz w:val="24"/>
          <w:szCs w:val="24"/>
        </w:rPr>
        <w:t xml:space="preserve">Bayesian </w:t>
      </w:r>
      <w:r>
        <w:rPr>
          <w:i/>
          <w:sz w:val="24"/>
          <w:szCs w:val="24"/>
        </w:rPr>
        <w:t>p</w:t>
      </w:r>
      <w:r>
        <w:rPr>
          <w:sz w:val="24"/>
          <w:szCs w:val="24"/>
        </w:rPr>
        <w:t xml:space="preserve"> values were also produced for the sake of familiarity for many readers. These were derived from the proportion of the posterior samples that were in the predicted direction: Bayesian </w:t>
      </w:r>
      <w:r>
        <w:rPr>
          <w:i/>
          <w:sz w:val="24"/>
          <w:szCs w:val="24"/>
        </w:rPr>
        <w:t>p</w:t>
      </w:r>
      <w:r>
        <w:rPr>
          <w:sz w:val="24"/>
          <w:szCs w:val="24"/>
        </w:rPr>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Pr>
          <w:sz w:val="24"/>
          <w:szCs w:val="24"/>
        </w:rPr>
        <w:t xml:space="preserve"> ≈ frequentist </w:t>
      </w:r>
      <w:r>
        <w:rPr>
          <w:i/>
          <w:sz w:val="24"/>
          <w:szCs w:val="24"/>
        </w:rPr>
        <w:t>p</w:t>
      </w:r>
      <w:r>
        <w:rPr>
          <w:sz w:val="24"/>
          <w:szCs w:val="24"/>
        </w:rPr>
        <w:t xml:space="preserve"> value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w:t>
      </w:r>
      <w:r>
        <w:rPr>
          <w:sz w:val="24"/>
          <w:szCs w:val="24"/>
        </w:rPr>
        <w:lastRenderedPageBreak/>
        <w:t>models or IRR = 1 in the Poisson model). All three of these metrics were implemented using the bayestestR R package.</w:t>
      </w:r>
    </w:p>
    <w:p w14:paraId="5E828B2C" w14:textId="77777777" w:rsidR="00E90ED0" w:rsidRDefault="00E90ED0" w:rsidP="00E90ED0">
      <w:pPr>
        <w:spacing w:line="480" w:lineRule="auto"/>
        <w:ind w:firstLine="706"/>
        <w:rPr>
          <w:sz w:val="24"/>
          <w:szCs w:val="24"/>
        </w:rPr>
      </w:pPr>
      <w:r>
        <w:rPr>
          <w:b/>
          <w:sz w:val="24"/>
          <w:szCs w:val="24"/>
        </w:rPr>
        <w:t>Null-Hypothesis Test</w:t>
      </w:r>
      <w:r>
        <w:rPr>
          <w:b/>
          <w:i/>
          <w:sz w:val="24"/>
          <w:szCs w:val="24"/>
        </w:rPr>
        <w:t xml:space="preserve">. </w:t>
      </w:r>
      <w:r>
        <w:rPr>
          <w:sz w:val="24"/>
          <w:szCs w:val="24"/>
        </w:rPr>
        <w:t xml:space="preserve">Null-hypothesis tests (e.g., for H1, H4, and H5) were implemented via the inspection of the 95% Credible Intervals. If a CI’s lower bound was &gt; </w:t>
      </w:r>
      <m:oMath>
        <m:r>
          <w:rPr>
            <w:rFonts w:ascii="Cambria Math" w:hAnsi="Cambria Math"/>
          </w:rPr>
          <m:t>null</m:t>
        </m:r>
      </m:oMath>
      <w:r>
        <w:rPr>
          <w:sz w:val="24"/>
          <w:szCs w:val="24"/>
        </w:rPr>
        <w:t xml:space="preserve"> (where </w:t>
      </w:r>
      <m:oMath>
        <m:r>
          <w:rPr>
            <w:rFonts w:ascii="Cambria Math" w:hAnsi="Cambria Math"/>
          </w:rPr>
          <m:t>null</m:t>
        </m:r>
      </m:oMath>
      <w:r>
        <w:rPr>
          <w:sz w:val="24"/>
          <w:szCs w:val="24"/>
        </w:rPr>
        <w:t xml:space="preserve"> refers to </w:t>
      </w:r>
      <m:oMath>
        <m:r>
          <w:rPr>
            <w:rFonts w:ascii="Cambria Math" w:hAnsi="Cambria Math"/>
          </w:rPr>
          <m:t>δ</m:t>
        </m:r>
      </m:oMath>
      <w:r>
        <w:rPr>
          <w:sz w:val="24"/>
          <w:szCs w:val="24"/>
        </w:rPr>
        <w:t xml:space="preserve"> = 0 in the linear models or IRR = 1 in the Poisson model), this was considered evidence in support of the alternative hypothesis (e.g., that the estimated means differed).</w:t>
      </w:r>
    </w:p>
    <w:p w14:paraId="5121F146" w14:textId="77777777" w:rsidR="00E90ED0" w:rsidRDefault="00E90ED0" w:rsidP="00E90ED0">
      <w:pPr>
        <w:spacing w:line="480" w:lineRule="auto"/>
        <w:ind w:firstLine="706"/>
        <w:rPr>
          <w:sz w:val="24"/>
          <w:szCs w:val="24"/>
        </w:rPr>
      </w:pPr>
      <w:r>
        <w:rPr>
          <w:b/>
          <w:sz w:val="24"/>
          <w:szCs w:val="24"/>
        </w:rPr>
        <w:t>Non-Inferiority Tests</w:t>
      </w:r>
      <w:r>
        <w:rPr>
          <w:b/>
          <w:i/>
          <w:sz w:val="24"/>
          <w:szCs w:val="24"/>
        </w:rPr>
        <w:t xml:space="preserve">. </w:t>
      </w:r>
      <w:r>
        <w:rPr>
          <w:sz w:val="24"/>
          <w:szCs w:val="24"/>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Pr>
          <w:sz w:val="24"/>
          <w:szCs w:val="24"/>
          <w:u w:val="single"/>
        </w:rPr>
        <w:t>95%</w:t>
      </w:r>
      <w:r>
        <w:rPr>
          <w:sz w:val="24"/>
          <w:szCs w:val="24"/>
        </w:rPr>
        <w:t xml:space="preserve"> CI of the genuine condition was &lt; the lower bound of the </w:t>
      </w:r>
      <w:r>
        <w:rPr>
          <w:sz w:val="24"/>
          <w:szCs w:val="24"/>
          <w:u w:val="single"/>
        </w:rPr>
        <w:t>90%</w:t>
      </w:r>
      <w:r>
        <w:rPr>
          <w:sz w:val="24"/>
          <w:szCs w:val="24"/>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14:paraId="1E31DF8D" w14:textId="77777777" w:rsidR="00E90ED0" w:rsidRDefault="00E90ED0" w:rsidP="00E90ED0">
      <w:pPr>
        <w:spacing w:line="480" w:lineRule="auto"/>
        <w:ind w:firstLine="706"/>
        <w:rPr>
          <w:sz w:val="24"/>
          <w:szCs w:val="24"/>
        </w:rPr>
      </w:pPr>
      <w:r>
        <w:rPr>
          <w:sz w:val="24"/>
          <w:szCs w:val="24"/>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7A59E4E2" w14:textId="77777777" w:rsidR="00E90ED0" w:rsidRDefault="00E90ED0" w:rsidP="00E90ED0">
      <w:pPr>
        <w:spacing w:line="480" w:lineRule="auto"/>
        <w:ind w:firstLine="706"/>
        <w:outlineLvl w:val="2"/>
        <w:rPr>
          <w:sz w:val="24"/>
          <w:szCs w:val="24"/>
        </w:rPr>
      </w:pPr>
      <w:r>
        <w:rPr>
          <w:b/>
          <w:sz w:val="24"/>
          <w:szCs w:val="24"/>
        </w:rPr>
        <w:lastRenderedPageBreak/>
        <w:t xml:space="preserve">Classification Statistics. </w:t>
      </w:r>
      <w:r>
        <w:rPr>
          <w:sz w:val="24"/>
          <w:szCs w:val="24"/>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Informedness (Youden’s </w:t>
      </w:r>
      <w:r>
        <w:rPr>
          <w:i/>
          <w:sz w:val="24"/>
          <w:szCs w:val="24"/>
        </w:rPr>
        <w:t>J</w:t>
      </w:r>
      <w:r>
        <w:rPr>
          <w:sz w:val="24"/>
          <w:szCs w:val="24"/>
        </w:rPr>
        <w:t>). 95% Confidence Intervals were bootstrapped using the case removal and percentile methods and 2000 iterations.</w:t>
      </w:r>
    </w:p>
    <w:p w14:paraId="65AEA8F0" w14:textId="77777777" w:rsidR="00E90ED0" w:rsidRDefault="00E90ED0" w:rsidP="00E90ED0">
      <w:pPr>
        <w:pStyle w:val="Heading2"/>
        <w:spacing w:line="480" w:lineRule="auto"/>
        <w:rPr>
          <w:rFonts w:ascii="Times New Roman" w:eastAsia="Calibri" w:hAnsi="Times New Roman" w:cs="Times New Roman"/>
          <w:b/>
          <w:bCs/>
          <w:color w:val="auto"/>
          <w:sz w:val="24"/>
          <w:szCs w:val="24"/>
          <w:lang w:val="en-US"/>
        </w:rPr>
      </w:pPr>
      <w:r>
        <w:rPr>
          <w:rFonts w:ascii="Times New Roman" w:eastAsia="Calibri" w:hAnsi="Times New Roman" w:cs="Times New Roman"/>
          <w:b/>
          <w:bCs/>
          <w:color w:val="auto"/>
          <w:sz w:val="24"/>
          <w:szCs w:val="24"/>
          <w:lang w:val="en-US"/>
        </w:rPr>
        <w:t>Hypothesis Testing</w:t>
      </w:r>
    </w:p>
    <w:p w14:paraId="7893DC52"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1: Does Online Content Change Attitudes and Intentions Towards a Novel Individual?</w:t>
      </w:r>
    </w:p>
    <w:p w14:paraId="5B782D86" w14:textId="77777777" w:rsidR="00E90ED0" w:rsidRDefault="00E90ED0" w:rsidP="00E90ED0">
      <w:pPr>
        <w:spacing w:line="480" w:lineRule="auto"/>
        <w:ind w:firstLine="706"/>
        <w:rPr>
          <w:sz w:val="24"/>
          <w:szCs w:val="24"/>
        </w:rPr>
      </w:pPr>
      <w:r>
        <w:rPr>
          <w:sz w:val="24"/>
          <w:szCs w:val="24"/>
        </w:rPr>
        <w:t xml:space="preserve">We first wanted to know if, </w:t>
      </w:r>
      <w:r>
        <w:rPr>
          <w:i/>
          <w:sz w:val="24"/>
          <w:szCs w:val="24"/>
        </w:rPr>
        <w:t>in general</w:t>
      </w:r>
      <w:r>
        <w:rPr>
          <w:sz w:val="24"/>
          <w:szCs w:val="24"/>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14:paraId="2C7751B6" w14:textId="77777777" w:rsidR="00E90ED0" w:rsidRDefault="00E90ED0" w:rsidP="00E90ED0">
      <w:pPr>
        <w:spacing w:line="480" w:lineRule="auto"/>
        <w:ind w:firstLine="706"/>
        <w:rPr>
          <w:sz w:val="24"/>
          <w:szCs w:val="24"/>
        </w:rPr>
      </w:pPr>
      <w:r>
        <w:rPr>
          <w:sz w:val="24"/>
          <w:szCs w:val="24"/>
        </w:rPr>
        <w:t xml:space="preserve">Meta-analytic results indicated that the informational content of genuine videos (i.e., Source Valence) influenced self-reported attitudes (Standardized effect size </w:t>
      </w:r>
      <w:r>
        <w:rPr>
          <w:i/>
          <w:sz w:val="24"/>
          <w:szCs w:val="24"/>
        </w:rPr>
        <w:t>δ =</w:t>
      </w:r>
      <w:r>
        <w:rPr>
          <w:sz w:val="24"/>
          <w:szCs w:val="24"/>
        </w:rPr>
        <w:t xml:space="preserve"> 2.71, 95% CI [2.57, 2.85], </w:t>
      </w:r>
      <w:r>
        <w:rPr>
          <w:i/>
          <w:sz w:val="24"/>
          <w:szCs w:val="24"/>
        </w:rPr>
        <w:t>p</w:t>
      </w:r>
      <w:r>
        <w:rPr>
          <w:sz w:val="24"/>
          <w:szCs w:val="24"/>
        </w:rPr>
        <w:t xml:space="preserve"> &lt; .0000001), implicit attitudes (</w:t>
      </w:r>
      <w:r>
        <w:rPr>
          <w:i/>
          <w:sz w:val="24"/>
          <w:szCs w:val="24"/>
        </w:rPr>
        <w:t>δ =</w:t>
      </w:r>
      <w:r>
        <w:rPr>
          <w:sz w:val="24"/>
          <w:szCs w:val="24"/>
        </w:rPr>
        <w:t xml:space="preserve"> 1.33, 95% CI [1.19, 1.46], </w:t>
      </w:r>
      <w:r>
        <w:rPr>
          <w:i/>
          <w:sz w:val="24"/>
          <w:szCs w:val="24"/>
        </w:rPr>
        <w:t>p</w:t>
      </w:r>
      <w:r>
        <w:rPr>
          <w:sz w:val="24"/>
          <w:szCs w:val="24"/>
        </w:rPr>
        <w:t xml:space="preserve"> &lt; .0000001), and behavioral intentions (</w:t>
      </w:r>
      <w:r>
        <w:rPr>
          <w:i/>
          <w:sz w:val="24"/>
          <w:szCs w:val="24"/>
        </w:rPr>
        <w:t>δ =</w:t>
      </w:r>
      <w:r>
        <w:rPr>
          <w:sz w:val="24"/>
          <w:szCs w:val="24"/>
        </w:rPr>
        <w:t xml:space="preserve"> 1.13, 95% CI [0.73, 1.52],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2.71, 95% CI [2.53, 2.88], </w:t>
      </w:r>
      <w:r>
        <w:rPr>
          <w:i/>
          <w:sz w:val="24"/>
          <w:szCs w:val="24"/>
        </w:rPr>
        <w:t>p</w:t>
      </w:r>
      <w:r>
        <w:rPr>
          <w:sz w:val="24"/>
          <w:szCs w:val="24"/>
        </w:rPr>
        <w:t xml:space="preserve"> &lt; .0000001), implicit attitudes (</w:t>
      </w:r>
      <w:r>
        <w:rPr>
          <w:i/>
          <w:sz w:val="24"/>
          <w:szCs w:val="24"/>
        </w:rPr>
        <w:t>δ =</w:t>
      </w:r>
      <w:r>
        <w:rPr>
          <w:sz w:val="24"/>
          <w:szCs w:val="24"/>
        </w:rPr>
        <w:t xml:space="preserve"> 1.32, 95% CI [1.16, 1.49], </w:t>
      </w:r>
      <w:r>
        <w:rPr>
          <w:i/>
          <w:sz w:val="24"/>
          <w:szCs w:val="24"/>
        </w:rPr>
        <w:t>p</w:t>
      </w:r>
      <w:r>
        <w:rPr>
          <w:sz w:val="24"/>
          <w:szCs w:val="24"/>
        </w:rPr>
        <w:t xml:space="preserve"> &lt; .0000001), and behavioral intentions (</w:t>
      </w:r>
      <w:r>
        <w:rPr>
          <w:i/>
          <w:sz w:val="24"/>
          <w:szCs w:val="24"/>
        </w:rPr>
        <w:t>δ</w:t>
      </w:r>
      <w:r>
        <w:rPr>
          <w:sz w:val="24"/>
          <w:szCs w:val="24"/>
        </w:rPr>
        <w:t xml:space="preserve"> = 3.06, 95% CI [2.67, 3.45], </w:t>
      </w:r>
      <w:r>
        <w:rPr>
          <w:i/>
          <w:sz w:val="24"/>
          <w:szCs w:val="24"/>
        </w:rPr>
        <w:t>p</w:t>
      </w:r>
      <w:r>
        <w:rPr>
          <w:sz w:val="24"/>
          <w:szCs w:val="24"/>
        </w:rPr>
        <w:t xml:space="preserve"> &lt; .0000001). </w:t>
      </w:r>
    </w:p>
    <w:p w14:paraId="7886796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2: Are Deepfakes as Effective as Genuine Content at Influencing Attitudes and Intentions?</w:t>
      </w:r>
    </w:p>
    <w:p w14:paraId="59EC266E" w14:textId="77777777" w:rsidR="00E90ED0" w:rsidRDefault="00E90ED0" w:rsidP="00E90ED0">
      <w:pPr>
        <w:spacing w:line="480" w:lineRule="auto"/>
        <w:ind w:firstLine="706"/>
        <w:rPr>
          <w:sz w:val="24"/>
          <w:szCs w:val="24"/>
        </w:rPr>
      </w:pPr>
      <w:r>
        <w:rPr>
          <w:sz w:val="24"/>
          <w:szCs w:val="24"/>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538B24D9" w14:textId="77777777" w:rsidR="00E90ED0" w:rsidRDefault="00E90ED0" w:rsidP="00E90ED0">
      <w:pPr>
        <w:spacing w:line="480" w:lineRule="auto"/>
        <w:rPr>
          <w:sz w:val="24"/>
          <w:szCs w:val="24"/>
        </w:rPr>
      </w:pPr>
      <w:r>
        <w:rPr>
          <w:sz w:val="24"/>
          <w:szCs w:val="24"/>
        </w:rPr>
        <w:tab/>
      </w:r>
      <w:r w:rsidRPr="00513C96">
        <w:rPr>
          <w:sz w:val="24"/>
          <w:szCs w:val="24"/>
        </w:rPr>
        <w:t xml:space="preserve">Meta-analyses revealed that self-reported attitudes induced by Deepfaked content were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2.57; </w:t>
      </w:r>
      <w:r w:rsidRPr="00513C96">
        <w:rPr>
          <w:sz w:val="24"/>
          <w:szCs w:val="24"/>
          <w:lang w:val="en-IE"/>
        </w:rPr>
        <w:t xml:space="preserve">Deepfake lower </w:t>
      </w:r>
      <w:r w:rsidRPr="00513C96">
        <w:rPr>
          <w:sz w:val="24"/>
          <w:szCs w:val="24"/>
        </w:rPr>
        <w:t xml:space="preserve">90% CI = 2.57). Deepfakes were </w:t>
      </w:r>
      <w:r w:rsidRPr="00513C96">
        <w:rPr>
          <w:sz w:val="24"/>
          <w:szCs w:val="24"/>
          <w:lang w:val="en-IE"/>
        </w:rPr>
        <w:t xml:space="preserve">100.4% (95% CI [92.1, 108.8]) as effective in changing self-reported attitudes as their genuine counterparts. A similar pattern emerged for implicit attitudes </w:t>
      </w:r>
      <w:r w:rsidRPr="00513C96">
        <w:rPr>
          <w:sz w:val="24"/>
          <w:szCs w:val="24"/>
        </w:rPr>
        <w:t xml:space="preserve">(pIAT scores): Deepfaked content was non-inferior to genuine content here too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1.19; </w:t>
      </w:r>
      <w:r w:rsidRPr="00513C96">
        <w:rPr>
          <w:sz w:val="24"/>
          <w:szCs w:val="24"/>
          <w:lang w:val="en-IE"/>
        </w:rPr>
        <w:t xml:space="preserve">Deepfake lower </w:t>
      </w:r>
      <w:r w:rsidRPr="00513C96">
        <w:rPr>
          <w:sz w:val="24"/>
          <w:szCs w:val="24"/>
        </w:rPr>
        <w:t xml:space="preserve">90% CI = 1.18). Deepfaked content </w:t>
      </w:r>
      <w:r w:rsidRPr="00513C96">
        <w:rPr>
          <w:sz w:val="24"/>
          <w:szCs w:val="24"/>
          <w:lang w:val="en-IE"/>
        </w:rPr>
        <w:t xml:space="preserve">was 100.3% (95% CI [83.9, 117.1]) as effective in changing implicit attitudes as genuine content. Finally, behavioural </w:t>
      </w:r>
      <w:r w:rsidRPr="00513C96">
        <w:rPr>
          <w:sz w:val="24"/>
          <w:szCs w:val="24"/>
        </w:rPr>
        <w:t xml:space="preserve">intentions induced by Deepfaked content were also non-inferior to genuine content </w:t>
      </w:r>
      <w:r w:rsidRPr="00513C96">
        <w:rPr>
          <w:sz w:val="24"/>
          <w:szCs w:val="24"/>
          <w:lang w:val="en-IE"/>
        </w:rPr>
        <w:t>(</w:t>
      </w:r>
      <w:r w:rsidRPr="00513C96">
        <w:rPr>
          <w:sz w:val="24"/>
          <w:szCs w:val="24"/>
        </w:rPr>
        <w:t xml:space="preserve">genuine </w:t>
      </w:r>
      <w:r w:rsidRPr="00513C96">
        <w:rPr>
          <w:sz w:val="24"/>
          <w:szCs w:val="24"/>
          <w:lang w:val="en-IE"/>
        </w:rPr>
        <w:t xml:space="preserve">lower </w:t>
      </w:r>
      <w:r w:rsidRPr="00513C96">
        <w:rPr>
          <w:sz w:val="24"/>
          <w:szCs w:val="24"/>
        </w:rPr>
        <w:t xml:space="preserve">95% CI = 0.73; </w:t>
      </w:r>
      <w:r w:rsidRPr="00513C96">
        <w:rPr>
          <w:sz w:val="24"/>
          <w:szCs w:val="24"/>
          <w:lang w:val="en-IE"/>
        </w:rPr>
        <w:t xml:space="preserve">Deepfake lower </w:t>
      </w:r>
      <w:r w:rsidRPr="00513C96">
        <w:rPr>
          <w:sz w:val="24"/>
          <w:szCs w:val="24"/>
        </w:rPr>
        <w:t xml:space="preserve">90% CI = 2.75). Deepfakes </w:t>
      </w:r>
      <w:r w:rsidRPr="00513C96">
        <w:rPr>
          <w:sz w:val="24"/>
          <w:szCs w:val="24"/>
          <w:lang w:val="en-IE"/>
        </w:rPr>
        <w:t>were 259.5% (95% CI [184.8, 405.3]) as effective in changing intentions as genuine content.</w:t>
      </w:r>
    </w:p>
    <w:p w14:paraId="1C117F56"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lastRenderedPageBreak/>
        <w:t>Research Question 3: How Effective are People at Detecting Deepfakes?</w:t>
      </w:r>
    </w:p>
    <w:p w14:paraId="664ECC4C" w14:textId="77777777" w:rsidR="00E90ED0" w:rsidRDefault="00E90ED0" w:rsidP="00E90ED0">
      <w:pPr>
        <w:spacing w:line="480" w:lineRule="auto"/>
        <w:ind w:firstLine="706"/>
        <w:rPr>
          <w:sz w:val="24"/>
          <w:szCs w:val="24"/>
        </w:rPr>
      </w:pPr>
      <w:r>
        <w:rPr>
          <w:sz w:val="24"/>
          <w:szCs w:val="24"/>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hAnsi="Cambria Math"/>
          </w:rPr>
          <m:t>κ</m:t>
        </m:r>
      </m:oMath>
      <w:r>
        <w:rPr>
          <w:sz w:val="24"/>
          <w:szCs w:val="24"/>
        </w:rPr>
        <w:t xml:space="preserve"> = .78, 95% [.72, .84]). </w:t>
      </w:r>
    </w:p>
    <w:p w14:paraId="78007971" w14:textId="77777777" w:rsidR="00E90ED0" w:rsidRDefault="00E90ED0" w:rsidP="00E90ED0">
      <w:pPr>
        <w:spacing w:line="480" w:lineRule="auto"/>
        <w:ind w:firstLine="706"/>
        <w:rPr>
          <w:sz w:val="24"/>
          <w:szCs w:val="24"/>
        </w:rPr>
      </w:pPr>
      <w:r>
        <w:rPr>
          <w:bCs/>
          <w:iCs/>
          <w:sz w:val="24"/>
          <w:szCs w:val="24"/>
        </w:rPr>
        <w:t xml:space="preserve">We examine if </w:t>
      </w:r>
      <w:r>
        <w:rPr>
          <w:sz w:val="24"/>
          <w:szCs w:val="24"/>
        </w:rPr>
        <w:t xml:space="preserve">participants could make accurate and informed judgements about whether online content was genuine or Deepfaked. Analyses revealed that </w:t>
      </w:r>
      <w:r>
        <w:rPr>
          <w:bCs/>
          <w:sz w:val="24"/>
          <w:szCs w:val="24"/>
        </w:rPr>
        <w:t>many</w:t>
      </w:r>
      <w:r>
        <w:rPr>
          <w:b/>
          <w:bCs/>
          <w:i/>
          <w:sz w:val="24"/>
          <w:szCs w:val="24"/>
        </w:rPr>
        <w:t xml:space="preserve"> </w:t>
      </w:r>
      <w:r>
        <w:rPr>
          <w:sz w:val="24"/>
          <w:szCs w:val="24"/>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informedness/Youden’s </w:t>
      </w:r>
      <w:r>
        <w:rPr>
          <w:i/>
          <w:sz w:val="24"/>
          <w:szCs w:val="24"/>
        </w:rPr>
        <w:t>J</w:t>
      </w:r>
      <w:r>
        <w:rPr>
          <w:sz w:val="24"/>
          <w:szCs w:val="24"/>
        </w:rPr>
        <w:t xml:space="preserve"> = .19, 95% CI [.13, .25]).</w:t>
      </w:r>
    </w:p>
    <w:p w14:paraId="453FCB3A"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 xml:space="preserve">Research Question 4: Are People Aware That Content Can Be Deepfaked Before They Take Part in The Study and Does This Make Them Better at Detecting Them? </w:t>
      </w:r>
    </w:p>
    <w:p w14:paraId="3B644E8E" w14:textId="77777777" w:rsidR="00E90ED0" w:rsidRDefault="00E90ED0" w:rsidP="00E90ED0">
      <w:pPr>
        <w:spacing w:line="480" w:lineRule="auto"/>
        <w:ind w:firstLine="706"/>
        <w:rPr>
          <w:sz w:val="24"/>
          <w:szCs w:val="24"/>
        </w:rPr>
      </w:pPr>
      <w:r>
        <w:rPr>
          <w:sz w:val="24"/>
          <w:szCs w:val="24"/>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w:t>
      </w:r>
      <w:r>
        <w:rPr>
          <w:sz w:val="24"/>
          <w:szCs w:val="24"/>
        </w:rPr>
        <w:lastRenderedPageBreak/>
        <w:t>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1226794D" w14:textId="77777777" w:rsidR="00E90ED0" w:rsidRDefault="00E90ED0" w:rsidP="00E90ED0">
      <w:pPr>
        <w:spacing w:line="480" w:lineRule="auto"/>
        <w:ind w:firstLine="706"/>
        <w:rPr>
          <w:sz w:val="24"/>
          <w:szCs w:val="24"/>
        </w:rPr>
      </w:pPr>
      <w:r>
        <w:rPr>
          <w:sz w:val="24"/>
          <w:szCs w:val="24"/>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69083F09" w14:textId="77777777" w:rsidR="00E90ED0" w:rsidRDefault="00E90ED0" w:rsidP="00E90ED0">
      <w:pPr>
        <w:spacing w:line="480" w:lineRule="auto"/>
        <w:ind w:firstLine="706"/>
        <w:rPr>
          <w:sz w:val="24"/>
          <w:szCs w:val="24"/>
        </w:rPr>
      </w:pPr>
      <w:r>
        <w:rPr>
          <w:sz w:val="24"/>
          <w:szCs w:val="24"/>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7C6721B8"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5: Does Prior Awareness of the Concept of Deepfakes Make You Immune to Their Influence?</w:t>
      </w:r>
    </w:p>
    <w:p w14:paraId="1B858DCD"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Pr>
          <w:i/>
          <w:sz w:val="24"/>
          <w:szCs w:val="24"/>
        </w:rPr>
        <w:t>δ =</w:t>
      </w:r>
      <w:r>
        <w:rPr>
          <w:sz w:val="24"/>
          <w:szCs w:val="24"/>
        </w:rPr>
        <w:t xml:space="preserve"> 3.08, 95% CI [2.66, 3.48], </w:t>
      </w:r>
      <w:r>
        <w:rPr>
          <w:i/>
          <w:sz w:val="24"/>
          <w:szCs w:val="24"/>
        </w:rPr>
        <w:t>p</w:t>
      </w:r>
      <w:r>
        <w:rPr>
          <w:sz w:val="24"/>
          <w:szCs w:val="24"/>
        </w:rPr>
        <w:t xml:space="preserve"> &lt; .0000001, implicit attitudes, </w:t>
      </w:r>
      <w:r>
        <w:rPr>
          <w:i/>
          <w:sz w:val="24"/>
          <w:szCs w:val="24"/>
        </w:rPr>
        <w:lastRenderedPageBreak/>
        <w:t>δ =</w:t>
      </w:r>
      <w:r>
        <w:rPr>
          <w:sz w:val="24"/>
          <w:szCs w:val="24"/>
        </w:rPr>
        <w:t xml:space="preserve"> 1.40, 95% CI [1.01, 1.74], </w:t>
      </w:r>
      <w:r>
        <w:rPr>
          <w:i/>
          <w:sz w:val="24"/>
          <w:szCs w:val="24"/>
        </w:rPr>
        <w:t>p</w:t>
      </w:r>
      <w:r>
        <w:rPr>
          <w:sz w:val="24"/>
          <w:szCs w:val="24"/>
        </w:rPr>
        <w:t xml:space="preserve"> &lt; .0000001, and behavioral intentions, </w:t>
      </w:r>
      <w:r>
        <w:rPr>
          <w:i/>
          <w:sz w:val="24"/>
          <w:szCs w:val="24"/>
        </w:rPr>
        <w:t>δ =</w:t>
      </w:r>
      <w:r>
        <w:rPr>
          <w:sz w:val="24"/>
          <w:szCs w:val="24"/>
        </w:rPr>
        <w:t xml:space="preserve"> 3.09, 95% CI [2.52, 3.67], </w:t>
      </w:r>
      <w:r>
        <w:rPr>
          <w:i/>
          <w:sz w:val="24"/>
          <w:szCs w:val="24"/>
        </w:rPr>
        <w:t>p</w:t>
      </w:r>
      <w:r>
        <w:rPr>
          <w:sz w:val="24"/>
          <w:szCs w:val="24"/>
        </w:rPr>
        <w:t xml:space="preserve"> &lt; .0000001.</w:t>
      </w:r>
    </w:p>
    <w:p w14:paraId="6D9DB1FC" w14:textId="77777777"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6: Does Detecting Deepfaked Content Protect One From Its Influence?</w:t>
      </w:r>
    </w:p>
    <w:p w14:paraId="55C1F972" w14:textId="78707DDF" w:rsidR="00E90ED0" w:rsidRDefault="00E90ED0" w:rsidP="00E90ED0">
      <w:pPr>
        <w:spacing w:line="480" w:lineRule="auto"/>
        <w:ind w:firstLine="708"/>
        <w:rPr>
          <w:sz w:val="24"/>
          <w:szCs w:val="24"/>
        </w:rPr>
      </w:pPr>
      <w:r>
        <w:rPr>
          <w:sz w:val="24"/>
          <w:szCs w:val="24"/>
        </w:rPr>
        <w:t>We also examined if participants who successfully detected the presence of a Deepfake would also</w:t>
      </w:r>
      <w:r w:rsidR="001F24B2">
        <w:rPr>
          <w:sz w:val="24"/>
          <w:szCs w:val="24"/>
        </w:rPr>
        <w:t xml:space="preserve"> be immune to its influence. Dee</w:t>
      </w:r>
      <w:r>
        <w:rPr>
          <w:sz w:val="24"/>
          <w:szCs w:val="24"/>
        </w:rPr>
        <w:t xml:space="preserve">pfake detectors were also influenced by such content, and showed a change in self-reported attitudes, </w:t>
      </w:r>
      <w:r>
        <w:rPr>
          <w:i/>
          <w:sz w:val="24"/>
          <w:szCs w:val="24"/>
        </w:rPr>
        <w:t>δ</w:t>
      </w:r>
      <w:r>
        <w:rPr>
          <w:sz w:val="24"/>
          <w:szCs w:val="24"/>
        </w:rPr>
        <w:t xml:space="preserve"> = 2.72, 95% CI [2.30, 3.23], </w:t>
      </w:r>
      <w:r>
        <w:rPr>
          <w:i/>
          <w:sz w:val="24"/>
          <w:szCs w:val="24"/>
        </w:rPr>
        <w:t>p</w:t>
      </w:r>
      <w:r>
        <w:rPr>
          <w:sz w:val="24"/>
          <w:szCs w:val="24"/>
        </w:rPr>
        <w:t xml:space="preserve"> &lt; .0000001, implicit attitudes, </w:t>
      </w:r>
      <w:r>
        <w:rPr>
          <w:i/>
          <w:sz w:val="24"/>
          <w:szCs w:val="24"/>
        </w:rPr>
        <w:t>δ</w:t>
      </w:r>
      <w:r>
        <w:rPr>
          <w:sz w:val="24"/>
          <w:szCs w:val="24"/>
        </w:rPr>
        <w:t xml:space="preserve"> = 1.06, 95% CI [0.69, 1.42],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2.70, 95% CI [1.91, 3.55], </w:t>
      </w:r>
      <w:r>
        <w:rPr>
          <w:i/>
          <w:sz w:val="24"/>
          <w:szCs w:val="24"/>
        </w:rPr>
        <w:t>p</w:t>
      </w:r>
      <w:r>
        <w:rPr>
          <w:sz w:val="24"/>
          <w:szCs w:val="24"/>
        </w:rPr>
        <w:t xml:space="preserve"> &lt; .0000001.</w:t>
      </w:r>
    </w:p>
    <w:p w14:paraId="0D8B6FA5" w14:textId="1678E6B9" w:rsidR="00E90ED0" w:rsidRDefault="00E90ED0" w:rsidP="00E90ED0">
      <w:pPr>
        <w:pStyle w:val="Heading3"/>
        <w:spacing w:line="480" w:lineRule="auto"/>
        <w:rPr>
          <w:rFonts w:ascii="Times New Roman" w:eastAsia="Calibri" w:hAnsi="Times New Roman" w:cs="Times New Roman"/>
          <w:b/>
          <w:color w:val="auto"/>
        </w:rPr>
      </w:pPr>
      <w:r>
        <w:rPr>
          <w:rFonts w:ascii="Times New Roman" w:eastAsia="Calibri" w:hAnsi="Times New Roman" w:cs="Times New Roman"/>
          <w:b/>
          <w:color w:val="auto"/>
        </w:rPr>
        <w:t>Research Question 7: Does Awareness and De</w:t>
      </w:r>
      <w:r w:rsidR="004C29C1">
        <w:rPr>
          <w:rFonts w:ascii="Times New Roman" w:eastAsia="Calibri" w:hAnsi="Times New Roman" w:cs="Times New Roman"/>
          <w:b/>
          <w:color w:val="auto"/>
        </w:rPr>
        <w:t>te</w:t>
      </w:r>
      <w:r>
        <w:rPr>
          <w:rFonts w:ascii="Times New Roman" w:eastAsia="Calibri" w:hAnsi="Times New Roman" w:cs="Times New Roman"/>
          <w:b/>
          <w:color w:val="auto"/>
        </w:rPr>
        <w:t>ction of Deepfakes Protect One from Its Influence?</w:t>
      </w:r>
    </w:p>
    <w:p w14:paraId="3946CFA1" w14:textId="6E9E7E45"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r w:rsidR="004C29C1">
        <w:rPr>
          <w:sz w:val="24"/>
          <w:szCs w:val="24"/>
        </w:rPr>
        <w:t>immunize</w:t>
      </w:r>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3.28, 95% CI [2.32, 4.23], </w:t>
      </w:r>
      <w:r>
        <w:rPr>
          <w:i/>
          <w:sz w:val="24"/>
          <w:szCs w:val="24"/>
        </w:rPr>
        <w:t>p</w:t>
      </w:r>
      <w:r>
        <w:rPr>
          <w:sz w:val="24"/>
          <w:szCs w:val="24"/>
        </w:rPr>
        <w:t xml:space="preserve"> &lt; .0000001, implicit attitudes, </w:t>
      </w:r>
      <w:r>
        <w:rPr>
          <w:i/>
          <w:sz w:val="24"/>
          <w:szCs w:val="24"/>
        </w:rPr>
        <w:t>δ</w:t>
      </w:r>
      <w:r>
        <w:rPr>
          <w:sz w:val="24"/>
          <w:szCs w:val="24"/>
        </w:rPr>
        <w:t xml:space="preserve"> = 1.23, 95% CI [0.58, 1.91],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2.48, 95% CI [1.42, 3.57], </w:t>
      </w:r>
      <w:r>
        <w:rPr>
          <w:i/>
          <w:sz w:val="24"/>
          <w:szCs w:val="24"/>
        </w:rPr>
        <w:t>p</w:t>
      </w:r>
      <w:r>
        <w:rPr>
          <w:sz w:val="24"/>
          <w:szCs w:val="24"/>
        </w:rPr>
        <w:t xml:space="preserve"> &lt; .0000001.</w:t>
      </w:r>
    </w:p>
    <w:p w14:paraId="6C98204A" w14:textId="77777777" w:rsidR="00E90ED0" w:rsidRPr="00E90ED0" w:rsidRDefault="00E90ED0" w:rsidP="00E90ED0">
      <w:pPr>
        <w:pStyle w:val="Heading1"/>
        <w:spacing w:line="480" w:lineRule="auto"/>
        <w:jc w:val="center"/>
        <w:rPr>
          <w:rFonts w:ascii="Times New Roman" w:hAnsi="Times New Roman" w:cs="Times New Roman"/>
          <w:b/>
          <w:color w:val="auto"/>
          <w:sz w:val="24"/>
          <w:szCs w:val="24"/>
        </w:rPr>
      </w:pPr>
      <w:r w:rsidRPr="00E90ED0">
        <w:rPr>
          <w:rFonts w:ascii="Times New Roman" w:hAnsi="Times New Roman" w:cs="Times New Roman"/>
          <w:b/>
          <w:color w:val="auto"/>
          <w:sz w:val="24"/>
          <w:szCs w:val="24"/>
        </w:rPr>
        <w:t>Experiment 7: Impression Formation via Deepfaked Video (Confirmatory Study)</w:t>
      </w:r>
    </w:p>
    <w:p w14:paraId="231B97B1" w14:textId="77777777" w:rsidR="00E90ED0" w:rsidRDefault="00E90ED0" w:rsidP="00E90ED0">
      <w:pPr>
        <w:spacing w:line="480" w:lineRule="auto"/>
        <w:ind w:firstLine="708"/>
        <w:rPr>
          <w:sz w:val="24"/>
          <w:szCs w:val="24"/>
        </w:rPr>
      </w:pPr>
      <w:r>
        <w:rPr>
          <w:sz w:val="24"/>
          <w:szCs w:val="24"/>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w:t>
      </w:r>
      <w:r>
        <w:rPr>
          <w:sz w:val="24"/>
          <w:szCs w:val="24"/>
        </w:rPr>
        <w:lastRenderedPageBreak/>
        <w:t xml:space="preserve">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Pr>
          <w:i/>
          <w:iCs/>
          <w:sz w:val="24"/>
          <w:szCs w:val="24"/>
        </w:rPr>
        <w:t>and</w:t>
      </w:r>
      <w:r>
        <w:rPr>
          <w:sz w:val="24"/>
          <w:szCs w:val="24"/>
        </w:rPr>
        <w:t xml:space="preserve"> who detect Deepfakes better immunized than those who are not (H7)?</w:t>
      </w:r>
    </w:p>
    <w:p w14:paraId="74972ED9" w14:textId="77777777" w:rsidR="00E90ED0" w:rsidRDefault="00E90ED0" w:rsidP="00E90ED0">
      <w:pPr>
        <w:spacing w:line="480" w:lineRule="auto"/>
        <w:ind w:firstLine="708"/>
        <w:rPr>
          <w:sz w:val="24"/>
          <w:szCs w:val="24"/>
        </w:rPr>
      </w:pPr>
      <w:r>
        <w:rPr>
          <w:sz w:val="24"/>
          <w:szCs w:val="24"/>
        </w:rPr>
        <w:t xml:space="preserve">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preregistered analyses in Experiments 1-6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Pr>
          <w:rStyle w:val="FootnoteAnchor"/>
          <w:szCs w:val="24"/>
        </w:rPr>
        <w:footnoteReference w:id="10"/>
      </w:r>
    </w:p>
    <w:p w14:paraId="66ED3AF5" w14:textId="77777777" w:rsidR="00E90ED0" w:rsidRDefault="00E90ED0" w:rsidP="00E90ED0">
      <w:pPr>
        <w:spacing w:line="480" w:lineRule="auto"/>
        <w:contextualSpacing/>
        <w:outlineLvl w:val="1"/>
        <w:rPr>
          <w:b/>
          <w:color w:val="000000" w:themeColor="text1"/>
          <w:sz w:val="24"/>
        </w:rPr>
      </w:pPr>
      <w:r>
        <w:rPr>
          <w:b/>
          <w:color w:val="000000" w:themeColor="text1"/>
          <w:sz w:val="24"/>
        </w:rPr>
        <w:t>Method</w:t>
      </w:r>
    </w:p>
    <w:p w14:paraId="35FBBA39" w14:textId="77777777" w:rsidR="00E90ED0" w:rsidRDefault="00E90ED0" w:rsidP="00E90ED0">
      <w:pPr>
        <w:spacing w:line="480" w:lineRule="auto"/>
        <w:rPr>
          <w:b/>
          <w:bCs/>
          <w:i/>
          <w:iCs/>
          <w:sz w:val="24"/>
          <w:szCs w:val="24"/>
        </w:rPr>
      </w:pPr>
      <w:r>
        <w:rPr>
          <w:b/>
          <w:bCs/>
          <w:i/>
          <w:iCs/>
          <w:sz w:val="24"/>
          <w:szCs w:val="24"/>
        </w:rPr>
        <w:t>Sample Size Selection</w:t>
      </w:r>
    </w:p>
    <w:p w14:paraId="1523E1CB" w14:textId="77777777" w:rsidR="00E90ED0" w:rsidRDefault="00E90ED0" w:rsidP="00E90ED0">
      <w:pPr>
        <w:spacing w:line="480" w:lineRule="auto"/>
        <w:ind w:firstLine="708"/>
        <w:rPr>
          <w:bCs/>
          <w:sz w:val="24"/>
          <w:szCs w:val="24"/>
        </w:rPr>
      </w:pPr>
      <w:r>
        <w:rPr>
          <w:bCs/>
          <w:sz w:val="24"/>
          <w:szCs w:val="24"/>
        </w:rPr>
        <w:t xml:space="preserve">Sample size was determined via Bayesian power analysis which was itself determined using a simulation study. The simulation involved the following steps. Bayesian linear models were first 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w:t>
      </w:r>
      <w:r>
        <w:rPr>
          <w:bCs/>
          <w:sz w:val="24"/>
          <w:szCs w:val="24"/>
        </w:rPr>
        <w:lastRenderedPageBreak/>
        <w:t xml:space="preserve">performed. The proportion of simulations which detected the known ‘true’ effects (i.e., statistical power) was then summarized. The number of participants simulated was varied between simulation runs until a sample size was obtained that provided at least 80% power for all hypotheses. This sample size was then adjusted to take the data exclusion rates observed in Experiments 1-6 into account. Results indicated that 600 participants would be required after exclusions. </w:t>
      </w:r>
    </w:p>
    <w:p w14:paraId="1C99EE5B" w14:textId="77777777" w:rsidR="00E90ED0" w:rsidRDefault="00E90ED0" w:rsidP="00E90ED0">
      <w:pPr>
        <w:spacing w:line="480" w:lineRule="auto"/>
        <w:rPr>
          <w:b/>
          <w:bCs/>
          <w:i/>
          <w:iCs/>
          <w:sz w:val="24"/>
          <w:szCs w:val="24"/>
        </w:rPr>
      </w:pPr>
      <w:r>
        <w:rPr>
          <w:b/>
          <w:bCs/>
          <w:i/>
          <w:iCs/>
          <w:sz w:val="24"/>
          <w:szCs w:val="24"/>
        </w:rPr>
        <w:t>Participants and Design</w:t>
      </w:r>
    </w:p>
    <w:p w14:paraId="5859E915" w14:textId="6E3F9200" w:rsidR="00E90ED0" w:rsidRDefault="00E90ED0" w:rsidP="00E90ED0">
      <w:pPr>
        <w:spacing w:line="480" w:lineRule="auto"/>
        <w:ind w:firstLine="708"/>
        <w:rPr>
          <w:bCs/>
          <w:sz w:val="24"/>
          <w:szCs w:val="24"/>
        </w:rPr>
      </w:pPr>
      <w:r>
        <w:rPr>
          <w:bCs/>
          <w:sz w:val="24"/>
          <w:szCs w:val="24"/>
        </w:rPr>
        <w:t xml:space="preserve">770 participants </w:t>
      </w:r>
      <w:r>
        <w:rPr>
          <w:sz w:val="24"/>
          <w:szCs w:val="24"/>
        </w:rPr>
        <w:t xml:space="preserve">completed the study on Prolific </w:t>
      </w:r>
      <w:r>
        <w:rPr>
          <w:color w:val="000000" w:themeColor="text1"/>
          <w:sz w:val="24"/>
          <w:szCs w:val="24"/>
        </w:rPr>
        <w:t>in exchange for a monetary reward</w:t>
      </w:r>
      <w:r>
        <w:rPr>
          <w:bCs/>
          <w:sz w:val="24"/>
          <w:szCs w:val="24"/>
        </w:rPr>
        <w:t xml:space="preserve">. Data processing was </w:t>
      </w:r>
      <w:r w:rsidR="004C29C1">
        <w:rPr>
          <w:bCs/>
          <w:sz w:val="24"/>
          <w:szCs w:val="24"/>
        </w:rPr>
        <w:t>run on this sample to determine</w:t>
      </w:r>
      <w:r>
        <w:rPr>
          <w:bCs/>
          <w:sz w:val="24"/>
          <w:szCs w:val="24"/>
        </w:rPr>
        <w:t xml:space="preserv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0C4FA42C" w14:textId="77777777" w:rsidR="00E90ED0" w:rsidRDefault="00E90ED0" w:rsidP="00E90ED0">
      <w:pPr>
        <w:spacing w:line="480" w:lineRule="auto"/>
        <w:ind w:firstLine="708"/>
        <w:rPr>
          <w:bCs/>
          <w:sz w:val="24"/>
          <w:szCs w:val="24"/>
        </w:rPr>
      </w:pPr>
      <w:r>
        <w:rPr>
          <w:bCs/>
          <w:sz w:val="24"/>
          <w:szCs w:val="24"/>
        </w:rPr>
        <w:t xml:space="preserve">The final (post-exclusion) sample consisted of </w:t>
      </w:r>
      <w:r>
        <w:rPr>
          <w:sz w:val="24"/>
          <w:szCs w:val="24"/>
        </w:rPr>
        <w:t xml:space="preserve">635 participants (387 female, </w:t>
      </w:r>
      <w:r>
        <w:rPr>
          <w:i/>
          <w:sz w:val="24"/>
          <w:szCs w:val="24"/>
        </w:rPr>
        <w:t>M</w:t>
      </w:r>
      <w:r>
        <w:rPr>
          <w:i/>
          <w:szCs w:val="24"/>
        </w:rPr>
        <w:t xml:space="preserve">age </w:t>
      </w:r>
      <w:r>
        <w:rPr>
          <w:sz w:val="24"/>
          <w:szCs w:val="24"/>
        </w:rPr>
        <w:t xml:space="preserve">= 35.7, </w:t>
      </w:r>
      <w:r>
        <w:rPr>
          <w:i/>
          <w:sz w:val="24"/>
          <w:szCs w:val="24"/>
        </w:rPr>
        <w:t xml:space="preserve">SD </w:t>
      </w:r>
      <w:r>
        <w:rPr>
          <w:sz w:val="24"/>
          <w:szCs w:val="24"/>
        </w:rPr>
        <w:t>= 13)</w:t>
      </w:r>
      <w:r>
        <w:rPr>
          <w:color w:val="000000" w:themeColor="text1"/>
          <w:sz w:val="24"/>
          <w:szCs w:val="24"/>
        </w:rPr>
        <w:t>.</w:t>
      </w:r>
      <w:r>
        <w:rPr>
          <w:bCs/>
          <w:sz w:val="24"/>
          <w:szCs w:val="24"/>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14:paraId="6659E1C8" w14:textId="77777777" w:rsidR="00E90ED0" w:rsidRDefault="00E90ED0" w:rsidP="00E90ED0">
      <w:pPr>
        <w:spacing w:line="480" w:lineRule="auto"/>
        <w:rPr>
          <w:b/>
          <w:i/>
          <w:iCs/>
          <w:sz w:val="24"/>
          <w:szCs w:val="24"/>
        </w:rPr>
      </w:pPr>
      <w:r>
        <w:rPr>
          <w:b/>
          <w:i/>
          <w:iCs/>
          <w:sz w:val="24"/>
          <w:szCs w:val="24"/>
        </w:rPr>
        <w:t>Stimuli</w:t>
      </w:r>
    </w:p>
    <w:p w14:paraId="21379F88" w14:textId="77777777" w:rsidR="00E90ED0" w:rsidRDefault="00E90ED0" w:rsidP="00E90ED0">
      <w:pPr>
        <w:ind w:firstLine="708"/>
        <w:rPr>
          <w:sz w:val="24"/>
          <w:szCs w:val="24"/>
        </w:rPr>
      </w:pPr>
      <w:r>
        <w:rPr>
          <w:sz w:val="24"/>
          <w:szCs w:val="24"/>
        </w:rPr>
        <w:t>A similar set of stimuli were used as in Experiment 5.</w:t>
      </w:r>
    </w:p>
    <w:p w14:paraId="6DEFF121" w14:textId="77777777" w:rsidR="00E90ED0" w:rsidRDefault="00E90ED0" w:rsidP="00E90ED0">
      <w:pPr>
        <w:pStyle w:val="Heading2"/>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Procedure</w:t>
      </w:r>
    </w:p>
    <w:p w14:paraId="29027F31" w14:textId="77777777" w:rsidR="00E90ED0" w:rsidRDefault="00E90ED0" w:rsidP="00E90ED0">
      <w:pPr>
        <w:spacing w:line="480" w:lineRule="auto"/>
        <w:ind w:firstLine="708"/>
        <w:rPr>
          <w:sz w:val="24"/>
          <w:szCs w:val="24"/>
        </w:rPr>
      </w:pPr>
      <w:r>
        <w:rPr>
          <w:sz w:val="24"/>
          <w:szCs w:val="24"/>
        </w:rPr>
        <w:t>Participants completed the following tasks in the stated order unless it was previously noted that a given phase was counterbalanced.</w:t>
      </w:r>
    </w:p>
    <w:p w14:paraId="5FD64C8C" w14:textId="77777777" w:rsidR="00E90ED0" w:rsidRDefault="00E90ED0" w:rsidP="00E90ED0">
      <w:pPr>
        <w:spacing w:line="480" w:lineRule="auto"/>
        <w:rPr>
          <w:sz w:val="24"/>
          <w:szCs w:val="24"/>
        </w:rPr>
      </w:pPr>
      <w:r>
        <w:rPr>
          <w:b/>
          <w:bCs/>
          <w:i/>
          <w:iCs/>
          <w:sz w:val="24"/>
          <w:szCs w:val="24"/>
        </w:rPr>
        <w:lastRenderedPageBreak/>
        <w:t>Demographics</w:t>
      </w:r>
    </w:p>
    <w:p w14:paraId="3B437738" w14:textId="77777777" w:rsidR="00E90ED0" w:rsidRDefault="00E90ED0" w:rsidP="00E90ED0">
      <w:pPr>
        <w:spacing w:line="480" w:lineRule="auto"/>
        <w:ind w:firstLine="708"/>
        <w:rPr>
          <w:sz w:val="24"/>
          <w:szCs w:val="24"/>
        </w:rPr>
      </w:pPr>
      <w:r>
        <w:rPr>
          <w:sz w:val="24"/>
          <w:szCs w:val="24"/>
        </w:rPr>
        <w:t xml:space="preserve">Participants indicated their age and gender (man, woman, non-binary, prefer not to disclose, prefer to self-describe). </w:t>
      </w:r>
    </w:p>
    <w:p w14:paraId="26416973" w14:textId="77777777" w:rsidR="00E90ED0" w:rsidRDefault="00E90ED0" w:rsidP="00E90ED0">
      <w:pPr>
        <w:spacing w:line="480" w:lineRule="auto"/>
        <w:rPr>
          <w:sz w:val="24"/>
          <w:szCs w:val="24"/>
        </w:rPr>
      </w:pPr>
      <w:r>
        <w:rPr>
          <w:b/>
          <w:bCs/>
          <w:i/>
          <w:iCs/>
          <w:sz w:val="24"/>
          <w:szCs w:val="24"/>
        </w:rPr>
        <w:t>Acquisition Phase (Independent variable)</w:t>
      </w:r>
      <w:r>
        <w:rPr>
          <w:sz w:val="24"/>
          <w:szCs w:val="24"/>
        </w:rPr>
        <w:t xml:space="preserve"> </w:t>
      </w:r>
    </w:p>
    <w:p w14:paraId="36772CE8" w14:textId="77777777" w:rsidR="00E90ED0" w:rsidRDefault="00E90ED0" w:rsidP="00E90ED0">
      <w:pPr>
        <w:spacing w:line="480" w:lineRule="auto"/>
        <w:ind w:firstLine="708"/>
        <w:rPr>
          <w:sz w:val="24"/>
          <w:szCs w:val="24"/>
        </w:rPr>
      </w:pPr>
      <w:r>
        <w:rPr>
          <w:sz w:val="24"/>
          <w:szCs w:val="24"/>
        </w:rPr>
        <w:t xml:space="preserve">Participants watched the same videos as in Experiment 5. No memory or diagnositicity questions were asked in this study.  </w:t>
      </w:r>
    </w:p>
    <w:p w14:paraId="150288BD" w14:textId="77777777" w:rsidR="00E90ED0" w:rsidRDefault="00E90ED0" w:rsidP="00E90ED0">
      <w:pPr>
        <w:spacing w:line="480" w:lineRule="auto"/>
        <w:rPr>
          <w:sz w:val="24"/>
          <w:szCs w:val="24"/>
        </w:rPr>
      </w:pPr>
      <w:r>
        <w:rPr>
          <w:b/>
          <w:bCs/>
          <w:i/>
          <w:iCs/>
          <w:sz w:val="24"/>
          <w:szCs w:val="24"/>
        </w:rPr>
        <w:t>Personalized IAT (Dependent variable)</w:t>
      </w:r>
      <w:r>
        <w:rPr>
          <w:sz w:val="24"/>
          <w:szCs w:val="24"/>
        </w:rPr>
        <w:t xml:space="preserve"> </w:t>
      </w:r>
    </w:p>
    <w:p w14:paraId="1D4486F1" w14:textId="77777777" w:rsidR="00E90ED0" w:rsidRDefault="00E90ED0" w:rsidP="00E90ED0">
      <w:pPr>
        <w:spacing w:line="480" w:lineRule="auto"/>
        <w:ind w:firstLine="708"/>
        <w:rPr>
          <w:sz w:val="24"/>
          <w:szCs w:val="24"/>
        </w:rPr>
      </w:pPr>
      <w:r>
        <w:rPr>
          <w:sz w:val="24"/>
          <w:szCs w:val="28"/>
        </w:rPr>
        <w:t xml:space="preserve">A similar pIAT was used as before </w:t>
      </w:r>
      <w:r>
        <w:rPr>
          <w:sz w:val="24"/>
          <w:szCs w:val="24"/>
        </w:rPr>
        <w:t>with one exception: pIAT trials were increased from 16 to 20 in the practice blocks and 32 to 40 in the test blocks.</w:t>
      </w:r>
    </w:p>
    <w:p w14:paraId="68F97B94" w14:textId="77777777" w:rsidR="00E90ED0" w:rsidRDefault="00E90ED0" w:rsidP="00E90ED0">
      <w:pPr>
        <w:spacing w:line="480" w:lineRule="auto"/>
        <w:rPr>
          <w:b/>
          <w:bCs/>
          <w:i/>
          <w:iCs/>
          <w:sz w:val="24"/>
          <w:szCs w:val="24"/>
        </w:rPr>
      </w:pPr>
      <w:r>
        <w:rPr>
          <w:b/>
          <w:bCs/>
          <w:i/>
          <w:iCs/>
          <w:sz w:val="24"/>
          <w:szCs w:val="24"/>
        </w:rPr>
        <w:t xml:space="preserve">Self-Reported Ratings and Intentions (Dependent variable) </w:t>
      </w:r>
    </w:p>
    <w:p w14:paraId="4606C72A" w14:textId="77777777" w:rsidR="00E90ED0" w:rsidRDefault="00E90ED0" w:rsidP="00E90ED0">
      <w:pPr>
        <w:spacing w:line="480" w:lineRule="auto"/>
        <w:ind w:firstLine="708"/>
        <w:rPr>
          <w:sz w:val="24"/>
          <w:szCs w:val="24"/>
        </w:rPr>
      </w:pPr>
      <w:r>
        <w:rPr>
          <w:sz w:val="24"/>
          <w:szCs w:val="24"/>
        </w:rPr>
        <w:t>A similar set of rating and intention questions were used as in previous studies.</w:t>
      </w:r>
    </w:p>
    <w:p w14:paraId="0D136D67" w14:textId="77777777" w:rsidR="00E90ED0" w:rsidRDefault="00E90ED0" w:rsidP="00E90ED0">
      <w:pPr>
        <w:spacing w:line="480" w:lineRule="auto"/>
        <w:rPr>
          <w:b/>
          <w:bCs/>
          <w:i/>
          <w:iCs/>
          <w:sz w:val="24"/>
          <w:szCs w:val="24"/>
        </w:rPr>
      </w:pPr>
      <w:r>
        <w:rPr>
          <w:b/>
          <w:bCs/>
          <w:i/>
          <w:iCs/>
          <w:sz w:val="24"/>
          <w:szCs w:val="24"/>
        </w:rPr>
        <w:t xml:space="preserve">Deepfake Detection (Dependent variable for H3, Independent variable for H4, exclusion criterion for H5) </w:t>
      </w:r>
    </w:p>
    <w:p w14:paraId="3D58C569" w14:textId="6D6E8819" w:rsidR="00E90ED0" w:rsidRDefault="00E90ED0" w:rsidP="00E90ED0">
      <w:pPr>
        <w:spacing w:line="480" w:lineRule="auto"/>
        <w:ind w:firstLine="708"/>
        <w:rPr>
          <w:sz w:val="24"/>
          <w:szCs w:val="24"/>
        </w:rPr>
      </w:pPr>
      <w:r>
        <w:rPr>
          <w:sz w:val="24"/>
          <w:szCs w:val="24"/>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w:t>
      </w:r>
      <w:r w:rsidR="001F24B2">
        <w:rPr>
          <w:sz w:val="24"/>
          <w:szCs w:val="24"/>
        </w:rPr>
        <w:t>udy was genuine or Deepfaked?”</w:t>
      </w:r>
    </w:p>
    <w:p w14:paraId="119A2171" w14:textId="77777777" w:rsidR="00E90ED0" w:rsidRDefault="00E90ED0" w:rsidP="00E90ED0">
      <w:pPr>
        <w:spacing w:line="480" w:lineRule="auto"/>
        <w:ind w:firstLine="708"/>
        <w:rPr>
          <w:sz w:val="24"/>
          <w:szCs w:val="24"/>
        </w:rPr>
      </w:pPr>
      <w:r>
        <w:rPr>
          <w:sz w:val="24"/>
          <w:szCs w:val="24"/>
        </w:rPr>
        <w:lastRenderedPageBreak/>
        <w:t>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7.</w:t>
      </w:r>
    </w:p>
    <w:p w14:paraId="6101ACCA" w14:textId="77777777" w:rsidR="00E90ED0" w:rsidRDefault="00E90ED0" w:rsidP="00E90ED0">
      <w:pPr>
        <w:spacing w:line="480" w:lineRule="auto"/>
        <w:rPr>
          <w:b/>
          <w:bCs/>
          <w:i/>
          <w:iCs/>
          <w:sz w:val="24"/>
          <w:szCs w:val="24"/>
        </w:rPr>
      </w:pPr>
      <w:r>
        <w:rPr>
          <w:b/>
          <w:bCs/>
          <w:i/>
          <w:iCs/>
          <w:sz w:val="24"/>
          <w:szCs w:val="24"/>
        </w:rPr>
        <w:t xml:space="preserve">Deepfake Awareness (Independent variable for H4, exclusion criterion for H5) </w:t>
      </w:r>
    </w:p>
    <w:p w14:paraId="184E98D4" w14:textId="77777777" w:rsidR="00E90ED0" w:rsidRDefault="00E90ED0" w:rsidP="00E90ED0">
      <w:pPr>
        <w:spacing w:line="480" w:lineRule="auto"/>
        <w:ind w:firstLine="708"/>
        <w:rPr>
          <w:sz w:val="24"/>
          <w:szCs w:val="24"/>
        </w:rPr>
      </w:pPr>
      <w:r>
        <w:rPr>
          <w:sz w:val="24"/>
          <w:szCs w:val="24"/>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preregistered analyses for Experiment 7.</w:t>
      </w:r>
    </w:p>
    <w:p w14:paraId="1A49AF85" w14:textId="77777777" w:rsidR="00E90ED0" w:rsidRDefault="00E90ED0" w:rsidP="00E90ED0">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17DF4521" w14:textId="77777777" w:rsidR="00E90ED0" w:rsidRDefault="00E90ED0" w:rsidP="00E90ED0">
      <w:pPr>
        <w:spacing w:line="480" w:lineRule="auto"/>
        <w:rPr>
          <w:b/>
          <w:bCs/>
          <w:sz w:val="24"/>
          <w:szCs w:val="24"/>
        </w:rPr>
      </w:pPr>
      <w:r>
        <w:rPr>
          <w:b/>
          <w:bCs/>
          <w:sz w:val="24"/>
          <w:szCs w:val="24"/>
        </w:rPr>
        <w:t xml:space="preserve">Data Exclusions </w:t>
      </w:r>
    </w:p>
    <w:p w14:paraId="6B6BC539" w14:textId="77777777" w:rsidR="00E90ED0" w:rsidRDefault="00E90ED0" w:rsidP="00E90ED0">
      <w:pPr>
        <w:spacing w:line="480" w:lineRule="auto"/>
        <w:ind w:firstLine="708"/>
        <w:rPr>
          <w:sz w:val="24"/>
          <w:szCs w:val="24"/>
        </w:rPr>
      </w:pPr>
      <w:r>
        <w:rPr>
          <w:sz w:val="24"/>
        </w:rPr>
        <w:t xml:space="preserve">Data were excluded as in Experiments 1-6 with one exception: </w:t>
      </w:r>
      <w:r>
        <w:rPr>
          <w:sz w:val="24"/>
          <w:szCs w:val="24"/>
        </w:rPr>
        <w:t>in Experiment 7 we excluded participants if they did not spend a minimum of 2.25 minutes, or spent over 4.5 minutes on the acquisition phase (i.e., video).</w:t>
      </w:r>
    </w:p>
    <w:p w14:paraId="207A0B6D" w14:textId="77777777" w:rsidR="00E90ED0" w:rsidRDefault="00E90ED0" w:rsidP="00E90ED0">
      <w:pPr>
        <w:spacing w:line="480" w:lineRule="auto"/>
        <w:rPr>
          <w:b/>
          <w:bCs/>
          <w:sz w:val="24"/>
          <w:szCs w:val="24"/>
        </w:rPr>
      </w:pPr>
      <w:r>
        <w:rPr>
          <w:b/>
          <w:bCs/>
          <w:sz w:val="24"/>
          <w:szCs w:val="24"/>
        </w:rPr>
        <w:t xml:space="preserve">Data Preparation </w:t>
      </w:r>
    </w:p>
    <w:p w14:paraId="051527D9" w14:textId="77777777" w:rsidR="00E90ED0" w:rsidRDefault="00E90ED0" w:rsidP="00E90ED0">
      <w:pPr>
        <w:spacing w:line="480" w:lineRule="auto"/>
        <w:ind w:firstLine="708"/>
        <w:rPr>
          <w:sz w:val="24"/>
          <w:szCs w:val="24"/>
        </w:rPr>
      </w:pPr>
      <w:r>
        <w:rPr>
          <w:sz w:val="24"/>
        </w:rPr>
        <w:t xml:space="preserve">Data were prepared as in Experiment 5. Similar to meta-analyses, we standardized </w:t>
      </w:r>
      <w:r>
        <w:rPr>
          <w:sz w:val="24"/>
          <w:szCs w:val="24"/>
        </w:rPr>
        <w:t xml:space="preserve">self-reported ratings, pIAT scores, and behavioral intentions by 1 SD after exclusions and prior to </w:t>
      </w:r>
      <w:r>
        <w:rPr>
          <w:sz w:val="24"/>
          <w:szCs w:val="24"/>
        </w:rPr>
        <w:lastRenderedPageBreak/>
        <w:t xml:space="preserve">analyses. This was done within each level of both IVs (i.e., by Source Valence condition [positive vs. negative], and by Video Content [Genuine vs. Deepfaked]). </w:t>
      </w:r>
    </w:p>
    <w:p w14:paraId="17A65BBE" w14:textId="77777777" w:rsidR="00E90ED0" w:rsidRDefault="00E90ED0" w:rsidP="00E90ED0">
      <w:pPr>
        <w:spacing w:line="480" w:lineRule="auto"/>
        <w:rPr>
          <w:b/>
          <w:bCs/>
          <w:sz w:val="24"/>
          <w:szCs w:val="24"/>
        </w:rPr>
      </w:pPr>
      <w:r>
        <w:rPr>
          <w:b/>
          <w:bCs/>
          <w:sz w:val="24"/>
          <w:szCs w:val="24"/>
        </w:rPr>
        <w:t>Analytic Strategy</w:t>
      </w:r>
    </w:p>
    <w:p w14:paraId="641A4C6E" w14:textId="77777777" w:rsidR="00E90ED0" w:rsidRDefault="00E90ED0" w:rsidP="004C29C1">
      <w:pPr>
        <w:spacing w:line="480" w:lineRule="auto"/>
        <w:ind w:firstLine="720"/>
        <w:rPr>
          <w:bCs/>
          <w:sz w:val="24"/>
          <w:szCs w:val="24"/>
        </w:rPr>
      </w:pPr>
      <w:r>
        <w:rPr>
          <w:bCs/>
          <w:sz w:val="24"/>
          <w:szCs w:val="24"/>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5FF311F1" w14:textId="77777777" w:rsidR="00E90ED0" w:rsidRDefault="00E90ED0" w:rsidP="00E90ED0">
      <w:pPr>
        <w:spacing w:line="480" w:lineRule="auto"/>
        <w:rPr>
          <w:b/>
          <w:bCs/>
          <w:sz w:val="24"/>
          <w:szCs w:val="24"/>
        </w:rPr>
      </w:pPr>
      <w:r>
        <w:rPr>
          <w:b/>
          <w:bCs/>
          <w:sz w:val="24"/>
          <w:szCs w:val="24"/>
        </w:rPr>
        <w:t>Hypothesis Testing</w:t>
      </w:r>
    </w:p>
    <w:p w14:paraId="0B043FAB" w14:textId="77777777" w:rsidR="00E90ED0" w:rsidRDefault="00E90ED0" w:rsidP="00E90ED0">
      <w:pPr>
        <w:spacing w:line="480" w:lineRule="auto"/>
        <w:rPr>
          <w:b/>
          <w:i/>
          <w:sz w:val="24"/>
        </w:rPr>
      </w:pPr>
      <w:r>
        <w:rPr>
          <w:b/>
          <w:i/>
          <w:sz w:val="24"/>
        </w:rPr>
        <w:t>Research Question 1: Does Online Content Change Attitudes and Intentions Towards a Novel Individual?</w:t>
      </w:r>
    </w:p>
    <w:p w14:paraId="3D0B32ED" w14:textId="77777777" w:rsidR="00E90ED0" w:rsidRDefault="00E90ED0" w:rsidP="00E90ED0">
      <w:pPr>
        <w:spacing w:line="480" w:lineRule="auto"/>
        <w:ind w:firstLine="706"/>
        <w:rPr>
          <w:sz w:val="24"/>
          <w:szCs w:val="24"/>
        </w:rPr>
      </w:pPr>
      <w:r>
        <w:rPr>
          <w:sz w:val="24"/>
          <w:szCs w:val="24"/>
        </w:rPr>
        <w:t xml:space="preserve">Results confirmed that the informational content of genuine videos (i.e., Source Valence) influenced self-reported attitudes (Standardized effect size </w:t>
      </w:r>
      <w:r>
        <w:rPr>
          <w:i/>
          <w:sz w:val="24"/>
          <w:szCs w:val="24"/>
        </w:rPr>
        <w:t>δ =</w:t>
      </w:r>
      <w:r>
        <w:rPr>
          <w:sz w:val="24"/>
          <w:szCs w:val="24"/>
        </w:rPr>
        <w:t xml:space="preserve"> 2.60, 95% CI [2.36, 2.81], </w:t>
      </w:r>
      <w:r>
        <w:rPr>
          <w:i/>
          <w:sz w:val="24"/>
          <w:szCs w:val="24"/>
        </w:rPr>
        <w:t>p</w:t>
      </w:r>
      <w:r>
        <w:rPr>
          <w:sz w:val="24"/>
          <w:szCs w:val="24"/>
        </w:rPr>
        <w:t xml:space="preserve"> &lt; .0000001), implicit attitudes (</w:t>
      </w:r>
      <w:r>
        <w:rPr>
          <w:i/>
          <w:sz w:val="24"/>
          <w:szCs w:val="24"/>
        </w:rPr>
        <w:t>δ =</w:t>
      </w:r>
      <w:r>
        <w:rPr>
          <w:sz w:val="24"/>
          <w:szCs w:val="24"/>
        </w:rPr>
        <w:t xml:space="preserve"> 1.37, 95% CI [1.17, 1.62], </w:t>
      </w:r>
      <w:r>
        <w:rPr>
          <w:i/>
          <w:sz w:val="24"/>
          <w:szCs w:val="24"/>
        </w:rPr>
        <w:t>p</w:t>
      </w:r>
      <w:r>
        <w:rPr>
          <w:sz w:val="24"/>
          <w:szCs w:val="24"/>
        </w:rPr>
        <w:t xml:space="preserve"> &lt; .0000001), and behavioral intentions (</w:t>
      </w:r>
      <w:r>
        <w:rPr>
          <w:i/>
          <w:sz w:val="24"/>
          <w:szCs w:val="24"/>
        </w:rPr>
        <w:t>δ =</w:t>
      </w:r>
      <w:r>
        <w:rPr>
          <w:sz w:val="24"/>
          <w:szCs w:val="24"/>
        </w:rPr>
        <w:t xml:space="preserve"> 1.74, 95% CI [1.50, 1.95], </w:t>
      </w:r>
      <w:r>
        <w:rPr>
          <w:i/>
          <w:sz w:val="24"/>
          <w:szCs w:val="24"/>
        </w:rPr>
        <w:t>p</w:t>
      </w:r>
      <w:r>
        <w:rPr>
          <w:sz w:val="24"/>
          <w:szCs w:val="24"/>
        </w:rPr>
        <w:t xml:space="preserve"> &lt; .0000001). The same was true for Deepfaked content, which also influenced self-reported attitudes (</w:t>
      </w:r>
      <w:r>
        <w:rPr>
          <w:i/>
          <w:sz w:val="24"/>
          <w:szCs w:val="24"/>
        </w:rPr>
        <w:t>δ =</w:t>
      </w:r>
      <w:r>
        <w:rPr>
          <w:sz w:val="24"/>
          <w:szCs w:val="24"/>
        </w:rPr>
        <w:t xml:space="preserve"> 2.35, 95% CI [2.15, 2.59], </w:t>
      </w:r>
      <w:r>
        <w:rPr>
          <w:i/>
          <w:sz w:val="24"/>
          <w:szCs w:val="24"/>
        </w:rPr>
        <w:t>p</w:t>
      </w:r>
      <w:r>
        <w:rPr>
          <w:sz w:val="24"/>
          <w:szCs w:val="24"/>
        </w:rPr>
        <w:t xml:space="preserve"> &lt; .0000001), implicit attitudes (</w:t>
      </w:r>
      <w:r>
        <w:rPr>
          <w:i/>
          <w:sz w:val="24"/>
          <w:szCs w:val="24"/>
        </w:rPr>
        <w:t>δ =</w:t>
      </w:r>
      <w:r>
        <w:rPr>
          <w:sz w:val="24"/>
          <w:szCs w:val="24"/>
        </w:rPr>
        <w:t xml:space="preserve"> 1.36, 95% CI [1.14, 1.57], </w:t>
      </w:r>
      <w:r>
        <w:rPr>
          <w:i/>
          <w:sz w:val="24"/>
          <w:szCs w:val="24"/>
        </w:rPr>
        <w:t>p</w:t>
      </w:r>
      <w:r>
        <w:rPr>
          <w:sz w:val="24"/>
          <w:szCs w:val="24"/>
        </w:rPr>
        <w:t xml:space="preserve"> &lt; .0000001), and behavioral intentions (</w:t>
      </w:r>
      <w:r>
        <w:rPr>
          <w:i/>
          <w:sz w:val="24"/>
          <w:szCs w:val="24"/>
        </w:rPr>
        <w:t>δ</w:t>
      </w:r>
      <w:r>
        <w:rPr>
          <w:sz w:val="24"/>
          <w:szCs w:val="24"/>
        </w:rPr>
        <w:t xml:space="preserve"> = 1.70, 95% CI [1.48, 1.91], </w:t>
      </w:r>
      <w:r>
        <w:rPr>
          <w:i/>
          <w:sz w:val="24"/>
          <w:szCs w:val="24"/>
        </w:rPr>
        <w:t>p</w:t>
      </w:r>
      <w:r>
        <w:rPr>
          <w:sz w:val="24"/>
          <w:szCs w:val="24"/>
        </w:rPr>
        <w:t xml:space="preserve"> &lt; .0000001). </w:t>
      </w:r>
    </w:p>
    <w:p w14:paraId="71AD8397" w14:textId="77777777" w:rsidR="00E90ED0" w:rsidRDefault="00E90ED0" w:rsidP="00E90ED0">
      <w:pPr>
        <w:spacing w:line="480" w:lineRule="auto"/>
        <w:rPr>
          <w:b/>
          <w:i/>
          <w:sz w:val="24"/>
        </w:rPr>
      </w:pPr>
      <w:r>
        <w:rPr>
          <w:b/>
          <w:i/>
          <w:sz w:val="24"/>
        </w:rPr>
        <w:t>Research Question 2: Are Deepfakes as Effective as Genuine Content at Influencing Attitudes and Intentions?</w:t>
      </w:r>
    </w:p>
    <w:p w14:paraId="289E1B5D" w14:textId="77777777" w:rsidR="00E90ED0" w:rsidRDefault="00E90ED0" w:rsidP="00E90ED0">
      <w:pPr>
        <w:spacing w:line="480" w:lineRule="auto"/>
        <w:rPr>
          <w:sz w:val="24"/>
          <w:szCs w:val="24"/>
        </w:rPr>
      </w:pPr>
      <w:r>
        <w:rPr>
          <w:sz w:val="24"/>
          <w:szCs w:val="24"/>
        </w:rPr>
        <w:tab/>
        <w:t xml:space="preserve">Results indicated that self-reported attitudes induced by Deepfaked content were 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2.36; </w:t>
      </w:r>
      <w:r>
        <w:rPr>
          <w:sz w:val="24"/>
          <w:szCs w:val="24"/>
          <w:lang w:val="en-IE"/>
        </w:rPr>
        <w:t xml:space="preserve">Deepfake lower </w:t>
      </w:r>
      <w:r>
        <w:rPr>
          <w:sz w:val="24"/>
          <w:szCs w:val="24"/>
        </w:rPr>
        <w:t xml:space="preserve">90% CI = 2.18). That said, Deepfakes were </w:t>
      </w:r>
      <w:r>
        <w:rPr>
          <w:sz w:val="24"/>
          <w:szCs w:val="24"/>
          <w:lang w:val="en-IE"/>
        </w:rPr>
        <w:t xml:space="preserve">91.3% (95% CI [80.2, 103.3]) as effective in changing self-reported attitudes as their genuine counterparts. A different pattern emerged for implicit attitudes </w:t>
      </w:r>
      <w:r>
        <w:rPr>
          <w:sz w:val="24"/>
          <w:szCs w:val="24"/>
        </w:rPr>
        <w:t xml:space="preserve">(pIAT scores): Deepfaked content was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1.17; </w:t>
      </w:r>
      <w:r>
        <w:rPr>
          <w:sz w:val="24"/>
          <w:szCs w:val="24"/>
          <w:lang w:val="en-IE"/>
        </w:rPr>
        <w:t xml:space="preserve">Deepfake </w:t>
      </w:r>
      <w:r>
        <w:rPr>
          <w:sz w:val="24"/>
          <w:szCs w:val="24"/>
          <w:lang w:val="en-IE"/>
        </w:rPr>
        <w:lastRenderedPageBreak/>
        <w:t xml:space="preserve">lower </w:t>
      </w:r>
      <w:r>
        <w:rPr>
          <w:sz w:val="24"/>
          <w:szCs w:val="24"/>
        </w:rPr>
        <w:t xml:space="preserve">90% CI = 1.17). Deepfaked content </w:t>
      </w:r>
      <w:r>
        <w:rPr>
          <w:sz w:val="24"/>
          <w:szCs w:val="24"/>
          <w:lang w:val="en-IE"/>
        </w:rPr>
        <w:t xml:space="preserve">was 96.7% (95% CI [76.1, 121.1]) as effective in changing implicit attitudes as genuine content. Finally, behavioural </w:t>
      </w:r>
      <w:r>
        <w:rPr>
          <w:sz w:val="24"/>
          <w:szCs w:val="24"/>
        </w:rPr>
        <w:t xml:space="preserve">intentions induced by Deepfaked content were also non-inferior to genuine content </w:t>
      </w:r>
      <w:r>
        <w:rPr>
          <w:sz w:val="24"/>
          <w:szCs w:val="24"/>
          <w:lang w:val="en-IE"/>
        </w:rPr>
        <w:t>(</w:t>
      </w:r>
      <w:r>
        <w:rPr>
          <w:sz w:val="24"/>
          <w:szCs w:val="24"/>
        </w:rPr>
        <w:t xml:space="preserve">genuine </w:t>
      </w:r>
      <w:r>
        <w:rPr>
          <w:sz w:val="24"/>
          <w:szCs w:val="24"/>
          <w:lang w:val="en-IE"/>
        </w:rPr>
        <w:t xml:space="preserve">lower </w:t>
      </w:r>
      <w:r>
        <w:rPr>
          <w:sz w:val="24"/>
          <w:szCs w:val="24"/>
        </w:rPr>
        <w:t xml:space="preserve">95% CI = 1.50; </w:t>
      </w:r>
      <w:r>
        <w:rPr>
          <w:sz w:val="24"/>
          <w:szCs w:val="24"/>
          <w:lang w:val="en-IE"/>
        </w:rPr>
        <w:t xml:space="preserve">Deepfake lower </w:t>
      </w:r>
      <w:r>
        <w:rPr>
          <w:sz w:val="24"/>
          <w:szCs w:val="24"/>
        </w:rPr>
        <w:t xml:space="preserve">90% CI = 1.52). Deepfakes </w:t>
      </w:r>
      <w:r>
        <w:rPr>
          <w:sz w:val="24"/>
          <w:szCs w:val="24"/>
          <w:lang w:val="en-IE"/>
        </w:rPr>
        <w:t>were 97.9% (95% CI [81.4, 117.7]) as effective in changing intentions as genuine content.</w:t>
      </w:r>
    </w:p>
    <w:p w14:paraId="548C7AA7" w14:textId="77777777" w:rsidR="00E90ED0" w:rsidRDefault="00E90ED0" w:rsidP="00E90ED0">
      <w:pPr>
        <w:spacing w:line="480" w:lineRule="auto"/>
        <w:rPr>
          <w:b/>
          <w:i/>
        </w:rPr>
      </w:pPr>
      <w:r>
        <w:rPr>
          <w:b/>
          <w:i/>
          <w:sz w:val="24"/>
        </w:rPr>
        <w:t>Research Question 3: How Effective are People at Detecting Deepfakes?</w:t>
      </w:r>
    </w:p>
    <w:p w14:paraId="2C4A3787" w14:textId="77777777" w:rsidR="00E90ED0" w:rsidRDefault="00E90ED0" w:rsidP="00E90ED0">
      <w:pPr>
        <w:spacing w:line="480" w:lineRule="auto"/>
        <w:ind w:firstLine="706"/>
        <w:rPr>
          <w:sz w:val="24"/>
          <w:szCs w:val="24"/>
        </w:rPr>
      </w:pPr>
      <w:r>
        <w:rPr>
          <w:sz w:val="24"/>
          <w:szCs w:val="24"/>
        </w:rPr>
        <w:t xml:space="preserve">Analyses revealed that </w:t>
      </w:r>
      <w:r>
        <w:rPr>
          <w:bCs/>
          <w:sz w:val="24"/>
          <w:szCs w:val="24"/>
        </w:rPr>
        <w:t xml:space="preserve">participants </w:t>
      </w:r>
      <w:r>
        <w:rPr>
          <w:sz w:val="24"/>
          <w:szCs w:val="24"/>
        </w:rPr>
        <w:t xml:space="preserve">were poor at making accurate decisions about whether content is genuine or not (e.g., Balanced Accuracy = 0.64, 95% CI [0.60, 0.67]), as well as poorly informed decisions about whether content was genuine or not (e.g., informedness/ Youden’s </w:t>
      </w:r>
      <w:r>
        <w:rPr>
          <w:i/>
          <w:sz w:val="24"/>
          <w:szCs w:val="24"/>
        </w:rPr>
        <w:t>J</w:t>
      </w:r>
      <w:r>
        <w:rPr>
          <w:sz w:val="24"/>
          <w:szCs w:val="24"/>
        </w:rPr>
        <w:t xml:space="preserve"> = 0.27, 95% CI [0.20, 0.35]).</w:t>
      </w:r>
    </w:p>
    <w:p w14:paraId="36410E3C" w14:textId="77777777" w:rsidR="00E90ED0" w:rsidRDefault="00E90ED0" w:rsidP="00E90ED0">
      <w:pPr>
        <w:spacing w:line="480" w:lineRule="auto"/>
        <w:rPr>
          <w:b/>
          <w:i/>
          <w:sz w:val="24"/>
        </w:rPr>
      </w:pPr>
      <w:r>
        <w:rPr>
          <w:b/>
          <w:i/>
          <w:sz w:val="24"/>
        </w:rPr>
        <w:t xml:space="preserve">Research Question 4: Are People Aware That Content Can Be Deepfaked Before They Take Part in The Study and Does This Make Them Better at Detecting Them? </w:t>
      </w:r>
    </w:p>
    <w:p w14:paraId="78CBE59E" w14:textId="77777777" w:rsidR="00E90ED0" w:rsidRDefault="00E90ED0" w:rsidP="00E90ED0">
      <w:pPr>
        <w:spacing w:line="480" w:lineRule="auto"/>
        <w:ind w:firstLine="706"/>
        <w:rPr>
          <w:sz w:val="24"/>
          <w:szCs w:val="24"/>
        </w:rPr>
      </w:pPr>
      <w:r>
        <w:rPr>
          <w:sz w:val="24"/>
          <w:szCs w:val="24"/>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4134C5BA" w14:textId="77777777" w:rsidR="00E90ED0" w:rsidRDefault="00E90ED0" w:rsidP="00E90ED0">
      <w:pPr>
        <w:spacing w:line="480" w:lineRule="auto"/>
        <w:rPr>
          <w:b/>
          <w:i/>
          <w:sz w:val="24"/>
        </w:rPr>
      </w:pPr>
      <w:r>
        <w:rPr>
          <w:b/>
          <w:i/>
          <w:sz w:val="24"/>
        </w:rPr>
        <w:t>Research Question 5: Does Prior Awareness of the Concept of Deepfakes Make You Immune to Their Influence?</w:t>
      </w:r>
    </w:p>
    <w:p w14:paraId="209236A1" w14:textId="77777777" w:rsidR="00E90ED0" w:rsidRDefault="00E90ED0" w:rsidP="00E90ED0">
      <w:pPr>
        <w:spacing w:line="480" w:lineRule="auto"/>
        <w:ind w:firstLine="706"/>
        <w:rPr>
          <w:sz w:val="24"/>
          <w:szCs w:val="24"/>
        </w:rPr>
      </w:pPr>
      <w:r>
        <w:rPr>
          <w:sz w:val="24"/>
          <w:szCs w:val="24"/>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w:t>
      </w:r>
      <w:r>
        <w:rPr>
          <w:sz w:val="24"/>
          <w:szCs w:val="24"/>
        </w:rPr>
        <w:lastRenderedPageBreak/>
        <w:t xml:space="preserve">changes in self-reported attitudes, </w:t>
      </w:r>
      <w:r>
        <w:rPr>
          <w:i/>
          <w:sz w:val="24"/>
          <w:szCs w:val="24"/>
        </w:rPr>
        <w:t>δ =</w:t>
      </w:r>
      <w:r>
        <w:rPr>
          <w:sz w:val="24"/>
          <w:szCs w:val="24"/>
        </w:rPr>
        <w:t xml:space="preserve"> 2.10, 95% CI [1.83, 2.41], </w:t>
      </w:r>
      <w:r>
        <w:rPr>
          <w:i/>
          <w:sz w:val="24"/>
          <w:szCs w:val="24"/>
        </w:rPr>
        <w:t>p</w:t>
      </w:r>
      <w:r>
        <w:rPr>
          <w:sz w:val="24"/>
          <w:szCs w:val="24"/>
        </w:rPr>
        <w:t xml:space="preserve"> &lt; .0000001, implicit attitudes, </w:t>
      </w:r>
      <w:r>
        <w:rPr>
          <w:i/>
          <w:sz w:val="24"/>
          <w:szCs w:val="24"/>
        </w:rPr>
        <w:t>δ =</w:t>
      </w:r>
      <w:r>
        <w:rPr>
          <w:sz w:val="24"/>
          <w:szCs w:val="24"/>
        </w:rPr>
        <w:t xml:space="preserve"> 1.29, 95% CI [1.03, 1.59], </w:t>
      </w:r>
      <w:r>
        <w:rPr>
          <w:i/>
          <w:sz w:val="24"/>
          <w:szCs w:val="24"/>
        </w:rPr>
        <w:t>p</w:t>
      </w:r>
      <w:r>
        <w:rPr>
          <w:sz w:val="24"/>
          <w:szCs w:val="24"/>
        </w:rPr>
        <w:t xml:space="preserve"> &lt; .0000001, and behavioral intentions, </w:t>
      </w:r>
      <w:r>
        <w:rPr>
          <w:i/>
          <w:sz w:val="24"/>
          <w:szCs w:val="24"/>
        </w:rPr>
        <w:t>δ =</w:t>
      </w:r>
      <w:r>
        <w:rPr>
          <w:sz w:val="24"/>
          <w:szCs w:val="24"/>
        </w:rPr>
        <w:t xml:space="preserve"> 1.51, 95% CI [1.21, 1.80], </w:t>
      </w:r>
      <w:r>
        <w:rPr>
          <w:i/>
          <w:sz w:val="24"/>
          <w:szCs w:val="24"/>
        </w:rPr>
        <w:t>p</w:t>
      </w:r>
      <w:r>
        <w:rPr>
          <w:sz w:val="24"/>
          <w:szCs w:val="24"/>
        </w:rPr>
        <w:t xml:space="preserve"> &lt; .0000001.</w:t>
      </w:r>
    </w:p>
    <w:p w14:paraId="244691F6" w14:textId="77777777" w:rsidR="00E90ED0" w:rsidRDefault="00E90ED0" w:rsidP="00E90ED0">
      <w:pPr>
        <w:spacing w:line="480" w:lineRule="auto"/>
        <w:rPr>
          <w:b/>
          <w:i/>
          <w:sz w:val="24"/>
        </w:rPr>
      </w:pPr>
      <w:r>
        <w:rPr>
          <w:b/>
          <w:i/>
          <w:sz w:val="24"/>
        </w:rPr>
        <w:t>Research Question 6: Does Detecting Deepfaked Content Protect One From Its Influence?</w:t>
      </w:r>
    </w:p>
    <w:p w14:paraId="425A4B2E" w14:textId="77777777" w:rsidR="00E90ED0" w:rsidRDefault="00E90ED0" w:rsidP="00E90ED0">
      <w:pPr>
        <w:spacing w:line="480" w:lineRule="auto"/>
        <w:ind w:firstLine="708"/>
        <w:rPr>
          <w:sz w:val="24"/>
          <w:szCs w:val="24"/>
        </w:rPr>
      </w:pPr>
      <w:r>
        <w:rPr>
          <w:sz w:val="24"/>
          <w:szCs w:val="24"/>
        </w:rPr>
        <w:t xml:space="preserve">We also examined if participants who successfully detected the presence of a Deepfake would also be immune to its influence. Deepfake detectors were also influenced by such content, and showed a change in self-reported attitudes, </w:t>
      </w:r>
      <w:r>
        <w:rPr>
          <w:i/>
          <w:sz w:val="24"/>
          <w:szCs w:val="24"/>
        </w:rPr>
        <w:t>δ</w:t>
      </w:r>
      <w:r>
        <w:rPr>
          <w:sz w:val="24"/>
          <w:szCs w:val="24"/>
        </w:rPr>
        <w:t xml:space="preserve"> = 2.18, 95% CI [1.93, 2.44], </w:t>
      </w:r>
      <w:r>
        <w:rPr>
          <w:i/>
          <w:sz w:val="24"/>
          <w:szCs w:val="24"/>
        </w:rPr>
        <w:t>p</w:t>
      </w:r>
      <w:r>
        <w:rPr>
          <w:sz w:val="24"/>
          <w:szCs w:val="24"/>
        </w:rPr>
        <w:t xml:space="preserve"> &lt; .0000001, implicit attitudes, </w:t>
      </w:r>
      <w:r>
        <w:rPr>
          <w:i/>
          <w:sz w:val="24"/>
          <w:szCs w:val="24"/>
        </w:rPr>
        <w:t>δ</w:t>
      </w:r>
      <w:r>
        <w:rPr>
          <w:sz w:val="24"/>
          <w:szCs w:val="24"/>
        </w:rPr>
        <w:t xml:space="preserve"> = 1.37, 95% CI [1.12, 1.64], </w:t>
      </w:r>
      <w:r>
        <w:rPr>
          <w:i/>
          <w:sz w:val="24"/>
          <w:szCs w:val="24"/>
        </w:rPr>
        <w:t>p</w:t>
      </w:r>
      <w:r>
        <w:rPr>
          <w:sz w:val="24"/>
          <w:szCs w:val="24"/>
        </w:rPr>
        <w:t xml:space="preserve"> &lt; .0000001, and</w:t>
      </w:r>
      <w:r>
        <w:rPr>
          <w:b/>
          <w:i/>
          <w:sz w:val="24"/>
          <w:szCs w:val="24"/>
        </w:rPr>
        <w:t xml:space="preserve"> </w:t>
      </w:r>
      <w:r>
        <w:rPr>
          <w:sz w:val="24"/>
          <w:szCs w:val="24"/>
        </w:rPr>
        <w:t>behavioral intentions,</w:t>
      </w:r>
      <w:r>
        <w:rPr>
          <w:b/>
          <w:sz w:val="24"/>
          <w:szCs w:val="24"/>
        </w:rPr>
        <w:t xml:space="preserve"> </w:t>
      </w:r>
      <w:r>
        <w:rPr>
          <w:i/>
          <w:sz w:val="24"/>
          <w:szCs w:val="24"/>
        </w:rPr>
        <w:t>δ</w:t>
      </w:r>
      <w:r>
        <w:rPr>
          <w:sz w:val="24"/>
          <w:szCs w:val="24"/>
        </w:rPr>
        <w:t xml:space="preserve"> = 1.59, 95% CI [1.34, 1.84], </w:t>
      </w:r>
      <w:r>
        <w:rPr>
          <w:i/>
          <w:sz w:val="24"/>
          <w:szCs w:val="24"/>
        </w:rPr>
        <w:t>p</w:t>
      </w:r>
      <w:r>
        <w:rPr>
          <w:sz w:val="24"/>
          <w:szCs w:val="24"/>
        </w:rPr>
        <w:t xml:space="preserve"> &lt; .0000001.</w:t>
      </w:r>
    </w:p>
    <w:p w14:paraId="1D03021F" w14:textId="63FD9E59" w:rsidR="00E90ED0" w:rsidRDefault="00E90ED0" w:rsidP="00E90ED0">
      <w:pPr>
        <w:spacing w:line="480" w:lineRule="auto"/>
        <w:rPr>
          <w:b/>
          <w:i/>
          <w:sz w:val="24"/>
        </w:rPr>
      </w:pPr>
      <w:r>
        <w:rPr>
          <w:b/>
          <w:i/>
          <w:sz w:val="24"/>
        </w:rPr>
        <w:t>Research Question 7: Does Awareness and De</w:t>
      </w:r>
      <w:r w:rsidR="004C29C1">
        <w:rPr>
          <w:b/>
          <w:i/>
          <w:sz w:val="24"/>
        </w:rPr>
        <w:t>te</w:t>
      </w:r>
      <w:r>
        <w:rPr>
          <w:b/>
          <w:i/>
          <w:sz w:val="24"/>
        </w:rPr>
        <w:t>ction of Deepfakes Protect One from Its Influence?</w:t>
      </w:r>
    </w:p>
    <w:p w14:paraId="17753402" w14:textId="38B0287A" w:rsidR="00E90ED0" w:rsidRDefault="00E90ED0" w:rsidP="00E90ED0">
      <w:pPr>
        <w:spacing w:line="480" w:lineRule="auto"/>
        <w:ind w:firstLine="708"/>
        <w:rPr>
          <w:sz w:val="24"/>
          <w:szCs w:val="24"/>
        </w:rPr>
      </w:pPr>
      <w:r>
        <w:rPr>
          <w:sz w:val="24"/>
          <w:szCs w:val="24"/>
        </w:rPr>
        <w:t xml:space="preserve">Finally, we wanted to know if individuals who were both aware of Deepfaking prior to the study </w:t>
      </w:r>
      <w:r>
        <w:rPr>
          <w:i/>
          <w:sz w:val="24"/>
          <w:szCs w:val="24"/>
        </w:rPr>
        <w:t>and</w:t>
      </w:r>
      <w:r>
        <w:rPr>
          <w:sz w:val="24"/>
          <w:szCs w:val="24"/>
        </w:rPr>
        <w:t xml:space="preserve"> who successfully detected the presence of the Deepfake, would be immune to the Deepfakes influence. Results indicated that both awareness and Deepfake detection did not </w:t>
      </w:r>
      <w:r w:rsidR="004C29C1">
        <w:rPr>
          <w:sz w:val="24"/>
          <w:szCs w:val="24"/>
        </w:rPr>
        <w:t>immunize</w:t>
      </w:r>
      <w:r>
        <w:rPr>
          <w:sz w:val="24"/>
          <w:szCs w:val="24"/>
        </w:rPr>
        <w:t xml:space="preserve"> the individual from its influence, such that these participants also showed the expected change in self-reported attitudes, </w:t>
      </w:r>
      <w:r>
        <w:rPr>
          <w:i/>
          <w:sz w:val="24"/>
          <w:szCs w:val="24"/>
        </w:rPr>
        <w:t>δ</w:t>
      </w:r>
      <w:r>
        <w:rPr>
          <w:sz w:val="24"/>
          <w:szCs w:val="24"/>
        </w:rPr>
        <w:t xml:space="preserve"> = 1.98, 95% CI [1.65, 2.27], </w:t>
      </w:r>
      <w:r>
        <w:rPr>
          <w:i/>
          <w:sz w:val="24"/>
          <w:szCs w:val="24"/>
        </w:rPr>
        <w:t>p</w:t>
      </w:r>
      <w:r>
        <w:rPr>
          <w:sz w:val="24"/>
          <w:szCs w:val="24"/>
        </w:rPr>
        <w:t xml:space="preserve"> &lt; .0000001, implicit attitudes, </w:t>
      </w:r>
      <w:r>
        <w:rPr>
          <w:i/>
          <w:sz w:val="24"/>
          <w:szCs w:val="24"/>
        </w:rPr>
        <w:t>δ</w:t>
      </w:r>
      <w:r>
        <w:rPr>
          <w:sz w:val="24"/>
          <w:szCs w:val="24"/>
        </w:rPr>
        <w:t xml:space="preserve"> = 1.35, 95% CI [1.01, 1.65], </w:t>
      </w:r>
      <w:r>
        <w:rPr>
          <w:i/>
          <w:sz w:val="24"/>
          <w:szCs w:val="24"/>
        </w:rPr>
        <w:t>p</w:t>
      </w:r>
      <w:r>
        <w:rPr>
          <w:sz w:val="24"/>
          <w:szCs w:val="24"/>
        </w:rPr>
        <w:t xml:space="preserve"> &lt; .0000001, and behavioral intentions,</w:t>
      </w:r>
      <w:r>
        <w:rPr>
          <w:b/>
          <w:i/>
          <w:sz w:val="24"/>
          <w:szCs w:val="24"/>
        </w:rPr>
        <w:t xml:space="preserve"> </w:t>
      </w:r>
      <w:r>
        <w:rPr>
          <w:i/>
          <w:sz w:val="24"/>
          <w:szCs w:val="24"/>
        </w:rPr>
        <w:t>δ</w:t>
      </w:r>
      <w:r>
        <w:rPr>
          <w:sz w:val="24"/>
          <w:szCs w:val="24"/>
        </w:rPr>
        <w:t xml:space="preserve"> = 1.38, 95% CI [1.09, 1.72], </w:t>
      </w:r>
      <w:r>
        <w:rPr>
          <w:i/>
          <w:sz w:val="24"/>
          <w:szCs w:val="24"/>
        </w:rPr>
        <w:t>p</w:t>
      </w:r>
      <w:r>
        <w:rPr>
          <w:sz w:val="24"/>
          <w:szCs w:val="24"/>
        </w:rPr>
        <w:t xml:space="preserve"> &lt; .0000001.</w:t>
      </w:r>
    </w:p>
    <w:p w14:paraId="0658F4EA" w14:textId="77777777" w:rsidR="00E90ED0" w:rsidRDefault="00E90ED0" w:rsidP="00E90ED0">
      <w:pPr>
        <w:pStyle w:val="Heading2"/>
        <w:spacing w:line="480" w:lineRule="auto"/>
        <w:rPr>
          <w:rFonts w:ascii="Times New Roman" w:hAnsi="Times New Roman" w:cs="Times New Roman"/>
          <w:b/>
          <w:color w:val="auto"/>
          <w:sz w:val="24"/>
        </w:rPr>
      </w:pPr>
      <w:r>
        <w:rPr>
          <w:rFonts w:ascii="Times New Roman" w:hAnsi="Times New Roman" w:cs="Times New Roman"/>
          <w:b/>
          <w:color w:val="auto"/>
          <w:sz w:val="24"/>
        </w:rPr>
        <w:t>Discussion</w:t>
      </w:r>
    </w:p>
    <w:p w14:paraId="1DB873BA" w14:textId="77777777" w:rsidR="00E90ED0" w:rsidRDefault="00E90ED0" w:rsidP="00E90ED0">
      <w:pPr>
        <w:pStyle w:val="AbstractSummary"/>
        <w:spacing w:line="480" w:lineRule="auto"/>
        <w:ind w:firstLine="720"/>
      </w:pPr>
      <w: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w:t>
      </w:r>
      <w:r>
        <w:lastRenderedPageBreak/>
        <w:t xml:space="preserve">find it difficult to detect when they are being exposed to it, and neither awareness nor detection served to protect them from its influence. </w:t>
      </w:r>
    </w:p>
    <w:p w14:paraId="483C5B52" w14:textId="77777777" w:rsidR="00E90ED0" w:rsidRDefault="00E90ED0" w:rsidP="00E90ED0">
      <w:pPr>
        <w:spacing w:line="480" w:lineRule="auto"/>
        <w:ind w:firstLine="708"/>
      </w:pPr>
    </w:p>
    <w:p w14:paraId="15AFDF7D" w14:textId="77777777" w:rsidR="00E90ED0" w:rsidRPr="002F25BB" w:rsidRDefault="00E90ED0" w:rsidP="00250D70">
      <w:pPr>
        <w:pStyle w:val="AbstractSummary"/>
      </w:pPr>
    </w:p>
    <w:sectPr w:rsidR="00E90ED0" w:rsidRPr="002F25BB">
      <w:headerReference w:type="default" r:id="rId46"/>
      <w:footerReference w:type="default" r:id="rId47"/>
      <w:pgSz w:w="12240" w:h="15840"/>
      <w:pgMar w:top="1440" w:right="1440" w:bottom="1440" w:left="1440" w:header="432" w:footer="720" w:gutter="0"/>
      <w:lnNumType w:countBy="5" w:distance="720" w:restart="continuous"/>
      <w:cols w:space="720"/>
      <w:formProt w:val="0"/>
      <w:docGrid w:linePitch="360" w:charSpace="819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EEF" w16cex:dateUtc="2021-01-25T15:23:00Z"/>
  <w16cex:commentExtensible w16cex:durableId="23B96F42" w16cex:dateUtc="2021-01-25T15:24:00Z"/>
  <w16cex:commentExtensible w16cex:durableId="23B972D8" w16cex:dateUtc="2021-01-2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4BFC3A" w16cid:durableId="23B96EEF"/>
  <w16cid:commentId w16cid:paraId="5E004EEB" w16cid:durableId="23B96F42"/>
  <w16cid:commentId w16cid:paraId="6F583B94" w16cid:durableId="23B97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3C2A8" w14:textId="77777777" w:rsidR="002D38C9" w:rsidRDefault="002D38C9">
      <w:r>
        <w:separator/>
      </w:r>
    </w:p>
  </w:endnote>
  <w:endnote w:type="continuationSeparator" w:id="0">
    <w:p w14:paraId="1D8C87B2" w14:textId="77777777" w:rsidR="002D38C9" w:rsidRDefault="002D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Franklin Gothic Medium Cond"/>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BD3D" w14:textId="66DDAE54" w:rsidR="00782E62" w:rsidRDefault="00782E62">
    <w:pPr>
      <w:pStyle w:val="Footer"/>
      <w:jc w:val="center"/>
    </w:pPr>
    <w:r>
      <w:rPr>
        <w:caps/>
        <w:color w:val="4F81BD" w:themeColor="accent1"/>
      </w:rPr>
      <w:fldChar w:fldCharType="begin"/>
    </w:r>
    <w:r>
      <w:rPr>
        <w:caps/>
      </w:rPr>
      <w:instrText>PAGE</w:instrText>
    </w:r>
    <w:r>
      <w:rPr>
        <w:caps/>
      </w:rPr>
      <w:fldChar w:fldCharType="separate"/>
    </w:r>
    <w:r w:rsidR="00B72C45">
      <w:rPr>
        <w:caps/>
        <w:noProof/>
      </w:rPr>
      <w:t>1</w:t>
    </w:r>
    <w:r>
      <w:rPr>
        <w:caps/>
      </w:rPr>
      <w:fldChar w:fldCharType="end"/>
    </w:r>
  </w:p>
  <w:p w14:paraId="29B9B9F5" w14:textId="77777777" w:rsidR="00782E62" w:rsidRDefault="00782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DCA7C2" w14:textId="77777777" w:rsidR="002D38C9" w:rsidRDefault="002D38C9"/>
  </w:footnote>
  <w:footnote w:type="continuationSeparator" w:id="0">
    <w:p w14:paraId="66EEF23D" w14:textId="77777777" w:rsidR="002D38C9" w:rsidRDefault="002D38C9">
      <w:r>
        <w:continuationSeparator/>
      </w:r>
    </w:p>
  </w:footnote>
  <w:footnote w:id="1">
    <w:p w14:paraId="63EFAF55" w14:textId="3E6DC297" w:rsidR="00782E62" w:rsidRDefault="00782E62">
      <w:pPr>
        <w:pStyle w:val="FootnoteText"/>
      </w:pPr>
      <w:r>
        <w:rPr>
          <w:rStyle w:val="FootnoteCharacters"/>
        </w:rPr>
        <w:footnoteRef/>
      </w:r>
      <w:r>
        <w:t xml:space="preserve"> 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 w:id="2">
    <w:p w14:paraId="12D2A2A1" w14:textId="77777777" w:rsidR="00782E62" w:rsidRDefault="00782E62" w:rsidP="00E90ED0">
      <w:pPr>
        <w:pStyle w:val="FootnoteText"/>
      </w:pPr>
      <w:r>
        <w:rPr>
          <w:rStyle w:val="FootnoteCharacters"/>
        </w:rPr>
        <w:footnoteRef/>
      </w:r>
      <w:r>
        <w:rPr>
          <w:lang w:val="en-IE"/>
        </w:rPr>
        <w:t xml:space="preserve"> Note that t</w:t>
      </w:r>
      <w:r>
        <w:t>he study designs and data-analysis plans for all experiments are available on the Open Science Framework website (</w:t>
      </w:r>
      <w:hyperlink r:id="rId1">
        <w:r>
          <w:rPr>
            <w:rStyle w:val="InternetLink"/>
          </w:rPr>
          <w:t>osf.io/f6ajb/</w:t>
        </w:r>
      </w:hyperlink>
      <w: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3">
    <w:p w14:paraId="35B5A7F9" w14:textId="77777777" w:rsidR="00782E62" w:rsidRDefault="00782E62" w:rsidP="00E90ED0">
      <w:pPr>
        <w:pStyle w:val="FootnoteText"/>
      </w:pPr>
      <w:r>
        <w:rPr>
          <w:rStyle w:val="FootnoteCharacters"/>
        </w:rPr>
        <w:footnoteRef/>
      </w:r>
      <w:r>
        <w:t xml:space="preserve"> These questions were included for purely exploratory purposes, were not central to the research agenda, and are not discussed from this point onwards. We have made this data freely available at (</w:t>
      </w:r>
      <w:hyperlink r:id="rId2">
        <w:r>
          <w:rPr>
            <w:rStyle w:val="InternetLink"/>
          </w:rPr>
          <w:t>osf.io/f6ajb/</w:t>
        </w:r>
      </w:hyperlink>
      <w:r>
        <w:t>) for those interested in exploring it further.</w:t>
      </w:r>
    </w:p>
  </w:footnote>
  <w:footnote w:id="4">
    <w:p w14:paraId="14F9B8C0" w14:textId="77777777" w:rsidR="00782E62" w:rsidRDefault="00782E62" w:rsidP="00E90ED0">
      <w:pPr>
        <w:pStyle w:val="FootnoteText"/>
      </w:pPr>
      <w:r>
        <w:rPr>
          <w:rStyle w:val="FootnoteCharacters"/>
        </w:rPr>
        <w:footnoteRef/>
      </w:r>
      <w:r>
        <w:rPr>
          <w:rStyle w:val="FootnoteCharacters"/>
        </w:rPr>
        <w:t xml:space="preserve"> </w:t>
      </w:r>
      <w:r>
        <w:t>Analyses of Deepfake detection and awareness (in this and subsequent experiments) will be discussed in the Meta-Analysis section. We opted to do so in order to ensure sufficient power in order to answer these questions.</w:t>
      </w:r>
    </w:p>
  </w:footnote>
  <w:footnote w:id="5">
    <w:p w14:paraId="4B31678E" w14:textId="77777777" w:rsidR="00782E62" w:rsidRDefault="00782E62" w:rsidP="00E90ED0">
      <w:pPr>
        <w:pStyle w:val="FootnoteText"/>
      </w:pPr>
      <w:r>
        <w:rPr>
          <w:rStyle w:val="FootnoteCharacters"/>
        </w:rPr>
        <w:footnoteRef/>
      </w:r>
      <w:r>
        <w:rPr>
          <w:rStyle w:val="FootnoteCharacters"/>
        </w:rPr>
        <w:t xml:space="preserve"> </w:t>
      </w:r>
      <w: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6">
    <w:p w14:paraId="415E8934" w14:textId="77777777" w:rsidR="00782E62" w:rsidRDefault="00782E62" w:rsidP="00E90ED0">
      <w:pPr>
        <w:pStyle w:val="FootnoteText"/>
      </w:pPr>
      <w:r>
        <w:rPr>
          <w:rStyle w:val="FootnoteCharacters"/>
        </w:rPr>
        <w:footnoteRef/>
      </w:r>
      <w:r>
        <w:rPr>
          <w:rStyle w:val="FootnoteCharacters"/>
        </w:rPr>
        <w:t xml:space="preserve"> </w:t>
      </w:r>
      <w: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7">
    <w:p w14:paraId="62C268D4" w14:textId="5B9CA50C" w:rsidR="00782E62" w:rsidRDefault="00782E62" w:rsidP="00E90ED0">
      <w:pPr>
        <w:pStyle w:val="FootnoteText"/>
      </w:pPr>
      <w:r>
        <w:rPr>
          <w:rStyle w:val="FootnoteCharacters"/>
        </w:rPr>
        <w:footnoteRef/>
      </w:r>
      <w:r>
        <w:rPr>
          <w:rStyle w:val="FootnoteCharacters"/>
        </w:rPr>
        <w:t xml:space="preserve"> </w:t>
      </w:r>
      <w: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8">
    <w:p w14:paraId="573C7E28" w14:textId="77777777" w:rsidR="00782E62" w:rsidRDefault="00782E62" w:rsidP="00E90ED0">
      <w:pPr>
        <w:pStyle w:val="FootnoteText"/>
      </w:pPr>
      <w:r>
        <w:rPr>
          <w:rStyle w:val="FootnoteCharacters"/>
        </w:rPr>
        <w:footnoteRef/>
      </w:r>
      <w:r>
        <w:rPr>
          <w:rStyle w:val="FootnoteCharacters"/>
        </w:rPr>
        <w:t xml:space="preserve"> </w:t>
      </w:r>
      <w: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9">
    <w:p w14:paraId="46C0A903" w14:textId="230509F3" w:rsidR="00782E62" w:rsidRDefault="00782E62" w:rsidP="00E90ED0">
      <w:pPr>
        <w:pStyle w:val="FootnoteText"/>
      </w:pPr>
      <w:r>
        <w:rPr>
          <w:rStyle w:val="FootnoteCharacters"/>
        </w:rPr>
        <w:footnoteRef/>
      </w:r>
      <w:r>
        <w:rPr>
          <w:rStyle w:val="FootnoteCharacters"/>
        </w:rPr>
        <w:t xml:space="preserve"> </w:t>
      </w:r>
      <w:r>
        <w:t>We opted for these changes for several reasons. First, exploratory analyses in Experiment 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10">
    <w:p w14:paraId="6820A1D1" w14:textId="77777777" w:rsidR="00782E62" w:rsidRDefault="00782E62" w:rsidP="00E90ED0">
      <w:pPr>
        <w:pStyle w:val="FootnoteText"/>
      </w:pPr>
      <w:r>
        <w:rPr>
          <w:rStyle w:val="FootnoteCharacters"/>
        </w:rPr>
        <w:footnoteRef/>
      </w:r>
      <w:r>
        <w:rPr>
          <w:rStyle w:val="FootnoteCharacters"/>
        </w:rPr>
        <w:t xml:space="preserve"> </w:t>
      </w:r>
      <w: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10C65" w14:textId="77777777" w:rsidR="00782E62" w:rsidRDefault="00782E62">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09"/>
    <w:rsid w:val="0003215F"/>
    <w:rsid w:val="00086319"/>
    <w:rsid w:val="000B056A"/>
    <w:rsid w:val="000B6A51"/>
    <w:rsid w:val="000C5F8F"/>
    <w:rsid w:val="001859C7"/>
    <w:rsid w:val="001951F9"/>
    <w:rsid w:val="001A2051"/>
    <w:rsid w:val="001C2D86"/>
    <w:rsid w:val="001F24B2"/>
    <w:rsid w:val="001F5F00"/>
    <w:rsid w:val="002410D4"/>
    <w:rsid w:val="002479AB"/>
    <w:rsid w:val="00250D70"/>
    <w:rsid w:val="00290BAB"/>
    <w:rsid w:val="002D38C9"/>
    <w:rsid w:val="002F25BB"/>
    <w:rsid w:val="00305EC9"/>
    <w:rsid w:val="00322AE7"/>
    <w:rsid w:val="0034724C"/>
    <w:rsid w:val="00391FB9"/>
    <w:rsid w:val="004034E1"/>
    <w:rsid w:val="004B1C22"/>
    <w:rsid w:val="004C29C1"/>
    <w:rsid w:val="004D26A1"/>
    <w:rsid w:val="005139A5"/>
    <w:rsid w:val="00547024"/>
    <w:rsid w:val="0056119A"/>
    <w:rsid w:val="0058745B"/>
    <w:rsid w:val="00590200"/>
    <w:rsid w:val="005F433B"/>
    <w:rsid w:val="005F6E9A"/>
    <w:rsid w:val="00634ED9"/>
    <w:rsid w:val="006E715D"/>
    <w:rsid w:val="006E7169"/>
    <w:rsid w:val="007671A7"/>
    <w:rsid w:val="00782E62"/>
    <w:rsid w:val="007F2ABD"/>
    <w:rsid w:val="008145BE"/>
    <w:rsid w:val="008242E5"/>
    <w:rsid w:val="008E34EC"/>
    <w:rsid w:val="009167CE"/>
    <w:rsid w:val="009A67F9"/>
    <w:rsid w:val="009E3609"/>
    <w:rsid w:val="00A80A93"/>
    <w:rsid w:val="00AC0C63"/>
    <w:rsid w:val="00AC34DA"/>
    <w:rsid w:val="00AC78BD"/>
    <w:rsid w:val="00B10A5D"/>
    <w:rsid w:val="00B72C45"/>
    <w:rsid w:val="00BD5367"/>
    <w:rsid w:val="00C4035C"/>
    <w:rsid w:val="00C60993"/>
    <w:rsid w:val="00CA061B"/>
    <w:rsid w:val="00CC41BE"/>
    <w:rsid w:val="00CF7A65"/>
    <w:rsid w:val="00D03FD9"/>
    <w:rsid w:val="00D34D6A"/>
    <w:rsid w:val="00D46254"/>
    <w:rsid w:val="00DD1179"/>
    <w:rsid w:val="00DE0EEB"/>
    <w:rsid w:val="00E40CBD"/>
    <w:rsid w:val="00E76504"/>
    <w:rsid w:val="00E90ED0"/>
    <w:rsid w:val="00E95B9A"/>
    <w:rsid w:val="00F042D0"/>
    <w:rsid w:val="00F0652A"/>
    <w:rsid w:val="00F839C5"/>
    <w:rsid w:val="00F8407D"/>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90ED0"/>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t-IT"/>
    </w:rPr>
  </w:style>
  <w:style w:type="paragraph" w:styleId="Heading3">
    <w:name w:val="heading 3"/>
    <w:basedOn w:val="Normal"/>
    <w:next w:val="Normal"/>
    <w:link w:val="Heading3Char"/>
    <w:uiPriority w:val="9"/>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uiPriority w:val="99"/>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uiPriority w:val="99"/>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uiPriority w:val="99"/>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uiPriority w:val="99"/>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E90ED0"/>
    <w:rPr>
      <w:rFonts w:asciiTheme="majorHAnsi" w:eastAsiaTheme="majorEastAsia" w:hAnsiTheme="majorHAnsi" w:cstheme="majorBidi"/>
      <w:color w:val="365F91" w:themeColor="accent1" w:themeShade="BF"/>
      <w:sz w:val="26"/>
      <w:szCs w:val="26"/>
      <w:lang w:val="it-IT"/>
    </w:rPr>
  </w:style>
  <w:style w:type="character" w:customStyle="1" w:styleId="UnresolvedMention">
    <w:name w:val="Unresolved Mention"/>
    <w:basedOn w:val="DefaultParagraphFont"/>
    <w:uiPriority w:val="99"/>
    <w:semiHidden/>
    <w:unhideWhenUsed/>
    <w:qFormat/>
    <w:rsid w:val="00E90ED0"/>
    <w:rPr>
      <w:color w:val="605E5C"/>
      <w:shd w:val="clear" w:color="auto" w:fill="E1DFDD"/>
    </w:rPr>
  </w:style>
  <w:style w:type="character" w:customStyle="1" w:styleId="ListLabel11">
    <w:name w:val="ListLabel 11"/>
    <w:qFormat/>
    <w:rsid w:val="00E90ED0"/>
    <w:rPr>
      <w:rFonts w:cs="Courier New"/>
    </w:rPr>
  </w:style>
  <w:style w:type="character" w:customStyle="1" w:styleId="ListLabel12">
    <w:name w:val="ListLabel 12"/>
    <w:qFormat/>
    <w:rsid w:val="00E90ED0"/>
    <w:rPr>
      <w:rFonts w:cs="Courier New"/>
    </w:rPr>
  </w:style>
  <w:style w:type="character" w:customStyle="1" w:styleId="ListLabel13">
    <w:name w:val="ListLabel 13"/>
    <w:qFormat/>
    <w:rsid w:val="00E90ED0"/>
    <w:rPr>
      <w:rFonts w:cs="Courier New"/>
    </w:rPr>
  </w:style>
  <w:style w:type="character" w:customStyle="1" w:styleId="ListLabel14">
    <w:name w:val="ListLabel 14"/>
    <w:qFormat/>
    <w:rsid w:val="00E90ED0"/>
    <w:rPr>
      <w:rFonts w:cs="Courier New"/>
    </w:rPr>
  </w:style>
  <w:style w:type="character" w:customStyle="1" w:styleId="ListLabel15">
    <w:name w:val="ListLabel 15"/>
    <w:qFormat/>
    <w:rsid w:val="00E90ED0"/>
    <w:rPr>
      <w:rFonts w:cs="Courier New"/>
    </w:rPr>
  </w:style>
  <w:style w:type="character" w:customStyle="1" w:styleId="ListLabel16">
    <w:name w:val="ListLabel 16"/>
    <w:qFormat/>
    <w:rsid w:val="00E90ED0"/>
    <w:rPr>
      <w:rFonts w:cs="Courier New"/>
    </w:rPr>
  </w:style>
  <w:style w:type="character" w:customStyle="1" w:styleId="ListLabel17">
    <w:name w:val="ListLabel 17"/>
    <w:qFormat/>
    <w:rsid w:val="00E90ED0"/>
    <w:rPr>
      <w:rFonts w:cs="Courier New"/>
    </w:rPr>
  </w:style>
  <w:style w:type="character" w:customStyle="1" w:styleId="ListLabel18">
    <w:name w:val="ListLabel 18"/>
    <w:qFormat/>
    <w:rsid w:val="00E90ED0"/>
    <w:rPr>
      <w:rFonts w:cs="Courier New"/>
    </w:rPr>
  </w:style>
  <w:style w:type="character" w:customStyle="1" w:styleId="ListLabel19">
    <w:name w:val="ListLabel 19"/>
    <w:qFormat/>
    <w:rsid w:val="00E90ED0"/>
    <w:rPr>
      <w:rFonts w:cs="Courier New"/>
    </w:rPr>
  </w:style>
  <w:style w:type="character" w:customStyle="1" w:styleId="ListLabel20">
    <w:name w:val="ListLabel 20"/>
    <w:qFormat/>
    <w:rsid w:val="00E90ED0"/>
    <w:rPr>
      <w:rFonts w:cs="Courier New"/>
    </w:rPr>
  </w:style>
  <w:style w:type="character" w:customStyle="1" w:styleId="ListLabel21">
    <w:name w:val="ListLabel 21"/>
    <w:qFormat/>
    <w:rsid w:val="00E90ED0"/>
    <w:rPr>
      <w:rFonts w:cs="Courier New"/>
    </w:rPr>
  </w:style>
  <w:style w:type="character" w:customStyle="1" w:styleId="ListLabel22">
    <w:name w:val="ListLabel 22"/>
    <w:qFormat/>
    <w:rsid w:val="00E90ED0"/>
    <w:rPr>
      <w:rFonts w:cs="Courier New"/>
    </w:rPr>
  </w:style>
  <w:style w:type="character" w:customStyle="1" w:styleId="ListLabel23">
    <w:name w:val="ListLabel 23"/>
    <w:qFormat/>
    <w:rsid w:val="00E90ED0"/>
    <w:rPr>
      <w:rFonts w:cs="Courier New"/>
    </w:rPr>
  </w:style>
  <w:style w:type="character" w:customStyle="1" w:styleId="ListLabel24">
    <w:name w:val="ListLabel 24"/>
    <w:qFormat/>
    <w:rsid w:val="00E90ED0"/>
    <w:rPr>
      <w:rFonts w:cs="Courier New"/>
    </w:rPr>
  </w:style>
  <w:style w:type="character" w:customStyle="1" w:styleId="ListLabel25">
    <w:name w:val="ListLabel 25"/>
    <w:qFormat/>
    <w:rsid w:val="00E90ED0"/>
    <w:rPr>
      <w:rFonts w:cs="Courier New"/>
    </w:rPr>
  </w:style>
  <w:style w:type="character" w:customStyle="1" w:styleId="ListLabel26">
    <w:name w:val="ListLabel 26"/>
    <w:qFormat/>
    <w:rsid w:val="00E90ED0"/>
    <w:rPr>
      <w:rFonts w:cs="Courier New"/>
    </w:rPr>
  </w:style>
  <w:style w:type="character" w:customStyle="1" w:styleId="ListLabel27">
    <w:name w:val="ListLabel 27"/>
    <w:qFormat/>
    <w:rsid w:val="00E90ED0"/>
    <w:rPr>
      <w:rFonts w:cs="Courier New"/>
    </w:rPr>
  </w:style>
  <w:style w:type="character" w:customStyle="1" w:styleId="ListLabel28">
    <w:name w:val="ListLabel 28"/>
    <w:qFormat/>
    <w:rsid w:val="00E90ED0"/>
    <w:rPr>
      <w:rFonts w:cs="Courier New"/>
    </w:rPr>
  </w:style>
  <w:style w:type="character" w:customStyle="1" w:styleId="ListLabel29">
    <w:name w:val="ListLabel 29"/>
    <w:qFormat/>
    <w:rsid w:val="00E90ED0"/>
    <w:rPr>
      <w:rFonts w:cs="Courier New"/>
    </w:rPr>
  </w:style>
  <w:style w:type="character" w:customStyle="1" w:styleId="ListLabel30">
    <w:name w:val="ListLabel 30"/>
    <w:qFormat/>
    <w:rsid w:val="00E90ED0"/>
    <w:rPr>
      <w:rFonts w:cs="Courier New"/>
    </w:rPr>
  </w:style>
  <w:style w:type="character" w:customStyle="1" w:styleId="ListLabel31">
    <w:name w:val="ListLabel 31"/>
    <w:qFormat/>
    <w:rsid w:val="00E90ED0"/>
    <w:rPr>
      <w:rFonts w:cs="Courier New"/>
    </w:rPr>
  </w:style>
  <w:style w:type="character" w:customStyle="1" w:styleId="ListLabel32">
    <w:name w:val="ListLabel 32"/>
    <w:qFormat/>
    <w:rsid w:val="00E90ED0"/>
    <w:rPr>
      <w:rFonts w:cs="Courier New"/>
    </w:rPr>
  </w:style>
  <w:style w:type="character" w:customStyle="1" w:styleId="ListLabel33">
    <w:name w:val="ListLabel 33"/>
    <w:qFormat/>
    <w:rsid w:val="00E90ED0"/>
    <w:rPr>
      <w:rFonts w:cs="Courier New"/>
    </w:rPr>
  </w:style>
  <w:style w:type="character" w:customStyle="1" w:styleId="ListLabel34">
    <w:name w:val="ListLabel 34"/>
    <w:qFormat/>
    <w:rsid w:val="00E90ED0"/>
    <w:rPr>
      <w:rFonts w:cs="Courier New"/>
    </w:rPr>
  </w:style>
  <w:style w:type="character" w:customStyle="1" w:styleId="ListLabel35">
    <w:name w:val="ListLabel 35"/>
    <w:qFormat/>
    <w:rsid w:val="00E90ED0"/>
    <w:rPr>
      <w:rFonts w:cs="Courier New"/>
    </w:rPr>
  </w:style>
  <w:style w:type="character" w:customStyle="1" w:styleId="ListLabel36">
    <w:name w:val="ListLabel 36"/>
    <w:qFormat/>
    <w:rsid w:val="00E90ED0"/>
    <w:rPr>
      <w:rFonts w:cs="Courier New"/>
    </w:rPr>
  </w:style>
  <w:style w:type="character" w:customStyle="1" w:styleId="ListLabel37">
    <w:name w:val="ListLabel 37"/>
    <w:qFormat/>
    <w:rsid w:val="00E90ED0"/>
    <w:rPr>
      <w:rFonts w:cs="Courier New"/>
    </w:rPr>
  </w:style>
  <w:style w:type="character" w:customStyle="1" w:styleId="ListLabel38">
    <w:name w:val="ListLabel 38"/>
    <w:qFormat/>
    <w:rsid w:val="00E90ED0"/>
    <w:rPr>
      <w:rFonts w:cs="Courier New"/>
    </w:rPr>
  </w:style>
  <w:style w:type="character" w:customStyle="1" w:styleId="ListLabel39">
    <w:name w:val="ListLabel 39"/>
    <w:qFormat/>
    <w:rsid w:val="00E90ED0"/>
    <w:rPr>
      <w:rFonts w:cs="Courier New"/>
    </w:rPr>
  </w:style>
  <w:style w:type="character" w:customStyle="1" w:styleId="ListLabel40">
    <w:name w:val="ListLabel 40"/>
    <w:qFormat/>
    <w:rsid w:val="00E90ED0"/>
    <w:rPr>
      <w:rFonts w:cs="Courier New"/>
    </w:rPr>
  </w:style>
  <w:style w:type="character" w:customStyle="1" w:styleId="ListLabel41">
    <w:name w:val="ListLabel 41"/>
    <w:qFormat/>
    <w:rsid w:val="00E90ED0"/>
    <w:rPr>
      <w:rFonts w:cs="Courier New"/>
    </w:rPr>
  </w:style>
  <w:style w:type="character" w:customStyle="1" w:styleId="ListLabel42">
    <w:name w:val="ListLabel 42"/>
    <w:qFormat/>
    <w:rsid w:val="00E90ED0"/>
    <w:rPr>
      <w:rFonts w:cs="Courier New"/>
    </w:rPr>
  </w:style>
  <w:style w:type="character" w:customStyle="1" w:styleId="ListLabel43">
    <w:name w:val="ListLabel 43"/>
    <w:qFormat/>
    <w:rsid w:val="00E90ED0"/>
    <w:rPr>
      <w:rFonts w:cs="Courier New"/>
    </w:rPr>
  </w:style>
  <w:style w:type="character" w:customStyle="1" w:styleId="ListLabel44">
    <w:name w:val="ListLabel 44"/>
    <w:qFormat/>
    <w:rsid w:val="00E90ED0"/>
    <w:rPr>
      <w:rFonts w:cs="Courier New"/>
    </w:rPr>
  </w:style>
  <w:style w:type="character" w:customStyle="1" w:styleId="ListLabel45">
    <w:name w:val="ListLabel 45"/>
    <w:qFormat/>
    <w:rsid w:val="00E90ED0"/>
    <w:rPr>
      <w:rFonts w:cs="Courier New"/>
    </w:rPr>
  </w:style>
  <w:style w:type="character" w:customStyle="1" w:styleId="ListLabel46">
    <w:name w:val="ListLabel 46"/>
    <w:qFormat/>
    <w:rsid w:val="00E90ED0"/>
    <w:rPr>
      <w:rFonts w:cs="Times New Roman"/>
    </w:rPr>
  </w:style>
  <w:style w:type="character" w:customStyle="1" w:styleId="ListLabel47">
    <w:name w:val="ListLabel 47"/>
    <w:qFormat/>
    <w:rsid w:val="00E90ED0"/>
    <w:rPr>
      <w:rFonts w:cs="Courier New"/>
    </w:rPr>
  </w:style>
  <w:style w:type="character" w:customStyle="1" w:styleId="ListLabel48">
    <w:name w:val="ListLabel 48"/>
    <w:qFormat/>
    <w:rsid w:val="00E90ED0"/>
    <w:rPr>
      <w:rFonts w:cs="Wingdings"/>
    </w:rPr>
  </w:style>
  <w:style w:type="character" w:customStyle="1" w:styleId="ListLabel49">
    <w:name w:val="ListLabel 49"/>
    <w:qFormat/>
    <w:rsid w:val="00E90ED0"/>
    <w:rPr>
      <w:rFonts w:cs="Symbol"/>
    </w:rPr>
  </w:style>
  <w:style w:type="character" w:customStyle="1" w:styleId="ListLabel50">
    <w:name w:val="ListLabel 50"/>
    <w:qFormat/>
    <w:rsid w:val="00E90ED0"/>
    <w:rPr>
      <w:rFonts w:cs="Courier New"/>
    </w:rPr>
  </w:style>
  <w:style w:type="character" w:customStyle="1" w:styleId="ListLabel51">
    <w:name w:val="ListLabel 51"/>
    <w:qFormat/>
    <w:rsid w:val="00E90ED0"/>
    <w:rPr>
      <w:rFonts w:cs="Wingdings"/>
    </w:rPr>
  </w:style>
  <w:style w:type="character" w:customStyle="1" w:styleId="ListLabel52">
    <w:name w:val="ListLabel 52"/>
    <w:qFormat/>
    <w:rsid w:val="00E90ED0"/>
    <w:rPr>
      <w:rFonts w:cs="Symbol"/>
    </w:rPr>
  </w:style>
  <w:style w:type="character" w:customStyle="1" w:styleId="ListLabel53">
    <w:name w:val="ListLabel 53"/>
    <w:qFormat/>
    <w:rsid w:val="00E90ED0"/>
    <w:rPr>
      <w:rFonts w:cs="Courier New"/>
    </w:rPr>
  </w:style>
  <w:style w:type="character" w:customStyle="1" w:styleId="ListLabel54">
    <w:name w:val="ListLabel 54"/>
    <w:qFormat/>
    <w:rsid w:val="00E90ED0"/>
    <w:rPr>
      <w:rFonts w:cs="Wingdings"/>
    </w:rPr>
  </w:style>
  <w:style w:type="character" w:customStyle="1" w:styleId="ListLabel55">
    <w:name w:val="ListLabel 55"/>
    <w:qFormat/>
    <w:rsid w:val="00E90ED0"/>
    <w:rPr>
      <w:rFonts w:ascii="Times New Roman" w:hAnsi="Times New Roman" w:cs="Times New Roman"/>
      <w:sz w:val="24"/>
      <w:lang w:val="en-US"/>
    </w:rPr>
  </w:style>
  <w:style w:type="character" w:customStyle="1" w:styleId="ListLabel56">
    <w:name w:val="ListLabel 56"/>
    <w:qFormat/>
    <w:rsid w:val="00E90ED0"/>
    <w:rPr>
      <w:rFonts w:ascii="Times New Roman" w:eastAsia="Calibri" w:hAnsi="Times New Roman" w:cs="Times New Roman"/>
      <w:color w:val="auto"/>
      <w:sz w:val="24"/>
      <w:szCs w:val="24"/>
      <w:lang w:val="en-US"/>
    </w:rPr>
  </w:style>
  <w:style w:type="character" w:customStyle="1" w:styleId="ListLabel57">
    <w:name w:val="ListLabel 57"/>
    <w:qFormat/>
    <w:rsid w:val="00E90ED0"/>
    <w:rPr>
      <w:rFonts w:ascii="Times New Roman" w:eastAsia="Calibri" w:hAnsi="Times New Roman" w:cs="Times New Roman"/>
      <w:color w:val="0563C1"/>
      <w:sz w:val="24"/>
      <w:szCs w:val="24"/>
      <w:u w:val="single"/>
      <w:lang w:val="en-US"/>
    </w:rPr>
  </w:style>
  <w:style w:type="table" w:styleId="TableGridLight">
    <w:name w:val="Grid Table Light"/>
    <w:basedOn w:val="TableNormal"/>
    <w:uiPriority w:val="40"/>
    <w:rsid w:val="00E90ED0"/>
    <w:rPr>
      <w:rFonts w:asciiTheme="minorHAnsi" w:eastAsiaTheme="minorHAnsi" w:hAnsiTheme="minorHAnsi" w:cstheme="minorBidi"/>
      <w:sz w:val="22"/>
      <w:szCs w:val="22"/>
      <w:lang w:val="nl-B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45768">
      <w:bodyDiv w:val="1"/>
      <w:marLeft w:val="0"/>
      <w:marRight w:val="0"/>
      <w:marTop w:val="0"/>
      <w:marBottom w:val="0"/>
      <w:divBdr>
        <w:top w:val="none" w:sz="0" w:space="0" w:color="auto"/>
        <w:left w:val="none" w:sz="0" w:space="0" w:color="auto"/>
        <w:bottom w:val="none" w:sz="0" w:space="0" w:color="auto"/>
        <w:right w:val="none" w:sz="0" w:space="0" w:color="auto"/>
      </w:divBdr>
    </w:div>
    <w:div w:id="848300514">
      <w:bodyDiv w:val="1"/>
      <w:marLeft w:val="0"/>
      <w:marRight w:val="0"/>
      <w:marTop w:val="0"/>
      <w:marBottom w:val="0"/>
      <w:divBdr>
        <w:top w:val="none" w:sz="0" w:space="0" w:color="auto"/>
        <w:left w:val="none" w:sz="0" w:space="0" w:color="auto"/>
        <w:bottom w:val="none" w:sz="0" w:space="0" w:color="auto"/>
        <w:right w:val="none" w:sz="0" w:space="0" w:color="auto"/>
      </w:divBdr>
    </w:div>
    <w:div w:id="895050633">
      <w:bodyDiv w:val="1"/>
      <w:marLeft w:val="0"/>
      <w:marRight w:val="0"/>
      <w:marTop w:val="0"/>
      <w:marBottom w:val="0"/>
      <w:divBdr>
        <w:top w:val="none" w:sz="0" w:space="0" w:color="auto"/>
        <w:left w:val="none" w:sz="0" w:space="0" w:color="auto"/>
        <w:bottom w:val="none" w:sz="0" w:space="0" w:color="auto"/>
        <w:right w:val="none" w:sz="0" w:space="0" w:color="auto"/>
      </w:divBdr>
    </w:div>
    <w:div w:id="1048601295">
      <w:bodyDiv w:val="1"/>
      <w:marLeft w:val="0"/>
      <w:marRight w:val="0"/>
      <w:marTop w:val="0"/>
      <w:marBottom w:val="0"/>
      <w:divBdr>
        <w:top w:val="none" w:sz="0" w:space="0" w:color="auto"/>
        <w:left w:val="none" w:sz="0" w:space="0" w:color="auto"/>
        <w:bottom w:val="none" w:sz="0" w:space="0" w:color="auto"/>
        <w:right w:val="none" w:sz="0" w:space="0" w:color="auto"/>
      </w:divBdr>
    </w:div>
    <w:div w:id="1616474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negieendowment.org/2020/07/08/deepfakes-and-synthetic-media-in-financial-system-assessing-threat-scenarios-pub-82237" TargetMode="External"/><Relationship Id="rId18" Type="http://schemas.openxmlformats.org/officeDocument/2006/relationships/hyperlink" Target="https://crsreports.congress.gov/product/pdf/IF/IF11333" TargetMode="External"/><Relationship Id="rId26" Type="http://schemas.openxmlformats.org/officeDocument/2006/relationships/hyperlink" Target="https://www.reuters.com/article/us-twitter-security-idUSKBN1ZY2OV" TargetMode="External"/><Relationship Id="rId39" Type="http://schemas.openxmlformats.org/officeDocument/2006/relationships/image" Target="media/image13.jpeg"/><Relationship Id="rId21" Type="http://schemas.openxmlformats.org/officeDocument/2006/relationships/hyperlink" Target="https://www.congress.gov/bill/116th-congress/senate-bill/2904"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footer" Target="footer1.xml"/><Relationship Id="rId50"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orbes.com/sites/johnkoetsier/2020/09/09/fake-video-election-deepfake-videos-grew-20x-since-2019/" TargetMode="External"/><Relationship Id="rId29" Type="http://schemas.openxmlformats.org/officeDocument/2006/relationships/image" Target="media/image3.jpeg"/><Relationship Id="rId11" Type="http://schemas.openxmlformats.org/officeDocument/2006/relationships/hyperlink" Target="https://www.theguardian.com/commentisfree/2020/sep/08/robot-wrote-this-article-gpt-3" TargetMode="External"/><Relationship Id="rId24" Type="http://schemas.openxmlformats.org/officeDocument/2006/relationships/hyperlink" Target="https://ai.facebook.com/blog/deepfake-detection-challenge-results-an-open-initiative-to-advance-ai/"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hyperlink" Target="https://sensity.ai/reports/" TargetMode="External"/><Relationship Id="rId23" Type="http://schemas.openxmlformats.org/officeDocument/2006/relationships/hyperlink" Target="https://blogs.microsoft.com/on-the-issues/2020/09/01/disinformation-deepfakes-newsguard-video-authenticator/" TargetMode="External"/><Relationship Id="rId28" Type="http://schemas.openxmlformats.org/officeDocument/2006/relationships/image" Target="media/image2.jpeg"/><Relationship Id="rId36" Type="http://schemas.openxmlformats.org/officeDocument/2006/relationships/image" Target="media/image10.jpeg"/><Relationship Id="rId49" Type="http://schemas.openxmlformats.org/officeDocument/2006/relationships/theme" Target="theme/theme1.xml"/><Relationship Id="rId10" Type="http://schemas.openxmlformats.org/officeDocument/2006/relationships/hyperlink" Target="https://www.howtogeek.com/682865/audio-deepfakes-can-anyone-tell-if-they-are-fake/" TargetMode="External"/><Relationship Id="rId19" Type="http://schemas.openxmlformats.org/officeDocument/2006/relationships/hyperlink" Target="https://www.europol.europa.eu/publications-documents/malicious-uses-and-abuses-of-artificial-intelligence" TargetMode="External"/><Relationship Id="rId31" Type="http://schemas.openxmlformats.org/officeDocument/2006/relationships/image" Target="media/image5.jpeg"/><Relationship Id="rId44" Type="http://schemas.openxmlformats.org/officeDocument/2006/relationships/hyperlink" Target="https://blog.descript.com/how-imputations-work-the-research-behind-overdub/" TargetMode="External"/><Relationship Id="rId4" Type="http://schemas.openxmlformats.org/officeDocument/2006/relationships/webSettings" Target="webSettings.xml"/><Relationship Id="rId9" Type="http://schemas.openxmlformats.org/officeDocument/2006/relationships/hyperlink" Target="https://www.scientificamerican.com/video/artificial-intelligence-is-now-shockingly-good-at-sounding-human/" TargetMode="External"/><Relationship Id="rId14" Type="http://schemas.openxmlformats.org/officeDocument/2006/relationships/hyperlink" Target="https://www.wsj.com/articles/fraudsters-use-ai-to-mimic-ceos-voice-in-unusual-cybercrime-case-11567157402" TargetMode="External"/><Relationship Id="rId22" Type="http://schemas.openxmlformats.org/officeDocument/2006/relationships/hyperlink" Target="https://democracy-reporting.org/dri_publications/deepfakes-a-new-disinformation-threat/" TargetMode="External"/><Relationship Id="rId27" Type="http://schemas.openxmlformats.org/officeDocument/2006/relationships/hyperlink" Target="https://securingdemocracy.gmfus.org/deepfake-myths-common-misconceptions-about-synthetic-media/" TargetMode="External"/><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fontTable" Target="fontTable.xml"/><Relationship Id="rId8" Type="http://schemas.openxmlformats.org/officeDocument/2006/relationships/hyperlink" Target="https://www.nytimes.com/interactive/2020/11/21/science/artificial-intelligence-fake-people-faces.html" TargetMode="External"/><Relationship Id="rId51"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reuters.com/article/us-cyber-deepfake-activist-idUSKCN24G15E" TargetMode="External"/><Relationship Id="rId17" Type="http://schemas.openxmlformats.org/officeDocument/2006/relationships/hyperlink" Target="https://www.brookings.edu/research/is-seeing-still-believing-the-deepfake-challenge-to-truth-in-politics/" TargetMode="External"/><Relationship Id="rId25" Type="http://schemas.openxmlformats.org/officeDocument/2006/relationships/hyperlink" Target="https://blog.descript.com/how-imputations-work-the-research-behind-overdub/"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eader" Target="header1.xml"/><Relationship Id="rId20" Type="http://schemas.openxmlformats.org/officeDocument/2006/relationships/hyperlink" Target="https://eur-lex.europa.eu/legal-content/EN/TXT/?uri=CELEX:52018DC0236" TargetMode="External"/><Relationship Id="rId4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2BC8-BB1C-4CB6-B46C-FF21E7C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63</Pages>
  <Words>16181</Words>
  <Characters>92235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sean hughes</cp:lastModifiedBy>
  <cp:revision>11</cp:revision>
  <cp:lastPrinted>2018-01-11T18:39:00Z</cp:lastPrinted>
  <dcterms:created xsi:type="dcterms:W3CDTF">2021-01-25T21:51:00Z</dcterms:created>
  <dcterms:modified xsi:type="dcterms:W3CDTF">2021-01-26T12:00:00Z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