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91" w:rsidRPr="00115691" w:rsidRDefault="008D7341" w:rsidP="00115691">
      <w:pPr>
        <w:jc w:val="center"/>
        <w:rPr>
          <w:b/>
        </w:rPr>
      </w:pPr>
      <w:r>
        <w:rPr>
          <w:b/>
        </w:rPr>
        <w:t>Informed Consent</w:t>
      </w:r>
    </w:p>
    <w:p w:rsidR="00115691" w:rsidRPr="00115691" w:rsidRDefault="00115691" w:rsidP="005721FA">
      <w:r w:rsidRPr="00115691">
        <w:rPr>
          <w:b/>
        </w:rPr>
        <w:t>Project Title</w:t>
      </w:r>
      <w:r w:rsidRPr="00115691">
        <w:t xml:space="preserve">: </w:t>
      </w:r>
      <w:r w:rsidR="007167F1" w:rsidRPr="007167F1">
        <w:t xml:space="preserve">A Pre-Registered Replication of </w:t>
      </w:r>
      <w:proofErr w:type="spellStart"/>
      <w:r w:rsidR="008D7341">
        <w:t>Piwek</w:t>
      </w:r>
      <w:proofErr w:type="spellEnd"/>
      <w:r w:rsidR="008D7341">
        <w:t>, McKay, and</w:t>
      </w:r>
      <w:r w:rsidR="005721FA">
        <w:t xml:space="preserve"> </w:t>
      </w:r>
      <w:proofErr w:type="spellStart"/>
      <w:r w:rsidR="005721FA">
        <w:rPr>
          <w:rStyle w:val="fontstyle01"/>
        </w:rPr>
        <w:t>Pollick</w:t>
      </w:r>
      <w:proofErr w:type="spellEnd"/>
      <w:r w:rsidR="005721FA">
        <w:t xml:space="preserve"> </w:t>
      </w:r>
      <w:r w:rsidR="007167F1" w:rsidRPr="007167F1">
        <w:t>(</w:t>
      </w:r>
      <w:r w:rsidR="005721FA">
        <w:t>2014</w:t>
      </w:r>
      <w:r w:rsidR="007167F1" w:rsidRPr="007167F1">
        <w:t xml:space="preserve">) </w:t>
      </w:r>
    </w:p>
    <w:p w:rsidR="00115691" w:rsidRPr="00115691" w:rsidRDefault="00115691" w:rsidP="00115691">
      <w:r w:rsidRPr="00115691">
        <w:rPr>
          <w:b/>
        </w:rPr>
        <w:t>Overview and Procedures</w:t>
      </w:r>
      <w:r w:rsidRPr="00115691">
        <w:t>:</w:t>
      </w:r>
    </w:p>
    <w:p w:rsidR="008D7341" w:rsidRDefault="00773B23" w:rsidP="00115691">
      <w:r>
        <w:t xml:space="preserve">In </w:t>
      </w:r>
      <w:r w:rsidR="007167F1">
        <w:t xml:space="preserve">this </w:t>
      </w:r>
      <w:r w:rsidR="00115691" w:rsidRPr="00115691">
        <w:t xml:space="preserve">study </w:t>
      </w:r>
      <w:r>
        <w:t xml:space="preserve">we will </w:t>
      </w:r>
      <w:r w:rsidR="008D7341">
        <w:t xml:space="preserve">show you a series of videos consisting of 3d animated characters. Afterwards we will ask you a series of questions on how human-like and acceptable you consider these characters to be. </w:t>
      </w:r>
    </w:p>
    <w:p w:rsidR="00115691" w:rsidRPr="00115691" w:rsidRDefault="00115691" w:rsidP="00115691">
      <w:r w:rsidRPr="00115691">
        <w:rPr>
          <w:b/>
        </w:rPr>
        <w:t>Risk and Benefits</w:t>
      </w:r>
      <w:r w:rsidRPr="00115691">
        <w:t>.</w:t>
      </w:r>
    </w:p>
    <w:p w:rsidR="00115691" w:rsidRDefault="00115691" w:rsidP="00115691">
      <w:r w:rsidRPr="00115691">
        <w:t>This study involves no more risk to your physical or psychological health beyond those encountered in the normal course of everyday life.</w:t>
      </w:r>
      <w:r w:rsidR="00773B23">
        <w:t xml:space="preserve"> </w:t>
      </w:r>
      <w:r w:rsidR="00162B4C">
        <w:t>Y</w:t>
      </w:r>
      <w:r w:rsidRPr="00115691">
        <w:t>ou may benefit by gaining a better understanding of psychological research. No other risk</w:t>
      </w:r>
      <w:r>
        <w:t>s or benefits are anticipated.</w:t>
      </w:r>
    </w:p>
    <w:p w:rsidR="005721FA" w:rsidRPr="00115691" w:rsidRDefault="005721FA" w:rsidP="00115691">
      <w:r w:rsidRPr="005721FA">
        <w:t>As this protocol does not pose more than minimal risk, in the unlikely event of a medical emergency, no medical treatment will be administered by the research team, nor will you be compensated for any treatment sought independently.</w:t>
      </w:r>
    </w:p>
    <w:p w:rsidR="00115691" w:rsidRPr="00115691" w:rsidRDefault="00115691" w:rsidP="00115691">
      <w:pPr>
        <w:rPr>
          <w:b/>
        </w:rPr>
      </w:pPr>
      <w:r w:rsidRPr="00115691">
        <w:rPr>
          <w:b/>
        </w:rPr>
        <w:t>Confidentiality</w:t>
      </w:r>
    </w:p>
    <w:p w:rsidR="00496C00" w:rsidRDefault="00115691" w:rsidP="00115691">
      <w:r w:rsidRPr="00115691">
        <w:t>Any information obtained in this study will be kept strictly confidential and used solely for research purposes. We do not ask any identi</w:t>
      </w:r>
      <w:r>
        <w:t xml:space="preserve">fying information and responses </w:t>
      </w:r>
      <w:r w:rsidRPr="00115691">
        <w:t xml:space="preserve">will be kept completely anonymous. </w:t>
      </w:r>
      <w:r w:rsidR="00496C00" w:rsidRPr="00496C00">
        <w:t>De-identified (anonymous) versions of your data will be shared with the research community on the Open Science Framework (https://osf.io) upon completion of the project.</w:t>
      </w:r>
    </w:p>
    <w:p w:rsidR="005721FA" w:rsidRPr="00115691" w:rsidRDefault="005721FA" w:rsidP="00115691">
      <w:r w:rsidRPr="005721FA">
        <w:t xml:space="preserve">Authorized representatives from the Department of </w:t>
      </w:r>
      <w:proofErr w:type="spellStart"/>
      <w:r w:rsidRPr="005721FA">
        <w:t>Defense</w:t>
      </w:r>
      <w:proofErr w:type="spellEnd"/>
      <w:r w:rsidRPr="005721FA">
        <w:t xml:space="preserve"> Human Research Protection Program may review and/or obtain information related to your participation in this research study as part of their responsibility to protect human research subject volunteers.</w:t>
      </w:r>
    </w:p>
    <w:p w:rsidR="00115691" w:rsidRPr="00115691" w:rsidRDefault="00115691" w:rsidP="00115691">
      <w:r w:rsidRPr="00115691">
        <w:rPr>
          <w:b/>
        </w:rPr>
        <w:t>Compensation</w:t>
      </w:r>
      <w:r>
        <w:t>.</w:t>
      </w:r>
    </w:p>
    <w:p w:rsidR="00115691" w:rsidRDefault="00115691" w:rsidP="00115691">
      <w:r w:rsidRPr="00115691">
        <w:t xml:space="preserve">You will receive </w:t>
      </w:r>
      <w:r>
        <w:t>a sum of money for participating</w:t>
      </w:r>
      <w:r w:rsidR="008D7341">
        <w:t>.</w:t>
      </w:r>
      <w:r w:rsidR="00162B4C">
        <w:t xml:space="preserve"> </w:t>
      </w:r>
    </w:p>
    <w:p w:rsidR="00115691" w:rsidRPr="00115691" w:rsidRDefault="00115691" w:rsidP="00115691">
      <w:r w:rsidRPr="00115691">
        <w:rPr>
          <w:b/>
        </w:rPr>
        <w:t>Your Rights</w:t>
      </w:r>
      <w:r w:rsidRPr="00115691">
        <w:t>.</w:t>
      </w:r>
    </w:p>
    <w:p w:rsidR="00115691" w:rsidRDefault="00115691" w:rsidP="00115691">
      <w:r w:rsidRPr="00115691">
        <w:t>Your decision to participate in this research is voluntary. You can withdraw from the study at any time without penalty. You do not have to answer any qu</w:t>
      </w:r>
      <w:r>
        <w:t>estions you do not want to.</w:t>
      </w:r>
      <w:r w:rsidR="0016252B">
        <w:t xml:space="preserve"> You can also receive a summary of the findings after the study is completed by contacting the lead researcher at </w:t>
      </w:r>
      <w:hyperlink r:id="rId5" w:history="1">
        <w:r w:rsidR="00162B4C" w:rsidRPr="00A83B30">
          <w:rPr>
            <w:rStyle w:val="Hyperlink"/>
          </w:rPr>
          <w:t>Sean.Hughes@ugent.be</w:t>
        </w:r>
      </w:hyperlink>
      <w:r w:rsidR="0016252B">
        <w:t xml:space="preserve">. </w:t>
      </w:r>
    </w:p>
    <w:p w:rsidR="005721FA" w:rsidRDefault="005721FA" w:rsidP="00115691">
      <w:pPr>
        <w:rPr>
          <w:b/>
        </w:rPr>
      </w:pPr>
      <w:r>
        <w:rPr>
          <w:b/>
        </w:rPr>
        <w:t>Financial Support</w:t>
      </w:r>
    </w:p>
    <w:p w:rsidR="005721FA" w:rsidRPr="005721FA" w:rsidRDefault="005721FA" w:rsidP="00115691">
      <w:r w:rsidRPr="005721FA">
        <w:t>This project</w:t>
      </w:r>
      <w:r>
        <w:t xml:space="preserve"> </w:t>
      </w:r>
      <w:r w:rsidRPr="005721FA">
        <w:t xml:space="preserve">is sponsored by the Department of </w:t>
      </w:r>
      <w:proofErr w:type="spellStart"/>
      <w:r w:rsidRPr="005721FA">
        <w:t>Defense</w:t>
      </w:r>
      <w:proofErr w:type="spellEnd"/>
      <w:r w:rsidRPr="005721FA">
        <w:t xml:space="preserve"> through an award to the </w:t>
      </w:r>
      <w:proofErr w:type="spellStart"/>
      <w:r w:rsidRPr="005721FA">
        <w:t>Center</w:t>
      </w:r>
      <w:proofErr w:type="spellEnd"/>
      <w:r w:rsidRPr="005721FA">
        <w:t xml:space="preserve"> for Open Science.</w:t>
      </w:r>
    </w:p>
    <w:p w:rsidR="00115691" w:rsidRPr="00115691" w:rsidRDefault="00115691" w:rsidP="00115691">
      <w:r w:rsidRPr="00115691">
        <w:rPr>
          <w:b/>
        </w:rPr>
        <w:t>Contact Information</w:t>
      </w:r>
      <w:r>
        <w:t xml:space="preserve">. </w:t>
      </w:r>
    </w:p>
    <w:p w:rsidR="00115691" w:rsidRPr="00115691" w:rsidRDefault="00115691" w:rsidP="00115691">
      <w:r w:rsidRPr="00115691">
        <w:t>If you have any questions or issues with this study please contact the principle investigator (Sean Hughes</w:t>
      </w:r>
      <w:r w:rsidR="00162B4C">
        <w:t>; see above for contact details</w:t>
      </w:r>
      <w:r w:rsidRPr="00115691">
        <w:t>) who can review the matter and provide</w:t>
      </w:r>
      <w:r>
        <w:t xml:space="preserve"> </w:t>
      </w:r>
      <w:r w:rsidRPr="00115691">
        <w:t>further information.</w:t>
      </w:r>
    </w:p>
    <w:p w:rsidR="00115691" w:rsidRDefault="00115691" w:rsidP="00115691">
      <w:r w:rsidRPr="00115691">
        <w:lastRenderedPageBreak/>
        <w:t>You must be 18 years of age or older to participate in this research study</w:t>
      </w:r>
      <w:r>
        <w:t>.</w:t>
      </w:r>
    </w:p>
    <w:p w:rsidR="008219AA" w:rsidRDefault="008219AA" w:rsidP="00115691">
      <w:r>
        <w:t>Summary</w:t>
      </w:r>
    </w:p>
    <w:p w:rsidR="008219AA" w:rsidRDefault="008219AA" w:rsidP="008219AA">
      <w:pPr>
        <w:pStyle w:val="ListParagraph"/>
        <w:numPr>
          <w:ilvl w:val="0"/>
          <w:numId w:val="1"/>
        </w:numPr>
      </w:pPr>
      <w:r>
        <w:t xml:space="preserve">During this task you will be asked to </w:t>
      </w:r>
      <w:r w:rsidR="00404142">
        <w:t xml:space="preserve">watch a </w:t>
      </w:r>
      <w:r w:rsidR="008D7341">
        <w:t>series of short videos containing 3d animated characters</w:t>
      </w:r>
      <w:r w:rsidR="00404142">
        <w:t xml:space="preserve">. </w:t>
      </w:r>
    </w:p>
    <w:p w:rsidR="00404142" w:rsidRDefault="008D7341" w:rsidP="00454190">
      <w:pPr>
        <w:pStyle w:val="ListParagraph"/>
        <w:numPr>
          <w:ilvl w:val="0"/>
          <w:numId w:val="1"/>
        </w:numPr>
      </w:pPr>
      <w:r>
        <w:t>After each video you will be asked to indicate how (a) human like that character is and (b) how acceptable that character is</w:t>
      </w:r>
      <w:r w:rsidR="00404142">
        <w:t>.</w:t>
      </w:r>
    </w:p>
    <w:p w:rsidR="008219AA" w:rsidRDefault="008219AA" w:rsidP="008219AA">
      <w:pPr>
        <w:pStyle w:val="ListParagraph"/>
        <w:numPr>
          <w:ilvl w:val="0"/>
          <w:numId w:val="1"/>
        </w:numPr>
      </w:pPr>
      <w:r>
        <w:t>Overall the experiment should take approximately 20-30mins to complete.</w:t>
      </w:r>
    </w:p>
    <w:p w:rsidR="008219AA" w:rsidRDefault="008219AA" w:rsidP="008219AA">
      <w:pPr>
        <w:pStyle w:val="ListParagraph"/>
        <w:numPr>
          <w:ilvl w:val="0"/>
          <w:numId w:val="1"/>
        </w:numPr>
      </w:pPr>
      <w:r>
        <w:t>You can terminate your participation at any point during the task if you so desire</w:t>
      </w:r>
      <w:r w:rsidR="008D7341">
        <w:t xml:space="preserve"> with no consequence</w:t>
      </w:r>
      <w:r>
        <w:t>.</w:t>
      </w:r>
      <w:r w:rsidR="008D7341">
        <w:t xml:space="preserve"> You will still receive payment for participation.</w:t>
      </w:r>
      <w:bookmarkStart w:id="0" w:name="_GoBack"/>
      <w:bookmarkEnd w:id="0"/>
    </w:p>
    <w:p w:rsidR="00A00CAA" w:rsidRPr="00A00CAA" w:rsidRDefault="00A00CAA" w:rsidP="00A00CAA">
      <w:pPr>
        <w:jc w:val="center"/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</w:pPr>
      <w:r w:rsidRPr="00A00CAA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Informed Consent Form</w:t>
      </w:r>
    </w:p>
    <w:p w:rsidR="008219AA" w:rsidRDefault="006007D9" w:rsidP="00115691"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 declare that I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(1)     have received information about the tasks and questions I will be asked during this research;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(2)     that my participation to this scientific research is completely voluntarily;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(3)     that I grant permission to the researcher to store, analyse, and report my results in an anonymous way;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(4)     that I know that I can end my participation at each moment without having to give a justification;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(5)     that I know that not participating or ending my participation has no negative consequences for me;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(6)     that I know that I can receive a summary of the results of the research on demand.</w:t>
      </w:r>
    </w:p>
    <w:p w:rsidR="00115691" w:rsidRPr="00115691" w:rsidRDefault="00115691" w:rsidP="00115691">
      <w:r w:rsidRPr="00115691">
        <w:t>Please indicate below whether you consent to partici</w:t>
      </w:r>
      <w:r>
        <w:t>pate in this research study:</w:t>
      </w:r>
    </w:p>
    <w:p w:rsidR="00115691" w:rsidRPr="00115691" w:rsidRDefault="00115691" w:rsidP="00115691">
      <w:pPr>
        <w:rPr>
          <w:i/>
        </w:rPr>
      </w:pPr>
      <w:r w:rsidRPr="00115691">
        <w:rPr>
          <w:i/>
        </w:rPr>
        <w:t>Yes, I consent to participate in this research study</w:t>
      </w:r>
    </w:p>
    <w:p w:rsidR="00115691" w:rsidRPr="00115691" w:rsidRDefault="00115691" w:rsidP="00115691">
      <w:pPr>
        <w:rPr>
          <w:i/>
        </w:rPr>
      </w:pPr>
      <w:r w:rsidRPr="00115691">
        <w:rPr>
          <w:i/>
        </w:rPr>
        <w:t>No, I do not consent to participate.</w:t>
      </w:r>
    </w:p>
    <w:p w:rsidR="00462F06" w:rsidRPr="00115691" w:rsidRDefault="00115691" w:rsidP="00115691">
      <w:r w:rsidRPr="00115691">
        <w:t>Please let the experimenter know if you would like a copy of this form for your records</w:t>
      </w:r>
    </w:p>
    <w:sectPr w:rsidR="00462F06" w:rsidRPr="00115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Gulliv-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C724B"/>
    <w:multiLevelType w:val="hybridMultilevel"/>
    <w:tmpl w:val="D960BCE0"/>
    <w:lvl w:ilvl="0" w:tplc="156E6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71DB4"/>
    <w:multiLevelType w:val="hybridMultilevel"/>
    <w:tmpl w:val="92D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91"/>
    <w:rsid w:val="00115691"/>
    <w:rsid w:val="0016252B"/>
    <w:rsid w:val="00162B4C"/>
    <w:rsid w:val="001C0591"/>
    <w:rsid w:val="001C65EE"/>
    <w:rsid w:val="002529B8"/>
    <w:rsid w:val="00344922"/>
    <w:rsid w:val="00404142"/>
    <w:rsid w:val="00496C00"/>
    <w:rsid w:val="005721FA"/>
    <w:rsid w:val="005C3305"/>
    <w:rsid w:val="006007D9"/>
    <w:rsid w:val="00667ED6"/>
    <w:rsid w:val="007167F1"/>
    <w:rsid w:val="00773B23"/>
    <w:rsid w:val="008219AA"/>
    <w:rsid w:val="008D7341"/>
    <w:rsid w:val="00A00CAA"/>
    <w:rsid w:val="00BE5F36"/>
    <w:rsid w:val="00C91C68"/>
    <w:rsid w:val="00E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E687"/>
  <w15:docId w15:val="{91F98033-BF40-4ACF-AE28-7D25ABFB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B4C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5721FA"/>
    <w:rPr>
      <w:rFonts w:ascii="AdvGulliv-R" w:hAnsi="AdvGulliv-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an.Hughes@ugent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pp05admin</dc:creator>
  <cp:lastModifiedBy>sean hughes</cp:lastModifiedBy>
  <cp:revision>2</cp:revision>
  <dcterms:created xsi:type="dcterms:W3CDTF">2020-01-07T15:31:00Z</dcterms:created>
  <dcterms:modified xsi:type="dcterms:W3CDTF">2020-01-07T15:31:00Z</dcterms:modified>
</cp:coreProperties>
</file>