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MSF Eastern Africa Online Donations Portal</w:t>
      </w:r>
    </w:p>
    <w:p>
      <w:r>
        <w:rPr>
          <w:color w:val="000000"/>
          <w:sz w:val="21"/>
        </w:rPr>
        <w:t>Submission answer sheet for the Full Stack Web Developer written test.</w:t>
      </w:r>
    </w:p>
    <w:p>
      <w:r>
        <w:rPr>
          <w:color w:val="000000"/>
          <w:sz w:val="20"/>
        </w:rPr>
        <w:t>This document is intentionally anonymous: it contains no personally identifying information, in compliance with the test instructions. By submitting, I affirm that the work is my own and free of plagiarism.</w:t>
      </w:r>
    </w:p>
    <w:p>
      <w:pPr>
        <w:pStyle w:val="Heading1"/>
      </w:pPr>
      <w:r>
        <w:rPr>
          <w:color w:val="000000"/>
        </w:rPr>
        <w:t>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Deliverable</w:t>
            </w:r>
          </w:p>
        </w:tc>
        <w:tc>
          <w:tcPr>
            <w:tcW w:type="dxa" w:w="6048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Location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GitHub repository</w:t>
            </w:r>
          </w:p>
        </w:tc>
        <w:tc>
          <w:tcPr>
            <w:tcW w:type="dxa" w:w="6048"/>
          </w:tcPr>
          <w:p>
            <w:hyperlink r:id="rId9">
              <w:r>
                <w:rPr>
                  <w:color w:val="000000"/>
                  <w:u w:val="single"/>
                  <w:rFonts w:ascii="Calibri" w:hAnsi="Calibri"/>
                </w:rPr>
                <w:t>Open repository on GitHub</w:t>
              </w:r>
            </w:hyperlink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Hosted application (frontend)</w:t>
            </w:r>
          </w:p>
        </w:tc>
        <w:tc>
          <w:tcPr>
            <w:tcW w:type="dxa" w:w="6048"/>
          </w:tcPr>
          <w:p>
            <w:hyperlink r:id="rId10">
              <w:r>
                <w:rPr>
                  <w:color w:val="000000"/>
                  <w:u w:val="single"/>
                  <w:rFonts w:ascii="Calibri" w:hAnsi="Calibri"/>
                </w:rPr>
                <w:t>https://donation-app.stinkerer.workers.dev/</w:t>
              </w:r>
            </w:hyperlink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Hosted backend API</w:t>
            </w:r>
          </w:p>
        </w:tc>
        <w:tc>
          <w:tcPr>
            <w:tcW w:type="dxa" w:w="6048"/>
          </w:tcPr>
          <w:p>
            <w:hyperlink r:id="rId11">
              <w:r>
                <w:rPr>
                  <w:color w:val="000000"/>
                  <w:u w:val="single"/>
                  <w:rFonts w:ascii="Calibri" w:hAnsi="Calibri"/>
                </w:rPr>
                <w:t>https://donation-demo-app.maunode.com/api/</w:t>
              </w:r>
            </w:hyperlink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API documentation (Swagger UI)</w:t>
            </w:r>
          </w:p>
        </w:tc>
        <w:tc>
          <w:tcPr>
            <w:tcW w:type="dxa" w:w="6048"/>
          </w:tcPr>
          <w:p>
            <w:hyperlink r:id="rId12">
              <w:r>
                <w:rPr>
                  <w:color w:val="000000"/>
                  <w:u w:val="single"/>
                  <w:rFonts w:ascii="Calibri" w:hAnsi="Calibri"/>
                </w:rPr>
                <w:t>https://donation-demo-app.maunode.com/api/docs/</w:t>
              </w:r>
            </w:hyperlink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Business process map</w:t>
            </w:r>
          </w:p>
        </w:tc>
        <w:tc>
          <w:tcPr>
            <w:tcW w:type="dxa" w:w="6048"/>
          </w:tcPr>
          <w:p>
            <w:r>
              <w:rPr>
                <w:color w:val="000000"/>
                <w:sz w:val="20"/>
              </w:rPr>
              <w:t>Embedded below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00000"/>
                <w:sz w:val="20"/>
              </w:rPr>
              <w:t>Wireframes</w:t>
            </w:r>
          </w:p>
        </w:tc>
        <w:tc>
          <w:tcPr>
            <w:tcW w:type="dxa" w:w="6048"/>
          </w:tcPr>
          <w:p>
            <w:r>
              <w:rPr>
                <w:color w:val="000000"/>
                <w:sz w:val="20"/>
              </w:rPr>
              <w:t>Embedded below</w:t>
            </w:r>
          </w:p>
        </w:tc>
      </w:tr>
    </w:tbl>
    <w:p>
      <w:pPr>
        <w:pStyle w:val="Heading1"/>
      </w:pPr>
      <w:r>
        <w:rPr>
          <w:color w:val="000000"/>
        </w:rPr>
        <w:t>1. Business Process Map</w:t>
      </w:r>
    </w:p>
    <w:p>
      <w:r>
        <w:rPr>
          <w:color w:val="000000"/>
          <w:sz w:val="20"/>
        </w:rPr>
        <w:t>The diagram below illustrates the end-to-end donation process, from donation submission through payment confirmation, including the retry path for failed payments.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76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ation_process_map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Business process map: donation submission to payment confirmation.</w:t>
      </w:r>
    </w:p>
    <w:p>
      <w:pPr>
        <w:pStyle w:val="Heading1"/>
      </w:pPr>
      <w:r>
        <w:rPr>
          <w:color w:val="000000"/>
        </w:rPr>
        <w:t>2. Wireframe</w:t>
      </w:r>
    </w:p>
    <w:p>
      <w:r>
        <w:rPr>
          <w:color w:val="000000"/>
          <w:sz w:val="20"/>
        </w:rPr>
        <w:t>The wireframes below illustrate the proposed donation page user interface across the donation flow: amount entry, payment-method selection, M-Pesa and Card input states, review and confirm, and the success confirmation. The implemented UI realizes these as a 3-step wizard (Amount, then Payment, then Review and Confirm) followed by a receipt screen, with a live donations list and summary statistics alongside.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1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6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2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999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99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3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6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4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6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5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96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-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000000"/>
                <w:sz w:val="18"/>
              </w:rPr>
              <w:t>Wireframe 6</w:t>
            </w:r>
          </w:p>
        </w:tc>
      </w:tr>
    </w:tbl>
    <w:p>
      <w:pPr>
        <w:pStyle w:val="Heading1"/>
      </w:pPr>
      <w:r>
        <w:rPr>
          <w:color w:val="000000"/>
        </w:rPr>
        <w:t>3. Solution Overview</w:t>
      </w:r>
    </w:p>
    <w:p>
      <w:r>
        <w:rPr>
          <w:color w:val="000000"/>
          <w:sz w:val="20"/>
        </w:rPr>
        <w:t>A responsive one-page donations application:</w:t>
      </w:r>
    </w:p>
    <w:p>
      <w:pPr>
        <w:pStyle w:val="ListBullet"/>
      </w:pPr>
      <w:r>
        <w:rPr>
          <w:color w:val="000000"/>
          <w:sz w:val="20"/>
        </w:rPr>
        <w:t>The donor enters their name, email, and donation amount, then selects M-Pesa or Card (with method-specific fields: M-Pesa phone number, or card number and expiry).</w:t>
      </w:r>
    </w:p>
    <w:p>
      <w:pPr>
        <w:pStyle w:val="ListBullet"/>
      </w:pPr>
      <w:r>
        <w:rPr>
          <w:color w:val="000000"/>
          <w:sz w:val="20"/>
        </w:rPr>
        <w:t>A review and confirm step shows the full summary before submission.</w:t>
      </w:r>
    </w:p>
    <w:p>
      <w:pPr>
        <w:pStyle w:val="ListBullet"/>
      </w:pPr>
      <w:r>
        <w:rPr>
          <w:color w:val="000000"/>
          <w:sz w:val="20"/>
        </w:rPr>
        <w:t>On confirm, the backend validates the request, creates a donation record (status = initiated), runs the mock payment gateway, and returns the final success or failed status with a transaction id and message.</w:t>
      </w:r>
    </w:p>
    <w:p>
      <w:pPr>
        <w:pStyle w:val="ListBullet"/>
      </w:pPr>
      <w:r>
        <w:rPr>
          <w:color w:val="000000"/>
          <w:sz w:val="20"/>
        </w:rPr>
        <w:t>The UI shows loading (spinner during processing), success (receipt with transaction reference), or failure (gateway message and a Retry payment button that calls the retry endpoint).</w:t>
      </w:r>
    </w:p>
    <w:p>
      <w:pPr>
        <w:pStyle w:val="ListBullet"/>
      </w:pPr>
      <w:r>
        <w:rPr>
          <w:color w:val="000000"/>
          <w:sz w:val="20"/>
        </w:rPr>
        <w:t>A security assurance banner (256-bit encryption; we never store your full card or M-Pesa PIN) is shown on the review step to build donor trust.</w:t>
      </w:r>
    </w:p>
    <w:p>
      <w:pPr>
        <w:pStyle w:val="ListBullet"/>
      </w:pPr>
      <w:r>
        <w:rPr>
          <w:color w:val="000000"/>
          <w:sz w:val="20"/>
        </w:rPr>
        <w:t>A donations list with summary stats (total, successful, amount raised, currencies) provides transparency and updates after each donation.</w:t>
      </w:r>
    </w:p>
    <w:p>
      <w:r>
        <w:rPr>
          <w:color w:val="000000"/>
          <w:sz w:val="20"/>
        </w:rPr>
        <w:t>The backend API is RESTful, returns appropriate HTTP status codes (201 on success, 200 on a processed-but-failed payment, 400 on validation errors), and is documented with OpenAPI/Swagger via drf-spectacular.</w:t>
      </w:r>
    </w:p>
    <w:p>
      <w:pPr>
        <w:pStyle w:val="Heading1"/>
      </w:pPr>
      <w:r>
        <w:rPr>
          <w:color w:val="000000"/>
        </w:rPr>
        <w:t>4. Technology Stack and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Layer</w:t>
            </w:r>
          </w:p>
        </w:tc>
        <w:tc>
          <w:tcPr>
            <w:tcW w:type="dxa" w:w="6912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Technology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Backend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Django REST Framework and SQLite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Packaging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uv (Python dependency management)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Frontend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React 19, TypeScript, Vite, Tailwind CSS v4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Tests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pytest and pytest-django (backend); vitest and React Testing Library (frontend)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API docs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drf-spectacular (OpenAPI 3 and Swagger UI)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20"/>
              </w:rPr>
              <w:t>Deploy</w:t>
            </w:r>
          </w:p>
        </w:tc>
        <w:tc>
          <w:tcPr>
            <w:tcW w:type="dxa" w:w="6912"/>
          </w:tcPr>
          <w:p>
            <w:r>
              <w:rPr>
                <w:color w:val="000000"/>
                <w:sz w:val="20"/>
              </w:rPr>
              <w:t>Backend: Docker on a VPS. Frontend: Cloudflare Workers (static assets)</w:t>
            </w:r>
          </w:p>
        </w:tc>
      </w:tr>
    </w:tbl>
    <w:p>
      <w:pPr>
        <w:pStyle w:val="Heading2"/>
      </w:pPr>
      <w:r>
        <w:rPr>
          <w:color w:val="000000"/>
        </w:rPr>
        <w:t>Why these frameworks</w:t>
      </w:r>
    </w:p>
    <w:p>
      <w:pPr>
        <w:pStyle w:val="ListBullet"/>
      </w:pPr>
      <w:r>
        <w:rPr>
          <w:color w:val="000000"/>
          <w:sz w:val="20"/>
        </w:rPr>
        <w:t>Django REST Framework: first-class serializers, validation, viewsets, and auto-generated OpenAPI docs (drf-spectacular) keep the API small and self-documenting.</w:t>
      </w:r>
    </w:p>
    <w:p>
      <w:pPr>
        <w:pStyle w:val="ListBullet"/>
      </w:pPr>
      <w:r>
        <w:rPr>
          <w:color w:val="000000"/>
          <w:sz w:val="20"/>
        </w:rPr>
        <w:t>React, TypeScript and Vite: a typed, component-based SPA gives a smooth wizard UX with compile-time safety; Vite keeps the dev loop fast and emits a static bundle.</w:t>
      </w:r>
    </w:p>
    <w:p>
      <w:pPr>
        <w:pStyle w:val="ListBullet"/>
      </w:pPr>
      <w:r>
        <w:rPr>
          <w:color w:val="000000"/>
          <w:sz w:val="20"/>
        </w:rPr>
        <w:t>Tailwind CSS v4: utility-first styling keeps the UI responsive and consistent; responsive variants (sm:, lg:) make mobile-first layouts trivial.</w:t>
      </w:r>
    </w:p>
    <w:p>
      <w:pPr>
        <w:pStyle w:val="ListBullet"/>
      </w:pPr>
      <w:r>
        <w:rPr>
          <w:color w:val="000000"/>
          <w:sz w:val="20"/>
        </w:rPr>
        <w:t>pytest and vitest: focused, fast unit and integration tests on both sides.</w:t>
      </w:r>
    </w:p>
    <w:p>
      <w:pPr>
        <w:pStyle w:val="Heading2"/>
      </w:pPr>
      <w:r>
        <w:rPr>
          <w:color w:val="000000"/>
        </w:rPr>
        <w:t>Assumptions</w:t>
      </w:r>
    </w:p>
    <w:p>
      <w:pPr>
        <w:pStyle w:val="ListBullet"/>
      </w:pPr>
      <w:r>
        <w:rPr>
          <w:color w:val="000000"/>
          <w:sz w:val="20"/>
        </w:rPr>
        <w:t>No real payment provider is integrated; the gateway is mocked with a 60% success rate (the Stripe test card 4242 4242 4242 4242 always succeeds for deterministic testing).</w:t>
      </w:r>
    </w:p>
    <w:p>
      <w:pPr>
        <w:pStyle w:val="ListBullet"/>
      </w:pPr>
      <w:r>
        <w:rPr>
          <w:color w:val="000000"/>
          <w:sz w:val="20"/>
        </w:rPr>
        <w:t>Full card numbers are never persisted; only the last 4 digits are stored.</w:t>
      </w:r>
    </w:p>
    <w:p>
      <w:pPr>
        <w:pStyle w:val="ListBullet"/>
      </w:pPr>
      <w:r>
        <w:rPr>
          <w:color w:val="000000"/>
          <w:sz w:val="20"/>
        </w:rPr>
        <w:t>SQLite is used as the demo database and committed as a project artifact so the deployed demo starts with migrations applied and a superuser ready.</w:t>
      </w:r>
    </w:p>
    <w:p>
      <w:pPr>
        <w:pStyle w:val="ListBullet"/>
      </w:pPr>
      <w:r>
        <w:rPr>
          <w:color w:val="000000"/>
          <w:sz w:val="20"/>
        </w:rPr>
        <w:t>The donation currency is KES by default in the UI; the model supports any 3-letter code.</w:t>
      </w:r>
    </w:p>
    <w:p>
      <w:pPr>
        <w:pStyle w:val="ListBullet"/>
      </w:pPr>
      <w:r>
        <w:rPr>
          <w:color w:val="000000"/>
          <w:sz w:val="20"/>
        </w:rPr>
        <w:t>Donations are public (visible in the list) but donor card details are not.</w:t>
      </w:r>
    </w:p>
    <w:p>
      <w:pPr>
        <w:pStyle w:val="Heading2"/>
      </w:pPr>
      <w:r>
        <w:rPr>
          <w:color w:val="000000"/>
        </w:rPr>
        <w:t>How I would secure the application in production</w:t>
      </w:r>
    </w:p>
    <w:p>
      <w:pPr>
        <w:pStyle w:val="ListBullet"/>
      </w:pPr>
      <w:r>
        <w:rPr>
          <w:color w:val="000000"/>
          <w:sz w:val="20"/>
        </w:rPr>
        <w:t>HTTPS only: enforce TLS on both origins; redirect HTTP to HTTPS.</w:t>
      </w:r>
    </w:p>
    <w:p>
      <w:pPr>
        <w:pStyle w:val="ListBullet"/>
      </w:pPr>
      <w:r>
        <w:rPr>
          <w:color w:val="000000"/>
          <w:sz w:val="20"/>
        </w:rPr>
        <w:t>Secrets: move SECRET_KEY, DB credentials, and provider keys to environment variables or a secrets manager; never commit them.</w:t>
      </w:r>
    </w:p>
    <w:p>
      <w:pPr>
        <w:pStyle w:val="ListBullet"/>
      </w:pPr>
      <w:r>
        <w:rPr>
          <w:color w:val="000000"/>
          <w:sz w:val="20"/>
        </w:rPr>
        <w:t>Set DEBUG = False, restrict ALLOWED_HOSTS to the real domains, and replace CORS_ALLOW_ALL_ORIGINS with an explicit allow-list of the frontend origin.</w:t>
      </w:r>
    </w:p>
    <w:p>
      <w:pPr>
        <w:pStyle w:val="ListBullet"/>
      </w:pPr>
      <w:r>
        <w:rPr>
          <w:color w:val="000000"/>
          <w:sz w:val="20"/>
        </w:rPr>
        <w:t>Payments: integrate a real, PCI-compliant provider (Safaricom Daraja for M-Pesa; Stripe/PayPal for cards). Tokenize cards on the provider side so full PANs never touch our servers. Use signed webhooks for async payment confirmation.</w:t>
      </w:r>
    </w:p>
    <w:p>
      <w:pPr>
        <w:pStyle w:val="ListBullet"/>
      </w:pPr>
      <w:r>
        <w:rPr>
          <w:color w:val="000000"/>
          <w:sz w:val="20"/>
        </w:rPr>
        <w:t>Rate limiting and CSRF: per-IP throttling on the donation endpoint; CSRF protection on mutations.</w:t>
      </w:r>
    </w:p>
    <w:p>
      <w:pPr>
        <w:pStyle w:val="ListBullet"/>
      </w:pPr>
      <w:r>
        <w:rPr>
          <w:color w:val="000000"/>
          <w:sz w:val="20"/>
        </w:rPr>
        <w:t>Auth: authentication and authorization for any admin or reporting routes; the public donation endpoint stays open but throttled.</w:t>
      </w:r>
    </w:p>
    <w:p>
      <w:pPr>
        <w:pStyle w:val="ListBullet"/>
      </w:pPr>
      <w:r>
        <w:rPr>
          <w:color w:val="000000"/>
          <w:sz w:val="20"/>
        </w:rPr>
        <w:t>Observability: structured logging and error tracking (e.g. Sentry); audit trails for payment status changes.</w:t>
      </w:r>
    </w:p>
    <w:p>
      <w:pPr>
        <w:pStyle w:val="ListBullet"/>
      </w:pPr>
      <w:r>
        <w:rPr>
          <w:color w:val="000000"/>
          <w:sz w:val="20"/>
        </w:rPr>
        <w:t>Database: move from SQLite to PostgreSQL for concurrent-write safety.</w:t>
      </w:r>
    </w:p>
    <w:p>
      <w:pPr>
        <w:pStyle w:val="Heading2"/>
      </w:pPr>
      <w:r>
        <w:rPr>
          <w:color w:val="000000"/>
        </w:rPr>
        <w:t>Future improvements</w:t>
      </w:r>
    </w:p>
    <w:p>
      <w:pPr>
        <w:pStyle w:val="ListBullet"/>
      </w:pPr>
      <w:r>
        <w:rPr>
          <w:color w:val="000000"/>
          <w:sz w:val="20"/>
        </w:rPr>
        <w:t>Webhook-based, asynchronous payment confirmation instead of a blocking call.</w:t>
      </w:r>
    </w:p>
    <w:p>
      <w:pPr>
        <w:pStyle w:val="ListBullet"/>
      </w:pPr>
      <w:r>
        <w:rPr>
          <w:color w:val="000000"/>
          <w:sz w:val="20"/>
        </w:rPr>
        <w:t>Donor email receipts (success/failure) and a donation-history view by email.</w:t>
      </w:r>
    </w:p>
    <w:p>
      <w:pPr>
        <w:pStyle w:val="ListBullet"/>
      </w:pPr>
      <w:r>
        <w:rPr>
          <w:color w:val="000000"/>
          <w:sz w:val="20"/>
        </w:rPr>
        <w:t>Recurring donations and donation goals or campaigns.</w:t>
      </w:r>
    </w:p>
    <w:p>
      <w:pPr>
        <w:pStyle w:val="ListBullet"/>
      </w:pPr>
      <w:r>
        <w:rPr>
          <w:color w:val="000000"/>
          <w:sz w:val="20"/>
        </w:rPr>
        <w:t>Internationalization and multi-currency conversion.</w:t>
      </w:r>
    </w:p>
    <w:p>
      <w:pPr>
        <w:pStyle w:val="ListBullet"/>
      </w:pPr>
      <w:r>
        <w:rPr>
          <w:color w:val="000000"/>
          <w:sz w:val="20"/>
        </w:rPr>
        <w:t>Pagination or infinite scroll on the donations list and richer summary charts.</w:t>
      </w:r>
    </w:p>
    <w:p>
      <w:pPr>
        <w:pStyle w:val="ListBullet"/>
      </w:pPr>
      <w:r>
        <w:rPr>
          <w:color w:val="000000"/>
          <w:sz w:val="20"/>
        </w:rPr>
        <w:t>A CI/CD pipeline running both test suites on every push.</w:t>
      </w:r>
    </w:p>
    <w:p>
      <w:pPr>
        <w:pStyle w:val="Heading1"/>
      </w:pPr>
      <w:r>
        <w:rPr>
          <w:color w:val="000000"/>
        </w:rPr>
        <w:t>5. API Documentation</w:t>
      </w:r>
    </w:p>
    <w:p>
      <w:r>
        <w:rPr>
          <w:color w:val="000000"/>
          <w:sz w:val="20"/>
        </w:rPr>
        <w:t xml:space="preserve">Interactive docs (Swagger UI): </w:t>
      </w:r>
      <w:hyperlink r:id="rId12">
        <w:r>
          <w:rPr>
            <w:color w:val="000000"/>
            <w:u w:val="single"/>
            <w:rFonts w:ascii="Calibri" w:hAnsi="Calibri"/>
          </w:rPr>
          <w:t>https://donation-demo-app.maunode.com/api/docs/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8064"/>
            <w:shd w:val="clear" w:color="auto" w:fill="EEEEEE"/>
          </w:tcPr>
          <w:p>
            <w:r>
              <w:rPr>
                <w:b/>
                <w:color w:val="000000"/>
                <w:sz w:val="20"/>
              </w:rPr>
              <w:t>Endpoint and description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8064"/>
          </w:tcPr>
          <w:p>
            <w:r>
              <w:rPr>
                <w:color w:val="000000"/>
                <w:sz w:val="20"/>
              </w:rPr>
              <w:t>/api/donations/: create a donation and process payment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8064"/>
          </w:tcPr>
          <w:p>
            <w:r>
              <w:rPr>
                <w:color w:val="000000"/>
                <w:sz w:val="20"/>
              </w:rPr>
              <w:t>/api/donations/: list donations (paginated, ordered)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8064"/>
          </w:tcPr>
          <w:p>
            <w:r>
              <w:rPr>
                <w:color w:val="000000"/>
                <w:sz w:val="20"/>
              </w:rPr>
              <w:t>/api/donations/{id}/: retrieve a single donation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8064"/>
          </w:tcPr>
          <w:p>
            <w:r>
              <w:rPr>
                <w:color w:val="000000"/>
                <w:sz w:val="20"/>
              </w:rPr>
              <w:t>/api/donations/{id}/retry/: retry a failed payment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8064"/>
          </w:tcPr>
          <w:p>
            <w:r>
              <w:rPr>
                <w:color w:val="000000"/>
                <w:sz w:val="20"/>
              </w:rPr>
              <w:t>/api/donations/summary/: aggregate stats by currency and method</w:t>
            </w:r>
          </w:p>
        </w:tc>
      </w:tr>
    </w:tbl>
    <w:p>
      <w:pPr>
        <w:pStyle w:val="Heading2"/>
      </w:pPr>
      <w:r>
        <w:rPr>
          <w:color w:val="000000"/>
        </w:rPr>
        <w:t>Payment flow</w:t>
      </w:r>
    </w:p>
    <w:p>
      <w:pPr>
        <w:pStyle w:val="ListBullet"/>
      </w:pPr>
      <w:r>
        <w:rPr>
          <w:color w:val="000000"/>
          <w:sz w:val="20"/>
        </w:rPr>
        <w:t>Donor submits details; the backend creates a record with payment_status = initiated.</w:t>
      </w:r>
    </w:p>
    <w:p>
      <w:pPr>
        <w:pStyle w:val="ListBullet"/>
      </w:pPr>
      <w:r>
        <w:rPr>
          <w:color w:val="000000"/>
          <w:sz w:val="20"/>
        </w:rPr>
        <w:t>Mock gateway simulates M-Pesa STK Push or card authorization (60% success; test card 4242 4242 4242 4242 always succeeds).</w:t>
      </w:r>
    </w:p>
    <w:p>
      <w:pPr>
        <w:pStyle w:val="ListBullet"/>
      </w:pPr>
      <w:r>
        <w:rPr>
          <w:color w:val="000000"/>
          <w:sz w:val="20"/>
        </w:rPr>
        <w:t>Backend updates the record to success or failed with a transaction id and message, and returns the donation.</w:t>
      </w:r>
    </w:p>
    <w:p>
      <w:pPr>
        <w:pStyle w:val="ListBullet"/>
      </w:pPr>
      <w:r>
        <w:rPr>
          <w:color w:val="000000"/>
          <w:sz w:val="20"/>
        </w:rPr>
        <w:t>Frontend shows a success receipt (with transaction reference) or a failure screen with a Retry payment button (which calls the retry endpoint).</w:t>
      </w:r>
    </w:p>
    <w:p>
      <w:pPr>
        <w:pStyle w:val="ListBullet"/>
      </w:pPr>
      <w:r>
        <w:rPr>
          <w:color w:val="000000"/>
          <w:sz w:val="20"/>
        </w:rPr>
        <w:t>Full card numbers are never stored; only the last 4 digits are kept.</w:t>
      </w:r>
    </w:p>
    <w:p>
      <w:pPr>
        <w:pStyle w:val="Heading1"/>
      </w:pPr>
      <w:r>
        <w:rPr>
          <w:color w:val="000000"/>
        </w:rPr>
        <w:t>6. Running and Tests</w:t>
      </w:r>
    </w:p>
    <w:p>
      <w:pPr>
        <w:pStyle w:val="Heading2"/>
      </w:pPr>
      <w:r>
        <w:rPr>
          <w:color w:val="000000"/>
        </w:rPr>
        <w:t>Backend (Django REST Framework)</w:t>
      </w:r>
    </w:p>
    <w:p>
      <w:r>
        <w:rPr>
          <w:rFonts w:ascii="Consolas" w:hAnsi="Consolas"/>
          <w:color w:val="000000"/>
          <w:sz w:val="19"/>
        </w:rPr>
        <w:t>cd backend &amp;&amp; uv sync &amp;&amp; uv run python manage.py migrate &amp;&amp; uv run python manage.py runserver 0.0.0.0:8000</w:t>
      </w:r>
    </w:p>
    <w:p>
      <w:pPr>
        <w:pStyle w:val="Heading2"/>
      </w:pPr>
      <w:r>
        <w:rPr>
          <w:color w:val="000000"/>
        </w:rPr>
        <w:t>Frontend (React and Vite)</w:t>
      </w:r>
    </w:p>
    <w:p>
      <w:r>
        <w:rPr>
          <w:rFonts w:ascii="Consolas" w:hAnsi="Consolas"/>
          <w:color w:val="000000"/>
          <w:sz w:val="19"/>
        </w:rPr>
        <w:t>cd frontend &amp;&amp; npm install &amp;&amp; npm run dev</w:t>
      </w:r>
    </w:p>
    <w:p>
      <w:r>
        <w:rPr>
          <w:color w:val="000000"/>
          <w:sz w:val="20"/>
        </w:rPr>
        <w:t>(http://localhost:5173, proxies /api to :8000)</w:t>
      </w:r>
    </w:p>
    <w:p>
      <w:pPr>
        <w:pStyle w:val="Heading2"/>
      </w:pPr>
      <w:r>
        <w:rPr>
          <w:color w:val="000000"/>
        </w:rPr>
        <w:t>Tests</w:t>
      </w:r>
    </w:p>
    <w:p>
      <w:pPr>
        <w:pStyle w:val="ListBullet"/>
      </w:pPr>
      <w:r>
        <w:rPr>
          <w:color w:val="000000"/>
          <w:sz w:val="20"/>
        </w:rPr>
        <w:t>Backend: cd backend &amp;&amp; uv run pytest -v, 28 tests.</w:t>
      </w:r>
    </w:p>
    <w:p>
      <w:pPr>
        <w:pStyle w:val="ListBullet"/>
      </w:pPr>
      <w:r>
        <w:rPr>
          <w:color w:val="000000"/>
          <w:sz w:val="20"/>
        </w:rPr>
        <w:t>Frontend: cd frontend &amp;&amp; npm test, 21 tests.</w:t>
      </w:r>
    </w:p>
    <w:p>
      <w:pPr>
        <w:pStyle w:val="ListBullet"/>
      </w:pPr>
      <w:r>
        <w:rPr>
          <w:color w:val="000000"/>
          <w:sz w:val="20"/>
        </w:rPr>
        <w:t>Coverage: model behavior, API creation for M-Pesa and Card, validation (missing phone, invalid or expired card, invalid expiry format), the retry endpoint, summary aggregation, payment-gateway simulation, the wizard flow, payment-failure and retry UI, and the donations list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an-Miningah/donation-app" TargetMode="External"/><Relationship Id="rId10" Type="http://schemas.openxmlformats.org/officeDocument/2006/relationships/hyperlink" Target="https://donation-app.stinkerer.workers.dev/" TargetMode="External"/><Relationship Id="rId11" Type="http://schemas.openxmlformats.org/officeDocument/2006/relationships/hyperlink" Target="https://donation-demo-app.maunode.com/api/" TargetMode="External"/><Relationship Id="rId12" Type="http://schemas.openxmlformats.org/officeDocument/2006/relationships/hyperlink" Target="https://donation-demo-app.maunode.com/api/docs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