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97C66" w14:paraId="3C65415D" w14:textId="77777777">
        <w:trPr>
          <w:cantSplit/>
          <w:trHeight w:val="799"/>
        </w:trPr>
        <w:tc>
          <w:tcPr>
            <w:tcW w:w="8522" w:type="dxa"/>
          </w:tcPr>
          <w:p w14:paraId="4D44950C" w14:textId="77777777" w:rsidR="00297C66" w:rsidRDefault="00297C66">
            <w:pPr>
              <w:pStyle w:val="Heading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Project Title</w:t>
            </w:r>
          </w:p>
          <w:p w14:paraId="5B16B92F" w14:textId="02595323" w:rsidR="00297C66" w:rsidRPr="00582F0B" w:rsidRDefault="0048124F">
            <w:pPr>
              <w:rPr>
                <w:rFonts w:ascii="Courier New" w:hAnsi="Courier New"/>
                <w:i/>
              </w:rPr>
            </w:pPr>
            <w:r>
              <w:rPr>
                <w:rFonts w:ascii="Courier New" w:hAnsi="Courier New"/>
                <w:i/>
              </w:rPr>
              <w:t>Friendship App</w:t>
            </w:r>
          </w:p>
          <w:p w14:paraId="11CB3963" w14:textId="77777777" w:rsidR="00297C66" w:rsidRDefault="00297C66" w:rsidP="00EE1486"/>
        </w:tc>
      </w:tr>
      <w:tr w:rsidR="00EE1486" w14:paraId="7B1D9F2A" w14:textId="77777777">
        <w:trPr>
          <w:cantSplit/>
          <w:trHeight w:val="1529"/>
        </w:trPr>
        <w:tc>
          <w:tcPr>
            <w:tcW w:w="8522" w:type="dxa"/>
          </w:tcPr>
          <w:p w14:paraId="138961AF" w14:textId="37D72016" w:rsidR="00EE1486" w:rsidRDefault="00EE1486" w:rsidP="00EE1486">
            <w:pPr>
              <w:pStyle w:val="Heading1"/>
              <w:rPr>
                <w:rFonts w:ascii="Courier New" w:hAnsi="Courier New"/>
              </w:rPr>
            </w:pPr>
            <w:r w:rsidRPr="00EE1486">
              <w:rPr>
                <w:rFonts w:ascii="Courier New" w:hAnsi="Courier New"/>
              </w:rPr>
              <w:t>Version Number:</w:t>
            </w:r>
            <w:r w:rsidR="0048124F">
              <w:rPr>
                <w:rFonts w:ascii="Courier New" w:hAnsi="Courier New"/>
              </w:rPr>
              <w:t>1</w:t>
            </w:r>
          </w:p>
          <w:p w14:paraId="18752256" w14:textId="77777777" w:rsidR="008F53BA" w:rsidRPr="008F53BA" w:rsidRDefault="008F53BA" w:rsidP="008F53BA"/>
          <w:p w14:paraId="60B2F3B7" w14:textId="77777777" w:rsidR="00EE1486" w:rsidRDefault="00EE1486" w:rsidP="00EE1486">
            <w:pPr>
              <w:rPr>
                <w:rFonts w:ascii="Courier New" w:hAnsi="Courier New"/>
                <w:b/>
                <w:bCs/>
              </w:rPr>
            </w:pPr>
            <w:r w:rsidRPr="00EE1486">
              <w:rPr>
                <w:rFonts w:ascii="Courier New" w:hAnsi="Courier New"/>
                <w:b/>
                <w:bCs/>
              </w:rPr>
              <w:t>Change History</w:t>
            </w:r>
          </w:p>
          <w:p w14:paraId="4C3C8F58" w14:textId="77777777" w:rsidR="00A5061E" w:rsidRPr="00EE1486" w:rsidRDefault="00A5061E" w:rsidP="00EE1486">
            <w:pPr>
              <w:rPr>
                <w:rFonts w:ascii="Courier New" w:hAnsi="Courier New"/>
                <w:b/>
                <w:bCs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1418"/>
              <w:gridCol w:w="5744"/>
            </w:tblGrid>
            <w:tr w:rsidR="00EE1486" w:rsidRPr="00EE1486" w14:paraId="70D6639A" w14:textId="77777777" w:rsidTr="00E62C62">
              <w:tc>
                <w:tcPr>
                  <w:tcW w:w="1129" w:type="dxa"/>
                </w:tcPr>
                <w:p w14:paraId="4A53F0F8" w14:textId="77777777" w:rsidR="00EE1486" w:rsidRPr="00EE1486" w:rsidRDefault="00EE1486" w:rsidP="00190A93">
                  <w:r w:rsidRPr="00E62C62">
                    <w:rPr>
                      <w:rFonts w:ascii="Courier New" w:hAnsi="Courier New"/>
                      <w:b/>
                      <w:bCs/>
                    </w:rPr>
                    <w:t xml:space="preserve">Date    </w:t>
                  </w:r>
                </w:p>
              </w:tc>
              <w:tc>
                <w:tcPr>
                  <w:tcW w:w="1418" w:type="dxa"/>
                </w:tcPr>
                <w:p w14:paraId="1150374F" w14:textId="77777777" w:rsidR="00EE1486" w:rsidRPr="00EE1486" w:rsidRDefault="00EE1486" w:rsidP="00190A93">
                  <w:r w:rsidRPr="00E62C62">
                    <w:rPr>
                      <w:rFonts w:ascii="Courier New" w:hAnsi="Courier New"/>
                      <w:b/>
                      <w:bCs/>
                    </w:rPr>
                    <w:t xml:space="preserve">Author    </w:t>
                  </w:r>
                </w:p>
              </w:tc>
              <w:tc>
                <w:tcPr>
                  <w:tcW w:w="5744" w:type="dxa"/>
                </w:tcPr>
                <w:p w14:paraId="4D6683AD" w14:textId="77777777" w:rsidR="00EE1486" w:rsidRPr="00EE1486" w:rsidRDefault="00EE1486" w:rsidP="00190A93">
                  <w:r w:rsidRPr="00E62C62">
                    <w:rPr>
                      <w:rFonts w:ascii="Courier New" w:hAnsi="Courier New"/>
                      <w:b/>
                      <w:bCs/>
                    </w:rPr>
                    <w:t>Comments</w:t>
                  </w:r>
                </w:p>
              </w:tc>
            </w:tr>
            <w:tr w:rsidR="00EE1486" w:rsidRPr="00EE1486" w14:paraId="06F45B4D" w14:textId="77777777" w:rsidTr="00E62C62">
              <w:tc>
                <w:tcPr>
                  <w:tcW w:w="1129" w:type="dxa"/>
                </w:tcPr>
                <w:p w14:paraId="6BB81064" w14:textId="0F907D03" w:rsidR="00EE1486" w:rsidRPr="00E62C62" w:rsidRDefault="0048124F" w:rsidP="00190A93">
                  <w:pPr>
                    <w:rPr>
                      <w:rFonts w:ascii="Courier New" w:hAnsi="Courier New"/>
                      <w:b/>
                      <w:bCs/>
                    </w:rPr>
                  </w:pPr>
                  <w:r>
                    <w:rPr>
                      <w:rFonts w:ascii="Courier New" w:hAnsi="Courier New"/>
                      <w:b/>
                      <w:bCs/>
                    </w:rPr>
                    <w:t>15/02</w:t>
                  </w:r>
                </w:p>
              </w:tc>
              <w:tc>
                <w:tcPr>
                  <w:tcW w:w="1418" w:type="dxa"/>
                </w:tcPr>
                <w:p w14:paraId="0F59B980" w14:textId="72BF94BB" w:rsidR="00EE1486" w:rsidRPr="00E62C62" w:rsidRDefault="0048124F" w:rsidP="00190A93">
                  <w:pPr>
                    <w:rPr>
                      <w:rFonts w:ascii="Courier New" w:hAnsi="Courier New"/>
                      <w:b/>
                      <w:bCs/>
                    </w:rPr>
                  </w:pPr>
                  <w:r>
                    <w:rPr>
                      <w:rFonts w:ascii="Courier New" w:hAnsi="Courier New"/>
                      <w:b/>
                      <w:bCs/>
                    </w:rPr>
                    <w:t>Liam</w:t>
                  </w:r>
                </w:p>
              </w:tc>
              <w:tc>
                <w:tcPr>
                  <w:tcW w:w="5744" w:type="dxa"/>
                </w:tcPr>
                <w:p w14:paraId="002E3002" w14:textId="2781997A" w:rsidR="00EE1486" w:rsidRPr="00E62C62" w:rsidRDefault="00226296" w:rsidP="00190A93">
                  <w:pPr>
                    <w:rPr>
                      <w:rFonts w:ascii="Courier New" w:hAnsi="Courier New"/>
                      <w:b/>
                      <w:bCs/>
                    </w:rPr>
                  </w:pPr>
                  <w:r>
                    <w:rPr>
                      <w:rFonts w:ascii="Courier New" w:hAnsi="Courier New"/>
                      <w:b/>
                      <w:bCs/>
                    </w:rPr>
                    <w:t>First draft of design</w:t>
                  </w:r>
                </w:p>
              </w:tc>
            </w:tr>
            <w:tr w:rsidR="00EE1486" w:rsidRPr="00EE1486" w14:paraId="1543A706" w14:textId="77777777" w:rsidTr="00E62C62">
              <w:tc>
                <w:tcPr>
                  <w:tcW w:w="1129" w:type="dxa"/>
                </w:tcPr>
                <w:p w14:paraId="675F50A5" w14:textId="77777777" w:rsidR="00EE1486" w:rsidRPr="00E62C62" w:rsidRDefault="00EE1486" w:rsidP="00190A93">
                  <w:pPr>
                    <w:rPr>
                      <w:rFonts w:ascii="Courier New" w:hAnsi="Courier New"/>
                      <w:b/>
                      <w:bCs/>
                    </w:rPr>
                  </w:pPr>
                </w:p>
              </w:tc>
              <w:tc>
                <w:tcPr>
                  <w:tcW w:w="1418" w:type="dxa"/>
                </w:tcPr>
                <w:p w14:paraId="4EA5B095" w14:textId="77777777" w:rsidR="00EE1486" w:rsidRPr="00E62C62" w:rsidRDefault="00EE1486" w:rsidP="00190A93">
                  <w:pPr>
                    <w:rPr>
                      <w:rFonts w:ascii="Courier New" w:hAnsi="Courier New"/>
                      <w:b/>
                      <w:bCs/>
                    </w:rPr>
                  </w:pPr>
                </w:p>
              </w:tc>
              <w:tc>
                <w:tcPr>
                  <w:tcW w:w="5744" w:type="dxa"/>
                </w:tcPr>
                <w:p w14:paraId="45742F34" w14:textId="77777777" w:rsidR="00EE1486" w:rsidRPr="00E62C62" w:rsidRDefault="00EE1486" w:rsidP="00190A93">
                  <w:pPr>
                    <w:rPr>
                      <w:rFonts w:ascii="Courier New" w:hAnsi="Courier New"/>
                      <w:b/>
                      <w:bCs/>
                    </w:rPr>
                  </w:pPr>
                </w:p>
              </w:tc>
            </w:tr>
            <w:tr w:rsidR="00EE1486" w:rsidRPr="00EE1486" w14:paraId="524DF014" w14:textId="77777777" w:rsidTr="00E62C62">
              <w:tc>
                <w:tcPr>
                  <w:tcW w:w="1129" w:type="dxa"/>
                </w:tcPr>
                <w:p w14:paraId="5F6B4F72" w14:textId="77777777" w:rsidR="00EE1486" w:rsidRPr="00E62C62" w:rsidRDefault="00EE1486" w:rsidP="00190A93">
                  <w:pPr>
                    <w:rPr>
                      <w:rFonts w:ascii="Courier New" w:hAnsi="Courier New"/>
                      <w:b/>
                      <w:bCs/>
                    </w:rPr>
                  </w:pPr>
                </w:p>
              </w:tc>
              <w:tc>
                <w:tcPr>
                  <w:tcW w:w="1418" w:type="dxa"/>
                </w:tcPr>
                <w:p w14:paraId="32D3A015" w14:textId="77777777" w:rsidR="00EE1486" w:rsidRPr="00E62C62" w:rsidRDefault="00EE1486" w:rsidP="00190A93">
                  <w:pPr>
                    <w:rPr>
                      <w:rFonts w:ascii="Courier New" w:hAnsi="Courier New"/>
                      <w:b/>
                      <w:bCs/>
                    </w:rPr>
                  </w:pPr>
                </w:p>
              </w:tc>
              <w:tc>
                <w:tcPr>
                  <w:tcW w:w="5744" w:type="dxa"/>
                </w:tcPr>
                <w:p w14:paraId="7BB10D08" w14:textId="77777777" w:rsidR="00EE1486" w:rsidRPr="00E62C62" w:rsidRDefault="00EE1486" w:rsidP="00190A93">
                  <w:pPr>
                    <w:rPr>
                      <w:rFonts w:ascii="Courier New" w:hAnsi="Courier New"/>
                      <w:b/>
                      <w:bCs/>
                    </w:rPr>
                  </w:pPr>
                </w:p>
              </w:tc>
            </w:tr>
            <w:tr w:rsidR="00EE1486" w:rsidRPr="00EE1486" w14:paraId="3CBDEC1D" w14:textId="77777777" w:rsidTr="00E62C62">
              <w:tc>
                <w:tcPr>
                  <w:tcW w:w="1129" w:type="dxa"/>
                </w:tcPr>
                <w:p w14:paraId="130018FE" w14:textId="77777777" w:rsidR="00EE1486" w:rsidRPr="00E62C62" w:rsidRDefault="00EE1486" w:rsidP="00190A93">
                  <w:pPr>
                    <w:rPr>
                      <w:rFonts w:ascii="Courier New" w:hAnsi="Courier New"/>
                      <w:b/>
                      <w:bCs/>
                    </w:rPr>
                  </w:pPr>
                </w:p>
              </w:tc>
              <w:tc>
                <w:tcPr>
                  <w:tcW w:w="1418" w:type="dxa"/>
                </w:tcPr>
                <w:p w14:paraId="05CB8711" w14:textId="77777777" w:rsidR="00EE1486" w:rsidRPr="00E62C62" w:rsidRDefault="00EE1486" w:rsidP="00190A93">
                  <w:pPr>
                    <w:rPr>
                      <w:rFonts w:ascii="Courier New" w:hAnsi="Courier New"/>
                      <w:b/>
                      <w:bCs/>
                    </w:rPr>
                  </w:pPr>
                </w:p>
              </w:tc>
              <w:tc>
                <w:tcPr>
                  <w:tcW w:w="5744" w:type="dxa"/>
                </w:tcPr>
                <w:p w14:paraId="6C0952E4" w14:textId="77777777" w:rsidR="00EE1486" w:rsidRPr="00E62C62" w:rsidRDefault="00EE1486" w:rsidP="00190A93">
                  <w:pPr>
                    <w:rPr>
                      <w:rFonts w:ascii="Courier New" w:hAnsi="Courier New"/>
                      <w:b/>
                      <w:bCs/>
                    </w:rPr>
                  </w:pPr>
                </w:p>
              </w:tc>
            </w:tr>
          </w:tbl>
          <w:p w14:paraId="5D17F4F7" w14:textId="77777777" w:rsidR="008F53BA" w:rsidRPr="00EE1486" w:rsidRDefault="008F53BA" w:rsidP="00EE1486">
            <w:r>
              <w:t xml:space="preserve">  </w:t>
            </w:r>
          </w:p>
        </w:tc>
      </w:tr>
      <w:tr w:rsidR="00297C66" w14:paraId="5F25AD6A" w14:textId="77777777" w:rsidTr="00A5061E">
        <w:trPr>
          <w:cantSplit/>
          <w:trHeight w:val="1130"/>
        </w:trPr>
        <w:tc>
          <w:tcPr>
            <w:tcW w:w="8522" w:type="dxa"/>
          </w:tcPr>
          <w:p w14:paraId="3A6FFCA1" w14:textId="77777777" w:rsidR="00297C66" w:rsidRDefault="00297C66">
            <w:pPr>
              <w:pStyle w:val="Heading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Summary </w:t>
            </w:r>
          </w:p>
          <w:p w14:paraId="753B7564" w14:textId="77777777" w:rsidR="008F53BA" w:rsidRPr="008F53BA" w:rsidRDefault="008F53BA" w:rsidP="008F53BA"/>
          <w:p w14:paraId="0513736B" w14:textId="003C982E" w:rsidR="00297C66" w:rsidRPr="00EE1486" w:rsidRDefault="007D122A">
            <w:pPr>
              <w:rPr>
                <w:rFonts w:ascii="Courier New" w:hAnsi="Courier New"/>
                <w:i/>
              </w:rPr>
            </w:pPr>
            <w:r>
              <w:rPr>
                <w:rFonts w:ascii="Courier New" w:hAnsi="Courier New"/>
                <w:i/>
              </w:rPr>
              <w:t>This</w:t>
            </w:r>
            <w:r w:rsidR="007C3309">
              <w:rPr>
                <w:rFonts w:ascii="Courier New" w:hAnsi="Courier New"/>
                <w:i/>
              </w:rPr>
              <w:t xml:space="preserve"> app will allow its users to </w:t>
            </w:r>
            <w:r w:rsidR="008D4B59">
              <w:rPr>
                <w:rFonts w:ascii="Courier New" w:hAnsi="Courier New"/>
                <w:i/>
              </w:rPr>
              <w:t>find friends with similar interests</w:t>
            </w:r>
            <w:r w:rsidR="00200433">
              <w:rPr>
                <w:rFonts w:ascii="Courier New" w:hAnsi="Courier New"/>
                <w:i/>
              </w:rPr>
              <w:t xml:space="preserve"> online.</w:t>
            </w:r>
            <w:r w:rsidR="0080375E">
              <w:rPr>
                <w:rFonts w:ascii="Courier New" w:hAnsi="Courier New"/>
                <w:i/>
              </w:rPr>
              <w:t xml:space="preserve"> Users can create an account featuring their interests </w:t>
            </w:r>
            <w:r w:rsidR="005A7392">
              <w:rPr>
                <w:rFonts w:ascii="Courier New" w:hAnsi="Courier New"/>
                <w:i/>
              </w:rPr>
              <w:t>and hobbies</w:t>
            </w:r>
            <w:r w:rsidR="00D1666E">
              <w:rPr>
                <w:rFonts w:ascii="Courier New" w:hAnsi="Courier New"/>
                <w:i/>
              </w:rPr>
              <w:t xml:space="preserve">. Their accounts will then be displayed for other users where they can view </w:t>
            </w:r>
            <w:r w:rsidR="00FA0D4C">
              <w:rPr>
                <w:rFonts w:ascii="Courier New" w:hAnsi="Courier New"/>
                <w:i/>
              </w:rPr>
              <w:t>each other’s</w:t>
            </w:r>
            <w:r w:rsidR="000375E3">
              <w:rPr>
                <w:rFonts w:ascii="Courier New" w:hAnsi="Courier New"/>
                <w:i/>
              </w:rPr>
              <w:t xml:space="preserve"> name, age, </w:t>
            </w:r>
            <w:proofErr w:type="gramStart"/>
            <w:r w:rsidR="000375E3">
              <w:rPr>
                <w:rFonts w:ascii="Courier New" w:hAnsi="Courier New"/>
                <w:i/>
              </w:rPr>
              <w:t>gender</w:t>
            </w:r>
            <w:proofErr w:type="gramEnd"/>
            <w:r w:rsidR="000375E3">
              <w:rPr>
                <w:rFonts w:ascii="Courier New" w:hAnsi="Courier New"/>
                <w:i/>
              </w:rPr>
              <w:t xml:space="preserve"> and hobbies. Users can request to friend other users within the app too</w:t>
            </w:r>
            <w:r w:rsidR="00382B62">
              <w:rPr>
                <w:rFonts w:ascii="Courier New" w:hAnsi="Courier New"/>
                <w:i/>
              </w:rPr>
              <w:t>. Once you add someone as a friend, you can view their other s</w:t>
            </w:r>
            <w:r w:rsidR="00A50990">
              <w:rPr>
                <w:rFonts w:ascii="Courier New" w:hAnsi="Courier New"/>
                <w:i/>
              </w:rPr>
              <w:t>ocial media accounts and talk to them there.</w:t>
            </w:r>
            <w:r w:rsidR="000375E3">
              <w:rPr>
                <w:rFonts w:ascii="Courier New" w:hAnsi="Courier New"/>
                <w:i/>
              </w:rPr>
              <w:t xml:space="preserve"> </w:t>
            </w:r>
            <w:r w:rsidR="005A7392">
              <w:rPr>
                <w:rFonts w:ascii="Courier New" w:hAnsi="Courier New"/>
                <w:i/>
              </w:rPr>
              <w:t xml:space="preserve"> </w:t>
            </w:r>
          </w:p>
          <w:p w14:paraId="563F8D89" w14:textId="77777777" w:rsidR="00297C66" w:rsidRDefault="00297C66" w:rsidP="00EE1486">
            <w:pPr>
              <w:rPr>
                <w:rFonts w:ascii="Courier New" w:hAnsi="Courier New"/>
                <w:b/>
              </w:rPr>
            </w:pPr>
          </w:p>
        </w:tc>
      </w:tr>
      <w:tr w:rsidR="004536E0" w14:paraId="666F7A88" w14:textId="77777777" w:rsidTr="00A5061E">
        <w:trPr>
          <w:cantSplit/>
          <w:trHeight w:val="1130"/>
        </w:trPr>
        <w:tc>
          <w:tcPr>
            <w:tcW w:w="8522" w:type="dxa"/>
          </w:tcPr>
          <w:p w14:paraId="437AA3E2" w14:textId="77777777" w:rsidR="004536E0" w:rsidRDefault="004536E0">
            <w:pPr>
              <w:pStyle w:val="Heading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lastRenderedPageBreak/>
              <w:t>Requirements</w:t>
            </w:r>
            <w:r w:rsidR="006F3952">
              <w:rPr>
                <w:rFonts w:ascii="Courier New" w:hAnsi="Courier New"/>
              </w:rPr>
              <w:t xml:space="preserve"> Evolution</w:t>
            </w:r>
          </w:p>
          <w:p w14:paraId="52EDEFEA" w14:textId="77777777" w:rsidR="004536E0" w:rsidRDefault="004536E0" w:rsidP="004536E0"/>
          <w:p w14:paraId="757CEE2C" w14:textId="7040D89B" w:rsidR="00B94451" w:rsidRDefault="00FA0D4C" w:rsidP="00FA0D4C">
            <w:pPr>
              <w:ind w:left="7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Empathy maps were used to </w:t>
            </w:r>
            <w:r w:rsidR="005C16B1">
              <w:rPr>
                <w:rFonts w:ascii="Courier New" w:hAnsi="Courier New"/>
              </w:rPr>
              <w:t>understand our co-designer’s feelings about making friends</w:t>
            </w:r>
            <w:r w:rsidR="00367F03">
              <w:rPr>
                <w:rFonts w:ascii="Courier New" w:hAnsi="Courier New"/>
              </w:rPr>
              <w:t>.</w:t>
            </w:r>
          </w:p>
          <w:p w14:paraId="013BC971" w14:textId="77777777" w:rsidR="00367F03" w:rsidRPr="00FA0D4C" w:rsidRDefault="00367F03" w:rsidP="00FA0D4C">
            <w:pPr>
              <w:ind w:left="720"/>
              <w:rPr>
                <w:rFonts w:ascii="Courier New" w:hAnsi="Courier New" w:cs="Courier New"/>
              </w:rPr>
            </w:pPr>
          </w:p>
          <w:p w14:paraId="0A519073" w14:textId="535B7912" w:rsidR="007C5933" w:rsidRDefault="00772DCE" w:rsidP="00837353">
            <w:pPr>
              <w:ind w:left="720"/>
              <w:rPr>
                <w:rFonts w:ascii="Courier New" w:hAnsi="Courier New" w:cs="Courier New"/>
                <w:noProof/>
              </w:rPr>
            </w:pPr>
            <w:r w:rsidRPr="00837353">
              <w:rPr>
                <w:rFonts w:ascii="Courier New" w:hAnsi="Courier New" w:cs="Courier New"/>
                <w:noProof/>
              </w:rPr>
              <w:pict w14:anchorId="018DF5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8" type="#_x0000_t75" style="width:316pt;height:143.5pt;visibility:visible;mso-wrap-style:square">
                  <v:imagedata r:id="rId7" o:title=""/>
                </v:shape>
              </w:pict>
            </w:r>
          </w:p>
          <w:p w14:paraId="63877284" w14:textId="77777777" w:rsidR="0085302F" w:rsidRDefault="0085302F" w:rsidP="00837353">
            <w:pPr>
              <w:ind w:left="720"/>
              <w:rPr>
                <w:rFonts w:ascii="Courier New" w:hAnsi="Courier New" w:cs="Courier New"/>
                <w:noProof/>
              </w:rPr>
            </w:pPr>
          </w:p>
          <w:p w14:paraId="020C29CD" w14:textId="035B2128" w:rsidR="0085302F" w:rsidRDefault="0085302F" w:rsidP="00837353">
            <w:pPr>
              <w:ind w:left="72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This graphic was also used to gather more requirements</w:t>
            </w:r>
          </w:p>
          <w:p w14:paraId="0461FBC1" w14:textId="1343B8E5" w:rsidR="00772DCE" w:rsidRDefault="00772DCE" w:rsidP="00837353">
            <w:pPr>
              <w:ind w:left="720"/>
              <w:rPr>
                <w:rFonts w:ascii="Courier New" w:hAnsi="Courier New" w:cs="Courier New"/>
                <w:noProof/>
              </w:rPr>
            </w:pPr>
            <w:r w:rsidRPr="00772DCE">
              <w:rPr>
                <w:rFonts w:ascii="Courier New" w:hAnsi="Courier New" w:cs="Courier New"/>
                <w:noProof/>
              </w:rPr>
              <w:pict w14:anchorId="2B11242A">
                <v:shape id="_x0000_i1030" type="#_x0000_t75" style="width:310.5pt;height:173pt;visibility:visible;mso-wrap-style:square">
                  <v:imagedata r:id="rId8" o:title=""/>
                </v:shape>
              </w:pict>
            </w:r>
          </w:p>
          <w:p w14:paraId="6F3DD814" w14:textId="77777777" w:rsidR="00367F03" w:rsidRDefault="00367F03" w:rsidP="00837353">
            <w:pPr>
              <w:ind w:left="720"/>
              <w:rPr>
                <w:rFonts w:ascii="Courier New" w:hAnsi="Courier New" w:cs="Courier New"/>
                <w:noProof/>
              </w:rPr>
            </w:pPr>
          </w:p>
          <w:p w14:paraId="445810A7" w14:textId="6A76F278" w:rsidR="00367F03" w:rsidRDefault="00367F03" w:rsidP="00837353">
            <w:pPr>
              <w:ind w:left="72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This graphic was used to compare the requirements and desired functionality to the students current abilities.</w:t>
            </w:r>
          </w:p>
          <w:p w14:paraId="2E832093" w14:textId="441AC56E" w:rsidR="00FA0D4C" w:rsidRDefault="00FA0D4C" w:rsidP="00837353">
            <w:pPr>
              <w:ind w:left="720"/>
              <w:rPr>
                <w:rFonts w:ascii="Courier New" w:hAnsi="Courier New" w:cs="Courier New"/>
                <w:noProof/>
              </w:rPr>
            </w:pPr>
            <w:r w:rsidRPr="00FA0D4C">
              <w:rPr>
                <w:rFonts w:ascii="Courier New" w:hAnsi="Courier New" w:cs="Courier New"/>
                <w:noProof/>
              </w:rPr>
              <w:pict w14:anchorId="4B1F1FEC">
                <v:shape id="_x0000_i1039" type="#_x0000_t75" style="width:238pt;height:204.5pt;visibility:visible;mso-wrap-style:square">
                  <v:imagedata r:id="rId9" o:title=""/>
                </v:shape>
              </w:pict>
            </w:r>
          </w:p>
          <w:p w14:paraId="303E7FB9" w14:textId="77777777" w:rsidR="00300C37" w:rsidRPr="00B94451" w:rsidRDefault="00300C37" w:rsidP="00837353">
            <w:pPr>
              <w:ind w:left="720"/>
              <w:rPr>
                <w:rFonts w:ascii="Courier New" w:hAnsi="Courier New" w:cs="Courier New"/>
              </w:rPr>
            </w:pPr>
          </w:p>
          <w:p w14:paraId="54CA0D5D" w14:textId="77777777" w:rsidR="006F3952" w:rsidRPr="00B94451" w:rsidRDefault="006F3952" w:rsidP="006F3952">
            <w:pPr>
              <w:rPr>
                <w:rFonts w:ascii="Courier New" w:hAnsi="Courier New"/>
              </w:rPr>
            </w:pPr>
          </w:p>
        </w:tc>
      </w:tr>
      <w:tr w:rsidR="00297C66" w14:paraId="2F47F07B" w14:textId="77777777">
        <w:trPr>
          <w:cantSplit/>
          <w:trHeight w:val="1527"/>
        </w:trPr>
        <w:tc>
          <w:tcPr>
            <w:tcW w:w="8522" w:type="dxa"/>
          </w:tcPr>
          <w:p w14:paraId="5DBC93C3" w14:textId="77777777" w:rsidR="00297C66" w:rsidRDefault="002F6FA9">
            <w:pPr>
              <w:pStyle w:val="Heading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lastRenderedPageBreak/>
              <w:t>Assumptions &amp; Dependencies</w:t>
            </w:r>
          </w:p>
          <w:p w14:paraId="267D904F" w14:textId="77777777" w:rsidR="00297C66" w:rsidRDefault="00297C66">
            <w:pPr>
              <w:rPr>
                <w:rFonts w:ascii="Courier New" w:hAnsi="Courier New"/>
              </w:rPr>
            </w:pPr>
          </w:p>
          <w:p w14:paraId="6E19A87A" w14:textId="77777777" w:rsidR="00DB5761" w:rsidRDefault="00BA4413" w:rsidP="00DB5761">
            <w:pPr>
              <w:numPr>
                <w:ilvl w:val="0"/>
                <w:numId w:val="8"/>
              </w:num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The website will use a PostgreSQL database as well as NodeJS to host the website.</w:t>
            </w:r>
            <w:r w:rsidR="00E42F54">
              <w:rPr>
                <w:rFonts w:ascii="Courier New" w:hAnsi="Courier New"/>
              </w:rPr>
              <w:t xml:space="preserve"> Having </w:t>
            </w:r>
            <w:r w:rsidR="00622BB3">
              <w:rPr>
                <w:rFonts w:ascii="Courier New" w:hAnsi="Courier New"/>
              </w:rPr>
              <w:t xml:space="preserve">Docker, </w:t>
            </w:r>
            <w:proofErr w:type="spellStart"/>
            <w:r w:rsidR="00622BB3">
              <w:rPr>
                <w:rFonts w:ascii="Courier New" w:hAnsi="Courier New"/>
              </w:rPr>
              <w:t>DBeaver</w:t>
            </w:r>
            <w:proofErr w:type="spellEnd"/>
            <w:r w:rsidR="00622BB3">
              <w:rPr>
                <w:rFonts w:ascii="Courier New" w:hAnsi="Courier New"/>
              </w:rPr>
              <w:t xml:space="preserve"> as well as NodeJS installed will be crucial to the app functioning</w:t>
            </w:r>
            <w:r w:rsidR="00E753F5">
              <w:rPr>
                <w:rFonts w:ascii="Courier New" w:hAnsi="Courier New"/>
              </w:rPr>
              <w:t>.</w:t>
            </w:r>
          </w:p>
          <w:p w14:paraId="39DDCCF0" w14:textId="77777777" w:rsidR="00DB5761" w:rsidRDefault="00DB5761" w:rsidP="00DB5761">
            <w:pPr>
              <w:ind w:left="720"/>
              <w:rPr>
                <w:rFonts w:ascii="Courier New" w:hAnsi="Courier New"/>
              </w:rPr>
            </w:pPr>
          </w:p>
          <w:p w14:paraId="3F95B51F" w14:textId="324076C8" w:rsidR="00DB5761" w:rsidRPr="00DB5761" w:rsidRDefault="0011097A" w:rsidP="00DB5761">
            <w:pPr>
              <w:numPr>
                <w:ilvl w:val="0"/>
                <w:numId w:val="8"/>
              </w:numPr>
              <w:rPr>
                <w:rFonts w:ascii="Courier New" w:hAnsi="Courier New"/>
              </w:rPr>
            </w:pPr>
            <w:r w:rsidRPr="00DB5761">
              <w:rPr>
                <w:rFonts w:ascii="Courier New" w:hAnsi="Courier New"/>
              </w:rPr>
              <w:t>This application should work whether using Windows or IOS</w:t>
            </w:r>
            <w:r w:rsidR="00DB5761" w:rsidRPr="00DB5761">
              <w:rPr>
                <w:rFonts w:ascii="Courier New" w:hAnsi="Courier New"/>
              </w:rPr>
              <w:t>.</w:t>
            </w:r>
          </w:p>
          <w:p w14:paraId="7D72366D" w14:textId="77777777" w:rsidR="00DB5761" w:rsidRDefault="00DB5761" w:rsidP="00DB5761">
            <w:pPr>
              <w:pStyle w:val="ListParagraph"/>
              <w:rPr>
                <w:rFonts w:ascii="Courier New" w:hAnsi="Courier New"/>
              </w:rPr>
            </w:pPr>
          </w:p>
          <w:p w14:paraId="7124E3E6" w14:textId="6221F850" w:rsidR="00297C66" w:rsidRPr="00DB5761" w:rsidRDefault="00DB5761" w:rsidP="00DB5761">
            <w:pPr>
              <w:numPr>
                <w:ilvl w:val="0"/>
                <w:numId w:val="8"/>
              </w:numPr>
              <w:rPr>
                <w:rFonts w:ascii="Courier New" w:hAnsi="Courier New"/>
              </w:rPr>
            </w:pPr>
            <w:r w:rsidRPr="00DB5761">
              <w:rPr>
                <w:rFonts w:ascii="Courier New" w:hAnsi="Courier New"/>
              </w:rPr>
              <w:t>It is assumed that the end user will have some form of intellectual disability</w:t>
            </w:r>
          </w:p>
        </w:tc>
      </w:tr>
      <w:tr w:rsidR="002F6FA9" w14:paraId="6B24FC1F" w14:textId="77777777">
        <w:trPr>
          <w:cantSplit/>
          <w:trHeight w:val="1527"/>
        </w:trPr>
        <w:tc>
          <w:tcPr>
            <w:tcW w:w="8522" w:type="dxa"/>
          </w:tcPr>
          <w:p w14:paraId="75E17752" w14:textId="77777777" w:rsidR="002F6FA9" w:rsidRDefault="002F6FA9" w:rsidP="002F6FA9">
            <w:pPr>
              <w:pStyle w:val="Heading1"/>
              <w:rPr>
                <w:rFonts w:ascii="Courier New" w:hAnsi="Courier New"/>
              </w:rPr>
            </w:pPr>
            <w:bookmarkStart w:id="0" w:name="_Hlk159297673"/>
            <w:r>
              <w:rPr>
                <w:rFonts w:ascii="Courier New" w:hAnsi="Courier New"/>
              </w:rPr>
              <w:t>Development Methods</w:t>
            </w:r>
          </w:p>
          <w:p w14:paraId="06B5B13C" w14:textId="77777777" w:rsidR="008C7366" w:rsidRDefault="008C7366" w:rsidP="002F6FA9">
            <w:pPr>
              <w:rPr>
                <w:rFonts w:ascii="Courier New" w:hAnsi="Courier New"/>
              </w:rPr>
            </w:pPr>
          </w:p>
          <w:p w14:paraId="42CC850C" w14:textId="2625DF78" w:rsidR="008C7366" w:rsidRDefault="008C7366" w:rsidP="002F6FA9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We will utilise user centred design </w:t>
            </w:r>
            <w:proofErr w:type="gramStart"/>
            <w:r>
              <w:rPr>
                <w:rFonts w:ascii="Courier New" w:hAnsi="Courier New"/>
              </w:rPr>
              <w:t>in order to</w:t>
            </w:r>
            <w:proofErr w:type="gramEnd"/>
            <w:r>
              <w:rPr>
                <w:rFonts w:ascii="Courier New" w:hAnsi="Courier New"/>
              </w:rPr>
              <w:t xml:space="preserve"> develop this app. </w:t>
            </w:r>
            <w:r w:rsidR="00815DA0">
              <w:rPr>
                <w:rFonts w:ascii="Courier New" w:hAnsi="Courier New"/>
              </w:rPr>
              <w:t xml:space="preserve">UCD involves understanding the needs and behaviour of the </w:t>
            </w:r>
            <w:r w:rsidR="00B83711">
              <w:rPr>
                <w:rFonts w:ascii="Courier New" w:hAnsi="Courier New"/>
              </w:rPr>
              <w:t>target</w:t>
            </w:r>
            <w:r w:rsidR="00815DA0">
              <w:rPr>
                <w:rFonts w:ascii="Courier New" w:hAnsi="Courier New"/>
              </w:rPr>
              <w:t xml:space="preserve"> users through research and incorporating their feedback into the design process. </w:t>
            </w:r>
            <w:r w:rsidR="00A44A8D">
              <w:rPr>
                <w:rFonts w:ascii="Courier New" w:hAnsi="Courier New"/>
              </w:rPr>
              <w:t xml:space="preserve">It focuses on enhancing the user experience. Through collaboration with our </w:t>
            </w:r>
            <w:proofErr w:type="gramStart"/>
            <w:r w:rsidR="00A44A8D">
              <w:rPr>
                <w:rFonts w:ascii="Courier New" w:hAnsi="Courier New"/>
              </w:rPr>
              <w:t>co-designer</w:t>
            </w:r>
            <w:proofErr w:type="gramEnd"/>
            <w:r w:rsidR="00A44A8D">
              <w:rPr>
                <w:rFonts w:ascii="Courier New" w:hAnsi="Courier New"/>
              </w:rPr>
              <w:t xml:space="preserve"> we have been able </w:t>
            </w:r>
            <w:r w:rsidR="0046477A">
              <w:rPr>
                <w:rFonts w:ascii="Courier New" w:hAnsi="Courier New"/>
              </w:rPr>
              <w:t>to put his user experience at the centre of our design.</w:t>
            </w:r>
          </w:p>
          <w:p w14:paraId="09DF0D20" w14:textId="77777777" w:rsidR="00710259" w:rsidRDefault="00710259" w:rsidP="002F6FA9">
            <w:pPr>
              <w:rPr>
                <w:rFonts w:ascii="Courier New" w:hAnsi="Courier New"/>
              </w:rPr>
            </w:pPr>
          </w:p>
          <w:p w14:paraId="2A619F36" w14:textId="26A5E8DE" w:rsidR="00710259" w:rsidRDefault="00710259" w:rsidP="002F6FA9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Agile</w:t>
            </w:r>
            <w:r w:rsidR="00385A28">
              <w:rPr>
                <w:rFonts w:ascii="Courier New" w:hAnsi="Courier New"/>
              </w:rPr>
              <w:t xml:space="preserve"> methodologies</w:t>
            </w:r>
            <w:r>
              <w:rPr>
                <w:rFonts w:ascii="Courier New" w:hAnsi="Courier New"/>
              </w:rPr>
              <w:t xml:space="preserve"> such as </w:t>
            </w:r>
            <w:r w:rsidR="00385A28">
              <w:rPr>
                <w:rFonts w:ascii="Courier New" w:hAnsi="Courier New"/>
              </w:rPr>
              <w:t>Scrum will also be implemented during our development proce</w:t>
            </w:r>
            <w:r w:rsidR="00412EE4">
              <w:rPr>
                <w:rFonts w:ascii="Courier New" w:hAnsi="Courier New"/>
              </w:rPr>
              <w:t>s</w:t>
            </w:r>
            <w:r w:rsidR="00385A28">
              <w:rPr>
                <w:rFonts w:ascii="Courier New" w:hAnsi="Courier New"/>
              </w:rPr>
              <w:t>s. This</w:t>
            </w:r>
            <w:r w:rsidR="00F17974">
              <w:rPr>
                <w:rFonts w:ascii="Courier New" w:hAnsi="Courier New"/>
              </w:rPr>
              <w:t xml:space="preserve"> allows</w:t>
            </w:r>
            <w:r w:rsidR="00385A28">
              <w:rPr>
                <w:rFonts w:ascii="Courier New" w:hAnsi="Courier New"/>
              </w:rPr>
              <w:t xml:space="preserve"> for </w:t>
            </w:r>
            <w:r w:rsidR="00863E05">
              <w:rPr>
                <w:rFonts w:ascii="Courier New" w:hAnsi="Courier New"/>
              </w:rPr>
              <w:t xml:space="preserve">iterative and </w:t>
            </w:r>
            <w:r w:rsidR="00385A28">
              <w:rPr>
                <w:rFonts w:ascii="Courier New" w:hAnsi="Courier New"/>
              </w:rPr>
              <w:t xml:space="preserve">incremental </w:t>
            </w:r>
            <w:r w:rsidR="00863E05">
              <w:rPr>
                <w:rFonts w:ascii="Courier New" w:hAnsi="Courier New"/>
              </w:rPr>
              <w:t xml:space="preserve">development. </w:t>
            </w:r>
            <w:r w:rsidR="007D122A">
              <w:rPr>
                <w:rFonts w:ascii="Courier New" w:hAnsi="Courier New"/>
              </w:rPr>
              <w:t>Continuous feedback from users and adaptation to changing requirements are also aspects of this development process which we will utilise.</w:t>
            </w:r>
          </w:p>
          <w:p w14:paraId="322EDE0E" w14:textId="77777777" w:rsidR="002F6FA9" w:rsidRDefault="002F6FA9" w:rsidP="008F53BA">
            <w:r w:rsidRPr="002F6FA9">
              <w:t xml:space="preserve"> </w:t>
            </w:r>
          </w:p>
          <w:p w14:paraId="337002B7" w14:textId="25A49BD6" w:rsidR="008C7366" w:rsidRPr="008F53BA" w:rsidRDefault="008C7366" w:rsidP="008F53BA">
            <w:pPr>
              <w:rPr>
                <w:rFonts w:ascii="Courier New" w:hAnsi="Courier New"/>
              </w:rPr>
            </w:pPr>
          </w:p>
        </w:tc>
      </w:tr>
      <w:tr w:rsidR="002F6FA9" w14:paraId="494846E9" w14:textId="77777777" w:rsidTr="008F53BA">
        <w:trPr>
          <w:cantSplit/>
          <w:trHeight w:val="1321"/>
        </w:trPr>
        <w:tc>
          <w:tcPr>
            <w:tcW w:w="8522" w:type="dxa"/>
          </w:tcPr>
          <w:p w14:paraId="04E922B5" w14:textId="77777777" w:rsidR="002F6FA9" w:rsidRDefault="002F6FA9" w:rsidP="000652B0">
            <w:pPr>
              <w:pStyle w:val="Heading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High Level System Architecture</w:t>
            </w:r>
          </w:p>
          <w:p w14:paraId="7EE52D87" w14:textId="77777777" w:rsidR="002F6FA9" w:rsidRDefault="002F6FA9" w:rsidP="000652B0">
            <w:pPr>
              <w:rPr>
                <w:rFonts w:ascii="Courier New" w:hAnsi="Courier New"/>
              </w:rPr>
            </w:pPr>
          </w:p>
          <w:p w14:paraId="39108197" w14:textId="14B2BB6E" w:rsidR="008F53BA" w:rsidRPr="008F53BA" w:rsidRDefault="00837FF9" w:rsidP="008F53BA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The user accounts will all be stored in a </w:t>
            </w:r>
            <w:proofErr w:type="spellStart"/>
            <w:r>
              <w:rPr>
                <w:rFonts w:ascii="Courier New" w:hAnsi="Courier New"/>
              </w:rPr>
              <w:t>postgres</w:t>
            </w:r>
            <w:proofErr w:type="spellEnd"/>
            <w:r>
              <w:rPr>
                <w:rFonts w:ascii="Courier New" w:hAnsi="Courier New"/>
              </w:rPr>
              <w:t xml:space="preserve"> database</w:t>
            </w:r>
            <w:r w:rsidR="00B47F81">
              <w:rPr>
                <w:rFonts w:ascii="Courier New" w:hAnsi="Courier New"/>
              </w:rPr>
              <w:t>. NodeJS will be used to host the different pages of the website</w:t>
            </w:r>
            <w:r w:rsidR="00DC225A">
              <w:rPr>
                <w:rFonts w:ascii="Courier New" w:hAnsi="Courier New"/>
              </w:rPr>
              <w:t xml:space="preserve">. It will also be used to read the data from </w:t>
            </w:r>
            <w:proofErr w:type="spellStart"/>
            <w:r w:rsidR="00DC225A">
              <w:rPr>
                <w:rFonts w:ascii="Courier New" w:hAnsi="Courier New"/>
              </w:rPr>
              <w:t>postgres</w:t>
            </w:r>
            <w:proofErr w:type="spellEnd"/>
            <w:r w:rsidR="00DC225A">
              <w:rPr>
                <w:rFonts w:ascii="Courier New" w:hAnsi="Courier New"/>
              </w:rPr>
              <w:t xml:space="preserve"> and display these accounts on the website. </w:t>
            </w:r>
            <w:r w:rsidR="005B241D">
              <w:rPr>
                <w:rFonts w:ascii="Courier New" w:hAnsi="Courier New"/>
              </w:rPr>
              <w:t>This will be done through the rest API on the server file.</w:t>
            </w:r>
          </w:p>
        </w:tc>
      </w:tr>
      <w:tr w:rsidR="002F6FA9" w14:paraId="27FBA050" w14:textId="77777777">
        <w:trPr>
          <w:cantSplit/>
          <w:trHeight w:val="1527"/>
        </w:trPr>
        <w:tc>
          <w:tcPr>
            <w:tcW w:w="8522" w:type="dxa"/>
          </w:tcPr>
          <w:p w14:paraId="74D5364D" w14:textId="77777777" w:rsidR="002F6FA9" w:rsidRDefault="008F53BA" w:rsidP="002F6FA9">
            <w:pPr>
              <w:pStyle w:val="Heading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lastRenderedPageBreak/>
              <w:t>Detailed System Design</w:t>
            </w:r>
          </w:p>
          <w:p w14:paraId="32912A20" w14:textId="77777777" w:rsidR="008F53BA" w:rsidRPr="008F53BA" w:rsidRDefault="008F53BA" w:rsidP="008F53BA"/>
          <w:p w14:paraId="2E3A6CC4" w14:textId="56949375" w:rsidR="00EC63DA" w:rsidRDefault="00EC63DA" w:rsidP="008F53BA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App prototype: </w:t>
            </w:r>
          </w:p>
          <w:p w14:paraId="51E36F5C" w14:textId="000F8B33" w:rsidR="00EC63DA" w:rsidRDefault="00EC63DA" w:rsidP="008F53BA">
            <w:pPr>
              <w:rPr>
                <w:rFonts w:ascii="Courier" w:hAnsi="Courier"/>
              </w:rPr>
            </w:pPr>
            <w:hyperlink r:id="rId10" w:history="1">
              <w:r>
                <w:rPr>
                  <w:rStyle w:val="Hyperlink"/>
                  <w:rFonts w:ascii="Courier" w:hAnsi="Courier"/>
                </w:rPr>
                <w:t>https://www.figma.com/proto/Sn5OPQcrzyFiMVkEVxVG6N/Friendship-App?type=design&amp;node-id=1-52&amp;t=qeDkd37jCqSDZGCa-1&amp;scaling=scale-down&amp;page-id=0%3A1&amp;starting-point-node-id=1%3A2</w:t>
              </w:r>
            </w:hyperlink>
            <w:r>
              <w:rPr>
                <w:rFonts w:ascii="Courier" w:hAnsi="Courier"/>
              </w:rPr>
              <w:t xml:space="preserve"> </w:t>
            </w:r>
          </w:p>
          <w:p w14:paraId="15368F99" w14:textId="77777777" w:rsidR="00454658" w:rsidRDefault="00454658" w:rsidP="008F53BA">
            <w:pPr>
              <w:rPr>
                <w:rFonts w:ascii="Courier" w:hAnsi="Courier"/>
              </w:rPr>
            </w:pPr>
          </w:p>
          <w:p w14:paraId="642FB403" w14:textId="75588FD4" w:rsidR="00454658" w:rsidRDefault="00454658" w:rsidP="008F53BA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Class diagram:</w:t>
            </w:r>
          </w:p>
          <w:p w14:paraId="51EC0DF5" w14:textId="2D1DB1CC" w:rsidR="00454658" w:rsidRDefault="00454658" w:rsidP="008F53BA">
            <w:pPr>
              <w:rPr>
                <w:rFonts w:ascii="Courier" w:hAnsi="Courier"/>
              </w:rPr>
            </w:pPr>
            <w:r w:rsidRPr="00454658">
              <w:rPr>
                <w:rFonts w:ascii="Courier" w:hAnsi="Courier"/>
                <w:noProof/>
              </w:rPr>
              <w:pict w14:anchorId="7E2AC990">
                <v:shape id="_x0000_i1042" type="#_x0000_t75" style="width:323pt;height:141.5pt;visibility:visible;mso-wrap-style:square">
                  <v:imagedata r:id="rId11" o:title=""/>
                </v:shape>
              </w:pict>
            </w:r>
          </w:p>
          <w:p w14:paraId="143A6B50" w14:textId="77777777" w:rsidR="00454658" w:rsidRDefault="00454658" w:rsidP="008F53BA">
            <w:pPr>
              <w:rPr>
                <w:rFonts w:ascii="Courier" w:hAnsi="Courier"/>
              </w:rPr>
            </w:pPr>
          </w:p>
          <w:p w14:paraId="794FFC23" w14:textId="77777777" w:rsidR="00454658" w:rsidRDefault="00454658" w:rsidP="008F53BA">
            <w:pPr>
              <w:rPr>
                <w:rFonts w:ascii="Courier" w:hAnsi="Courier"/>
              </w:rPr>
            </w:pPr>
          </w:p>
          <w:p w14:paraId="5753E9E7" w14:textId="77777777" w:rsidR="00EC63DA" w:rsidRDefault="00EC63DA" w:rsidP="008F53BA">
            <w:pPr>
              <w:rPr>
                <w:rFonts w:ascii="Courier" w:hAnsi="Courier"/>
              </w:rPr>
            </w:pPr>
          </w:p>
          <w:p w14:paraId="63DBFA6B" w14:textId="5B7A1F17" w:rsidR="00EC63DA" w:rsidRDefault="00EC63DA" w:rsidP="008F53BA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Infrastructure diagram:</w:t>
            </w:r>
          </w:p>
          <w:p w14:paraId="69EB86A2" w14:textId="77777777" w:rsidR="00EC63DA" w:rsidRDefault="00EC63DA" w:rsidP="008F53BA">
            <w:pPr>
              <w:rPr>
                <w:rFonts w:ascii="Courier" w:hAnsi="Courier"/>
                <w:noProof/>
              </w:rPr>
            </w:pPr>
          </w:p>
          <w:p w14:paraId="686A3E6E" w14:textId="6D8D89C7" w:rsidR="008A49AE" w:rsidRDefault="008A49AE" w:rsidP="008F53BA">
            <w:pPr>
              <w:rPr>
                <w:rFonts w:ascii="Courier" w:hAnsi="Courier"/>
              </w:rPr>
            </w:pPr>
            <w:r w:rsidRPr="008A49AE">
              <w:rPr>
                <w:rFonts w:ascii="Courier" w:hAnsi="Courier"/>
                <w:noProof/>
              </w:rPr>
              <w:pict w14:anchorId="3001570B">
                <v:shape id="_x0000_i1041" type="#_x0000_t75" style="width:206pt;height:272pt;visibility:visible;mso-wrap-style:square">
                  <v:imagedata r:id="rId12" o:title=""/>
                </v:shape>
              </w:pict>
            </w:r>
          </w:p>
          <w:p w14:paraId="20E90F45" w14:textId="77777777" w:rsidR="008F53BA" w:rsidRPr="008F53BA" w:rsidRDefault="008F53BA" w:rsidP="008F53BA"/>
        </w:tc>
      </w:tr>
      <w:bookmarkEnd w:id="0"/>
      <w:tr w:rsidR="00A5061E" w14:paraId="0852BFC8" w14:textId="77777777">
        <w:trPr>
          <w:cantSplit/>
          <w:trHeight w:val="1527"/>
        </w:trPr>
        <w:tc>
          <w:tcPr>
            <w:tcW w:w="8522" w:type="dxa"/>
          </w:tcPr>
          <w:p w14:paraId="7B41D328" w14:textId="77777777" w:rsidR="00A5061E" w:rsidRDefault="00A5061E" w:rsidP="00A5061E">
            <w:pPr>
              <w:pStyle w:val="Heading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lastRenderedPageBreak/>
              <w:t>Related Documents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268"/>
              <w:gridCol w:w="1418"/>
              <w:gridCol w:w="4610"/>
            </w:tblGrid>
            <w:tr w:rsidR="00A5061E" w14:paraId="587AF12B" w14:textId="77777777" w:rsidTr="00E62C62">
              <w:tc>
                <w:tcPr>
                  <w:tcW w:w="2268" w:type="dxa"/>
                </w:tcPr>
                <w:p w14:paraId="274EAB48" w14:textId="77777777" w:rsidR="00A5061E" w:rsidRPr="00E62C62" w:rsidRDefault="00A5061E" w:rsidP="000652B0">
                  <w:pPr>
                    <w:rPr>
                      <w:sz w:val="16"/>
                      <w:szCs w:val="16"/>
                    </w:rPr>
                  </w:pPr>
                  <w:r w:rsidRPr="00E62C62">
                    <w:rPr>
                      <w:sz w:val="16"/>
                      <w:szCs w:val="16"/>
                    </w:rPr>
                    <w:t xml:space="preserve">Document Title  </w:t>
                  </w:r>
                </w:p>
              </w:tc>
              <w:tc>
                <w:tcPr>
                  <w:tcW w:w="1418" w:type="dxa"/>
                </w:tcPr>
                <w:p w14:paraId="100DA57A" w14:textId="77777777" w:rsidR="00A5061E" w:rsidRPr="00E62C62" w:rsidRDefault="00A5061E" w:rsidP="000652B0">
                  <w:pPr>
                    <w:rPr>
                      <w:sz w:val="16"/>
                      <w:szCs w:val="16"/>
                    </w:rPr>
                  </w:pPr>
                  <w:r w:rsidRPr="00E62C62">
                    <w:rPr>
                      <w:sz w:val="16"/>
                      <w:szCs w:val="16"/>
                    </w:rPr>
                    <w:t xml:space="preserve">Author(s)  </w:t>
                  </w:r>
                </w:p>
              </w:tc>
              <w:tc>
                <w:tcPr>
                  <w:tcW w:w="4610" w:type="dxa"/>
                </w:tcPr>
                <w:p w14:paraId="7691F543" w14:textId="77777777" w:rsidR="00A5061E" w:rsidRPr="00E62C62" w:rsidRDefault="00A5061E" w:rsidP="000652B0">
                  <w:pPr>
                    <w:rPr>
                      <w:sz w:val="16"/>
                      <w:szCs w:val="16"/>
                    </w:rPr>
                  </w:pPr>
                  <w:r w:rsidRPr="00E62C62">
                    <w:rPr>
                      <w:sz w:val="16"/>
                      <w:szCs w:val="16"/>
                    </w:rPr>
                    <w:t>Description</w:t>
                  </w:r>
                </w:p>
              </w:tc>
            </w:tr>
            <w:tr w:rsidR="00A5061E" w14:paraId="0377963D" w14:textId="77777777" w:rsidTr="00E62C62">
              <w:tc>
                <w:tcPr>
                  <w:tcW w:w="2268" w:type="dxa"/>
                </w:tcPr>
                <w:p w14:paraId="7F82D2C3" w14:textId="77777777" w:rsidR="00A5061E" w:rsidRPr="00E62C62" w:rsidRDefault="00A5061E" w:rsidP="000652B0">
                  <w:pPr>
                    <w:rPr>
                      <w:i/>
                      <w:sz w:val="16"/>
                      <w:szCs w:val="16"/>
                    </w:rPr>
                  </w:pPr>
                  <w:r w:rsidRPr="00E62C62">
                    <w:rPr>
                      <w:i/>
                      <w:sz w:val="16"/>
                      <w:szCs w:val="16"/>
                    </w:rPr>
                    <w:t>e.g. test plan, design document, user manual, test results</w:t>
                  </w:r>
                </w:p>
              </w:tc>
              <w:tc>
                <w:tcPr>
                  <w:tcW w:w="1418" w:type="dxa"/>
                </w:tcPr>
                <w:p w14:paraId="58DC825E" w14:textId="77777777" w:rsidR="00A5061E" w:rsidRPr="00E62C62" w:rsidRDefault="00A5061E" w:rsidP="000652B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610" w:type="dxa"/>
                </w:tcPr>
                <w:p w14:paraId="1E822FFC" w14:textId="77777777" w:rsidR="00A5061E" w:rsidRPr="00E62C62" w:rsidRDefault="00A5061E" w:rsidP="000652B0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5061E" w14:paraId="199D88BF" w14:textId="77777777" w:rsidTr="00E62C62">
              <w:tc>
                <w:tcPr>
                  <w:tcW w:w="2268" w:type="dxa"/>
                </w:tcPr>
                <w:p w14:paraId="1DCB64C6" w14:textId="7CA2EB69" w:rsidR="00A5061E" w:rsidRPr="00E62C62" w:rsidRDefault="00B227F0" w:rsidP="000652B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Week 2 team presentation</w:t>
                  </w:r>
                </w:p>
              </w:tc>
              <w:tc>
                <w:tcPr>
                  <w:tcW w:w="1418" w:type="dxa"/>
                </w:tcPr>
                <w:p w14:paraId="1EE5C5C4" w14:textId="0A1F7377" w:rsidR="00A5061E" w:rsidRPr="00E62C62" w:rsidRDefault="00DB7771" w:rsidP="000652B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Liam Cobb, Sean </w:t>
                  </w:r>
                  <w:r w:rsidR="00C44C65">
                    <w:rPr>
                      <w:sz w:val="16"/>
                      <w:szCs w:val="16"/>
                    </w:rPr>
                    <w:t>O’Flaherty</w:t>
                  </w:r>
                </w:p>
              </w:tc>
              <w:tc>
                <w:tcPr>
                  <w:tcW w:w="4610" w:type="dxa"/>
                </w:tcPr>
                <w:p w14:paraId="6FE0AEC4" w14:textId="69C726B7" w:rsidR="00A5061E" w:rsidRPr="00E62C62" w:rsidRDefault="00DB7771" w:rsidP="000652B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Initial design of project</w:t>
                  </w:r>
                  <w:r w:rsidR="00B227F0">
                    <w:rPr>
                      <w:sz w:val="16"/>
                      <w:szCs w:val="16"/>
                    </w:rPr>
                    <w:t xml:space="preserve"> as well as </w:t>
                  </w:r>
                  <w:r w:rsidR="00CA191C">
                    <w:rPr>
                      <w:sz w:val="16"/>
                      <w:szCs w:val="16"/>
                    </w:rPr>
                    <w:t>team format.</w:t>
                  </w:r>
                </w:p>
              </w:tc>
            </w:tr>
            <w:tr w:rsidR="00A5061E" w14:paraId="388293BA" w14:textId="77777777" w:rsidTr="00E62C62">
              <w:tc>
                <w:tcPr>
                  <w:tcW w:w="2268" w:type="dxa"/>
                </w:tcPr>
                <w:p w14:paraId="4B93BE75" w14:textId="77777777" w:rsidR="00A5061E" w:rsidRPr="00E62C62" w:rsidRDefault="00A5061E" w:rsidP="000652B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418" w:type="dxa"/>
                </w:tcPr>
                <w:p w14:paraId="7DFE7BBF" w14:textId="77777777" w:rsidR="00A5061E" w:rsidRPr="00E62C62" w:rsidRDefault="00A5061E" w:rsidP="000652B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610" w:type="dxa"/>
                </w:tcPr>
                <w:p w14:paraId="26DE4826" w14:textId="77777777" w:rsidR="00A5061E" w:rsidRPr="00E62C62" w:rsidRDefault="00A5061E" w:rsidP="000652B0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5061E" w14:paraId="10C9F85E" w14:textId="77777777" w:rsidTr="00E62C62">
              <w:tc>
                <w:tcPr>
                  <w:tcW w:w="2268" w:type="dxa"/>
                </w:tcPr>
                <w:p w14:paraId="046A09B6" w14:textId="77777777" w:rsidR="00A5061E" w:rsidRPr="00E62C62" w:rsidRDefault="00A5061E" w:rsidP="000652B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418" w:type="dxa"/>
                </w:tcPr>
                <w:p w14:paraId="73033500" w14:textId="77777777" w:rsidR="00A5061E" w:rsidRPr="00E62C62" w:rsidRDefault="00A5061E" w:rsidP="000652B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610" w:type="dxa"/>
                </w:tcPr>
                <w:p w14:paraId="5D152F71" w14:textId="77777777" w:rsidR="00A5061E" w:rsidRPr="00E62C62" w:rsidRDefault="00A5061E" w:rsidP="000652B0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5061E" w14:paraId="31D9400F" w14:textId="77777777" w:rsidTr="00E62C62">
              <w:tc>
                <w:tcPr>
                  <w:tcW w:w="2268" w:type="dxa"/>
                </w:tcPr>
                <w:p w14:paraId="2F49DA5C" w14:textId="77777777" w:rsidR="00A5061E" w:rsidRPr="00E62C62" w:rsidRDefault="00A5061E" w:rsidP="000652B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418" w:type="dxa"/>
                </w:tcPr>
                <w:p w14:paraId="3F4AB558" w14:textId="77777777" w:rsidR="00A5061E" w:rsidRPr="00E62C62" w:rsidRDefault="00A5061E" w:rsidP="000652B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610" w:type="dxa"/>
                </w:tcPr>
                <w:p w14:paraId="301BB41B" w14:textId="77777777" w:rsidR="00A5061E" w:rsidRPr="00E62C62" w:rsidRDefault="00A5061E" w:rsidP="000652B0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5061E" w14:paraId="06B269F0" w14:textId="77777777" w:rsidTr="00E62C62">
              <w:tc>
                <w:tcPr>
                  <w:tcW w:w="2268" w:type="dxa"/>
                </w:tcPr>
                <w:p w14:paraId="767B4787" w14:textId="77777777" w:rsidR="00A5061E" w:rsidRPr="00E62C62" w:rsidRDefault="00A5061E" w:rsidP="000652B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418" w:type="dxa"/>
                </w:tcPr>
                <w:p w14:paraId="7273FC34" w14:textId="77777777" w:rsidR="00A5061E" w:rsidRPr="00E62C62" w:rsidRDefault="00A5061E" w:rsidP="000652B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610" w:type="dxa"/>
                </w:tcPr>
                <w:p w14:paraId="669F41F6" w14:textId="77777777" w:rsidR="00A5061E" w:rsidRPr="00E62C62" w:rsidRDefault="00A5061E" w:rsidP="000652B0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0596E16D" w14:textId="77777777" w:rsidR="00A5061E" w:rsidRDefault="00A5061E" w:rsidP="002F6FA9">
            <w:pPr>
              <w:pStyle w:val="Heading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</w:t>
            </w:r>
          </w:p>
        </w:tc>
      </w:tr>
    </w:tbl>
    <w:p w14:paraId="6994236F" w14:textId="77777777" w:rsidR="008F53BA" w:rsidRPr="008F53BA" w:rsidRDefault="008F53BA" w:rsidP="008F53BA"/>
    <w:p w14:paraId="732059F9" w14:textId="77777777" w:rsidR="00297C66" w:rsidRDefault="00297C66"/>
    <w:sectPr w:rsidR="00297C6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BD517" w14:textId="77777777" w:rsidR="007B1E73" w:rsidRDefault="007B1E73">
      <w:r>
        <w:separator/>
      </w:r>
    </w:p>
  </w:endnote>
  <w:endnote w:type="continuationSeparator" w:id="0">
    <w:p w14:paraId="70D6B098" w14:textId="77777777" w:rsidR="007B1E73" w:rsidRDefault="007B1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726F3" w14:textId="77777777" w:rsidR="00817F35" w:rsidRDefault="00817F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2CB0D" w14:textId="77777777" w:rsidR="00817F35" w:rsidRDefault="00817F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41FA0" w14:textId="77777777" w:rsidR="00817F35" w:rsidRDefault="00817F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1AC76" w14:textId="77777777" w:rsidR="007B1E73" w:rsidRDefault="007B1E73">
      <w:r>
        <w:separator/>
      </w:r>
    </w:p>
  </w:footnote>
  <w:footnote w:type="continuationSeparator" w:id="0">
    <w:p w14:paraId="34EB54DF" w14:textId="77777777" w:rsidR="007B1E73" w:rsidRDefault="007B1E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21E1D" w14:textId="77777777" w:rsidR="00817F35" w:rsidRDefault="00817F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34CFE" w14:textId="77777777" w:rsidR="00A97F50" w:rsidRDefault="00480889" w:rsidP="007445EC">
    <w:pPr>
      <w:pStyle w:val="Header"/>
      <w:jc w:val="center"/>
    </w:pPr>
    <w:r>
      <w:rPr>
        <w:rFonts w:ascii="Courier New" w:hAnsi="Courier New"/>
        <w:b/>
        <w:sz w:val="28"/>
      </w:rPr>
      <w:t xml:space="preserve">Team Project - </w:t>
    </w:r>
    <w:r w:rsidR="00A97F50">
      <w:rPr>
        <w:rFonts w:ascii="Courier New" w:hAnsi="Courier New"/>
        <w:b/>
        <w:sz w:val="28"/>
      </w:rPr>
      <w:t>Design Document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A9E84" w14:textId="77777777" w:rsidR="00817F35" w:rsidRDefault="00817F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00A2"/>
    <w:multiLevelType w:val="hybridMultilevel"/>
    <w:tmpl w:val="07C0A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A1D14"/>
    <w:multiLevelType w:val="hybridMultilevel"/>
    <w:tmpl w:val="74FC8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71201"/>
    <w:multiLevelType w:val="hybridMultilevel"/>
    <w:tmpl w:val="B62A0A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33FCF"/>
    <w:multiLevelType w:val="hybridMultilevel"/>
    <w:tmpl w:val="B56A3144"/>
    <w:lvl w:ilvl="0" w:tplc="1F6E1D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A600183"/>
    <w:multiLevelType w:val="hybridMultilevel"/>
    <w:tmpl w:val="7E52A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E168B"/>
    <w:multiLevelType w:val="hybridMultilevel"/>
    <w:tmpl w:val="260C1D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26A8C"/>
    <w:multiLevelType w:val="hybridMultilevel"/>
    <w:tmpl w:val="976A37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637EE"/>
    <w:multiLevelType w:val="hybridMultilevel"/>
    <w:tmpl w:val="A53C985A"/>
    <w:lvl w:ilvl="0" w:tplc="08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210011">
    <w:abstractNumId w:val="3"/>
  </w:num>
  <w:num w:numId="2" w16cid:durableId="1967391215">
    <w:abstractNumId w:val="2"/>
  </w:num>
  <w:num w:numId="3" w16cid:durableId="1721705992">
    <w:abstractNumId w:val="4"/>
  </w:num>
  <w:num w:numId="4" w16cid:durableId="664673705">
    <w:abstractNumId w:val="6"/>
  </w:num>
  <w:num w:numId="5" w16cid:durableId="495338500">
    <w:abstractNumId w:val="0"/>
  </w:num>
  <w:num w:numId="6" w16cid:durableId="395931855">
    <w:abstractNumId w:val="7"/>
  </w:num>
  <w:num w:numId="7" w16cid:durableId="32582764">
    <w:abstractNumId w:val="1"/>
  </w:num>
  <w:num w:numId="8" w16cid:durableId="12107986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4B9E"/>
    <w:rsid w:val="000375E3"/>
    <w:rsid w:val="000652B0"/>
    <w:rsid w:val="00074BF7"/>
    <w:rsid w:val="0011097A"/>
    <w:rsid w:val="00156F27"/>
    <w:rsid w:val="00190A93"/>
    <w:rsid w:val="00200433"/>
    <w:rsid w:val="00226296"/>
    <w:rsid w:val="00287AC9"/>
    <w:rsid w:val="00297C66"/>
    <w:rsid w:val="002F6FA9"/>
    <w:rsid w:val="00300C37"/>
    <w:rsid w:val="003211E5"/>
    <w:rsid w:val="00325CC0"/>
    <w:rsid w:val="00367F03"/>
    <w:rsid w:val="00377067"/>
    <w:rsid w:val="00382B62"/>
    <w:rsid w:val="00385A28"/>
    <w:rsid w:val="00412EE4"/>
    <w:rsid w:val="004536E0"/>
    <w:rsid w:val="00454658"/>
    <w:rsid w:val="00454B9E"/>
    <w:rsid w:val="0046477A"/>
    <w:rsid w:val="00480889"/>
    <w:rsid w:val="0048124F"/>
    <w:rsid w:val="004B33F3"/>
    <w:rsid w:val="004C38F2"/>
    <w:rsid w:val="00582F0B"/>
    <w:rsid w:val="005A7392"/>
    <w:rsid w:val="005B241D"/>
    <w:rsid w:val="005C16B1"/>
    <w:rsid w:val="00611049"/>
    <w:rsid w:val="00622BB3"/>
    <w:rsid w:val="006720D2"/>
    <w:rsid w:val="006F3952"/>
    <w:rsid w:val="00710259"/>
    <w:rsid w:val="007445EC"/>
    <w:rsid w:val="00751EDD"/>
    <w:rsid w:val="00772DCE"/>
    <w:rsid w:val="007B1E73"/>
    <w:rsid w:val="007C3309"/>
    <w:rsid w:val="007C5933"/>
    <w:rsid w:val="007D122A"/>
    <w:rsid w:val="0080375E"/>
    <w:rsid w:val="00815DA0"/>
    <w:rsid w:val="00817F35"/>
    <w:rsid w:val="008254F0"/>
    <w:rsid w:val="00837353"/>
    <w:rsid w:val="00837FF9"/>
    <w:rsid w:val="0085302F"/>
    <w:rsid w:val="00863E05"/>
    <w:rsid w:val="008A49AE"/>
    <w:rsid w:val="008C7366"/>
    <w:rsid w:val="008D4B59"/>
    <w:rsid w:val="008F53BA"/>
    <w:rsid w:val="00922EF1"/>
    <w:rsid w:val="00935FFB"/>
    <w:rsid w:val="009E578E"/>
    <w:rsid w:val="00A44A8D"/>
    <w:rsid w:val="00A5061E"/>
    <w:rsid w:val="00A50990"/>
    <w:rsid w:val="00A56757"/>
    <w:rsid w:val="00A74985"/>
    <w:rsid w:val="00A954C7"/>
    <w:rsid w:val="00A97F50"/>
    <w:rsid w:val="00AA645E"/>
    <w:rsid w:val="00B14A6B"/>
    <w:rsid w:val="00B227F0"/>
    <w:rsid w:val="00B47F81"/>
    <w:rsid w:val="00B535FB"/>
    <w:rsid w:val="00B826D1"/>
    <w:rsid w:val="00B83711"/>
    <w:rsid w:val="00B94451"/>
    <w:rsid w:val="00BA4413"/>
    <w:rsid w:val="00C44C65"/>
    <w:rsid w:val="00CA191C"/>
    <w:rsid w:val="00D1666E"/>
    <w:rsid w:val="00D47F1F"/>
    <w:rsid w:val="00D51BD6"/>
    <w:rsid w:val="00D60EBB"/>
    <w:rsid w:val="00D8004B"/>
    <w:rsid w:val="00D8746B"/>
    <w:rsid w:val="00D915E1"/>
    <w:rsid w:val="00D963F4"/>
    <w:rsid w:val="00DB5761"/>
    <w:rsid w:val="00DB5DE2"/>
    <w:rsid w:val="00DB7771"/>
    <w:rsid w:val="00DC225A"/>
    <w:rsid w:val="00E42F54"/>
    <w:rsid w:val="00E62C62"/>
    <w:rsid w:val="00E753F5"/>
    <w:rsid w:val="00EB2213"/>
    <w:rsid w:val="00EC63DA"/>
    <w:rsid w:val="00EE1486"/>
    <w:rsid w:val="00EE3A75"/>
    <w:rsid w:val="00F17974"/>
    <w:rsid w:val="00FA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D48D9E"/>
  <w15:chartTrackingRefBased/>
  <w15:docId w15:val="{469059DB-C0F9-4024-9DC1-648BCE23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urier New" w:hAnsi="Courier New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E1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5761"/>
    <w:pPr>
      <w:ind w:left="720"/>
    </w:pPr>
  </w:style>
  <w:style w:type="character" w:styleId="Hyperlink">
    <w:name w:val="Hyperlink"/>
    <w:rsid w:val="00EC63D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EC6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figma.com/proto/Sn5OPQcrzyFiMVkEVxVG6N/Friendship-App?type=design&amp;node-id=1-52&amp;t=qeDkd37jCqSDZGCa-1&amp;scaling=scale-down&amp;page-id=0%3A1&amp;starting-point-node-id=1%3A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5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Year Proposal Form</vt:lpstr>
    </vt:vector>
  </TitlesOfParts>
  <Company>DIT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Year Proposal Form</dc:title>
  <dc:subject/>
  <dc:creator>bcoburn</dc:creator>
  <cp:keywords/>
  <cp:lastModifiedBy>C21322051 Liam Cobb</cp:lastModifiedBy>
  <cp:revision>54</cp:revision>
  <cp:lastPrinted>2007-02-15T10:18:00Z</cp:lastPrinted>
  <dcterms:created xsi:type="dcterms:W3CDTF">2024-02-14T13:17:00Z</dcterms:created>
  <dcterms:modified xsi:type="dcterms:W3CDTF">2024-02-15T13:44:00Z</dcterms:modified>
</cp:coreProperties>
</file>