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477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交易邏輯</w:t>
      </w:r>
    </w:p>
    <w:p w:rsidR="001A40BE" w:rsidRPr="001A40BE" w:rsidRDefault="001A40BE" w:rsidP="004122D0">
      <w:pPr>
        <w:rPr>
          <w:rFonts w:ascii="標楷體" w:eastAsia="標楷體" w:hAnsi="標楷體"/>
          <w:b/>
          <w:szCs w:val="24"/>
        </w:rPr>
      </w:pPr>
    </w:p>
    <w:p w:rsidR="004122D0" w:rsidRPr="001A40BE" w:rsidRDefault="001A40BE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24187008" wp14:editId="588E9BDA">
            <wp:extent cx="5753100" cy="236330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太空梭2440 週線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52" cy="23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2D0" w:rsidRPr="001A40BE">
        <w:rPr>
          <w:rFonts w:ascii="標楷體" w:eastAsia="標楷體" w:hAnsi="標楷體"/>
          <w:b/>
          <w:szCs w:val="24"/>
        </w:rPr>
        <w:br/>
      </w:r>
      <w:r w:rsidR="004122D0" w:rsidRPr="001A40BE"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71FDD5D4" wp14:editId="32012BD7">
            <wp:extent cx="5750327" cy="240792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太空梭244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" r="4040"/>
                    <a:stretch/>
                  </pic:blipFill>
                  <pic:spPr bwMode="auto">
                    <a:xfrm>
                      <a:off x="0" y="0"/>
                      <a:ext cx="5743413" cy="24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2D0" w:rsidRPr="001A40BE">
        <w:rPr>
          <w:rFonts w:ascii="標楷體" w:eastAsia="標楷體" w:hAnsi="標楷體"/>
          <w:b/>
          <w:szCs w:val="24"/>
        </w:rPr>
        <w:br/>
      </w:r>
      <w:r w:rsidR="004122D0" w:rsidRPr="001A40BE">
        <w:rPr>
          <w:rFonts w:ascii="標楷體" w:eastAsia="標楷體" w:hAnsi="標楷體" w:hint="eastAsia"/>
          <w:b/>
          <w:szCs w:val="24"/>
        </w:rPr>
        <w:t>太空梭2440</w:t>
      </w:r>
      <w:r w:rsidRPr="001A40BE">
        <w:rPr>
          <w:rFonts w:ascii="標楷體" w:eastAsia="標楷體" w:hAnsi="標楷體"/>
          <w:b/>
          <w:szCs w:val="24"/>
        </w:rPr>
        <w:br/>
      </w:r>
      <w:r w:rsidRPr="001A40BE">
        <w:rPr>
          <w:rFonts w:ascii="標楷體" w:eastAsia="標楷體" w:hAnsi="標楷體" w:hint="eastAsia"/>
          <w:b/>
          <w:szCs w:val="24"/>
        </w:rPr>
        <w:t>-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技術分析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proofErr w:type="gramStart"/>
      <w:r w:rsidRPr="001A40BE">
        <w:rPr>
          <w:rFonts w:ascii="標楷體" w:eastAsia="標楷體" w:hAnsi="標楷體" w:hint="eastAsia"/>
          <w:b/>
          <w:szCs w:val="24"/>
        </w:rPr>
        <w:t>週</w:t>
      </w:r>
      <w:proofErr w:type="gramEnd"/>
      <w:r w:rsidRPr="001A40BE">
        <w:rPr>
          <w:rFonts w:ascii="標楷體" w:eastAsia="標楷體" w:hAnsi="標楷體" w:hint="eastAsia"/>
          <w:b/>
          <w:szCs w:val="24"/>
        </w:rPr>
        <w:t>線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突破10.2壓力並回</w:t>
      </w:r>
      <w:proofErr w:type="gramStart"/>
      <w:r w:rsidRPr="001A40BE">
        <w:rPr>
          <w:rFonts w:ascii="標楷體" w:eastAsia="標楷體" w:hAnsi="標楷體" w:hint="eastAsia"/>
          <w:b/>
          <w:szCs w:val="24"/>
        </w:rPr>
        <w:t>採</w:t>
      </w:r>
      <w:proofErr w:type="gramEnd"/>
      <w:r w:rsidRPr="001A40BE">
        <w:rPr>
          <w:rFonts w:ascii="標楷體" w:eastAsia="標楷體" w:hAnsi="標楷體" w:hint="eastAsia"/>
          <w:b/>
          <w:szCs w:val="24"/>
        </w:rPr>
        <w:t>形成有效支撐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日線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價格在季線上方視為多頭走勢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除此之外也出現W型態守住10.55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並突破頸線12.3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之後9/22 最低收盤價為12.3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視為回</w:t>
      </w:r>
      <w:proofErr w:type="gramStart"/>
      <w:r w:rsidRPr="001A40BE">
        <w:rPr>
          <w:rFonts w:ascii="標楷體" w:eastAsia="標楷體" w:hAnsi="標楷體" w:hint="eastAsia"/>
          <w:b/>
          <w:szCs w:val="24"/>
        </w:rPr>
        <w:t>採</w:t>
      </w:r>
      <w:proofErr w:type="gramEnd"/>
      <w:r w:rsidRPr="001A40BE">
        <w:rPr>
          <w:rFonts w:ascii="標楷體" w:eastAsia="標楷體" w:hAnsi="標楷體" w:hint="eastAsia"/>
          <w:b/>
          <w:szCs w:val="24"/>
        </w:rPr>
        <w:t>頸線支撐守住成功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獲利放17前高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lastRenderedPageBreak/>
        <w:t xml:space="preserve">止損則是放12.3頸線 </w:t>
      </w:r>
    </w:p>
    <w:p w:rsidR="004122D0" w:rsidRPr="001A40BE" w:rsidRDefault="004122D0" w:rsidP="004122D0">
      <w:pPr>
        <w:rPr>
          <w:rFonts w:ascii="標楷體" w:eastAsia="標楷體" w:hAnsi="標楷體"/>
          <w:b/>
          <w:szCs w:val="24"/>
        </w:rPr>
      </w:pPr>
    </w:p>
    <w:p w:rsidR="00652096" w:rsidRDefault="004122D0" w:rsidP="004122D0">
      <w:pPr>
        <w:rPr>
          <w:rFonts w:ascii="標楷體" w:eastAsia="標楷體" w:hAnsi="標楷體"/>
          <w:b/>
          <w:szCs w:val="24"/>
        </w:rPr>
      </w:pPr>
      <w:r w:rsidRPr="001A40BE">
        <w:rPr>
          <w:rFonts w:ascii="標楷體" w:eastAsia="標楷體" w:hAnsi="標楷體" w:hint="eastAsia"/>
          <w:b/>
          <w:szCs w:val="24"/>
        </w:rPr>
        <w:t>基本面</w:t>
      </w:r>
      <w:r w:rsidRPr="001A40BE">
        <w:rPr>
          <w:rFonts w:ascii="標楷體" w:eastAsia="標楷體" w:hAnsi="標楷體"/>
          <w:b/>
          <w:szCs w:val="24"/>
        </w:rPr>
        <w:br/>
      </w:r>
      <w:r w:rsidRPr="001A40BE">
        <w:rPr>
          <w:rFonts w:ascii="標楷體" w:eastAsia="標楷體" w:hAnsi="標楷體" w:hint="eastAsia"/>
          <w:b/>
          <w:szCs w:val="24"/>
        </w:rPr>
        <w:t xml:space="preserve">月營收 </w:t>
      </w:r>
      <w:r w:rsidRPr="001A40BE">
        <w:rPr>
          <w:rFonts w:ascii="標楷體" w:eastAsia="標楷體" w:hAnsi="標楷體"/>
          <w:b/>
          <w:szCs w:val="24"/>
        </w:rPr>
        <w:br/>
      </w:r>
      <w:r w:rsidR="001C0C03">
        <w:rPr>
          <w:rFonts w:ascii="標楷體" w:eastAsia="標楷體" w:hAnsi="標楷體" w:hint="eastAsia"/>
          <w:b/>
          <w:szCs w:val="24"/>
        </w:rPr>
        <w:t>第三季與去年相比至</w:t>
      </w:r>
      <w:r w:rsidRPr="001A40BE">
        <w:rPr>
          <w:rFonts w:ascii="標楷體" w:eastAsia="標楷體" w:hAnsi="標楷體" w:hint="eastAsia"/>
          <w:b/>
          <w:szCs w:val="24"/>
        </w:rPr>
        <w:t>少成長10%左右因此合理預估第三季的營收會是不錯的</w:t>
      </w:r>
      <w:r w:rsidRPr="001A40BE">
        <w:rPr>
          <w:rFonts w:ascii="標楷體" w:eastAsia="標楷體" w:hAnsi="標楷體"/>
          <w:b/>
          <w:szCs w:val="24"/>
        </w:rPr>
        <w:br/>
      </w:r>
      <w:r w:rsidRPr="001A40BE">
        <w:rPr>
          <w:rFonts w:ascii="標楷體" w:eastAsia="標楷體" w:hAnsi="標楷體" w:hint="eastAsia"/>
          <w:b/>
          <w:szCs w:val="24"/>
        </w:rPr>
        <w:t>損益表</w:t>
      </w:r>
      <w:r w:rsidRPr="001A40BE">
        <w:rPr>
          <w:rFonts w:ascii="標楷體" w:eastAsia="標楷體" w:hAnsi="標楷體"/>
          <w:b/>
          <w:szCs w:val="24"/>
        </w:rPr>
        <w:br/>
      </w:r>
      <w:r w:rsidRPr="001A40BE">
        <w:rPr>
          <w:rFonts w:ascii="標楷體" w:eastAsia="標楷體" w:hAnsi="標楷體" w:hint="eastAsia"/>
          <w:b/>
          <w:szCs w:val="24"/>
        </w:rPr>
        <w:t>營業毛利與近三年相比創歷史新高，扣除營業費用後，營業利益還是呈現近年來新高。</w:t>
      </w:r>
      <w:r w:rsidRPr="001A40BE">
        <w:rPr>
          <w:rFonts w:ascii="標楷體" w:eastAsia="標楷體" w:hAnsi="標楷體"/>
          <w:b/>
          <w:szCs w:val="24"/>
        </w:rPr>
        <w:br/>
      </w:r>
      <w:r w:rsidRPr="001A40BE">
        <w:rPr>
          <w:rFonts w:ascii="標楷體" w:eastAsia="標楷體" w:hAnsi="標楷體" w:hint="eastAsia"/>
          <w:b/>
          <w:szCs w:val="24"/>
        </w:rPr>
        <w:t>在</w:t>
      </w:r>
      <w:proofErr w:type="gramStart"/>
      <w:r w:rsidRPr="001A40BE">
        <w:rPr>
          <w:rFonts w:ascii="標楷體" w:eastAsia="標楷體" w:hAnsi="標楷體" w:hint="eastAsia"/>
          <w:b/>
          <w:szCs w:val="24"/>
        </w:rPr>
        <w:t>來看業外</w:t>
      </w:r>
      <w:proofErr w:type="gramEnd"/>
      <w:r w:rsidRPr="001A40BE">
        <w:rPr>
          <w:rFonts w:ascii="標楷體" w:eastAsia="標楷體" w:hAnsi="標楷體" w:hint="eastAsia"/>
          <w:b/>
          <w:szCs w:val="24"/>
        </w:rPr>
        <w:t>部份，可能投資有佳的關係也創新高，整體總結EPS有創高</w:t>
      </w:r>
      <w:r w:rsidRPr="001A40BE">
        <w:rPr>
          <w:rFonts w:ascii="標楷體" w:eastAsia="標楷體" w:hAnsi="標楷體"/>
          <w:b/>
          <w:szCs w:val="24"/>
        </w:rPr>
        <w:br/>
      </w:r>
      <w:r w:rsidRPr="001A40BE">
        <w:rPr>
          <w:rFonts w:ascii="標楷體" w:eastAsia="標楷體" w:hAnsi="標楷體" w:hint="eastAsia"/>
          <w:b/>
          <w:szCs w:val="24"/>
        </w:rPr>
        <w:t>因此基本面</w:t>
      </w:r>
      <w:proofErr w:type="gramStart"/>
      <w:r w:rsidRPr="001A40BE">
        <w:rPr>
          <w:rFonts w:ascii="標楷體" w:eastAsia="標楷體" w:hAnsi="標楷體" w:hint="eastAsia"/>
          <w:b/>
          <w:szCs w:val="24"/>
        </w:rPr>
        <w:t>來看算不錯</w:t>
      </w:r>
      <w:proofErr w:type="gramEnd"/>
      <w:r w:rsidRPr="001A40BE">
        <w:rPr>
          <w:rFonts w:ascii="標楷體" w:eastAsia="標楷體" w:hAnsi="標楷體"/>
          <w:b/>
          <w:szCs w:val="24"/>
        </w:rPr>
        <w:br/>
      </w:r>
    </w:p>
    <w:p w:rsidR="00160DC6" w:rsidRDefault="0007318B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784860</wp:posOffset>
                </wp:positionV>
                <wp:extent cx="1630680" cy="7620"/>
                <wp:effectExtent l="19050" t="19050" r="7620" b="3048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0680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61.8pt" to="410.4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" strokecolor="yellow" strokeweight="2.25pt"/>
            </w:pict>
          </mc:Fallback>
        </mc:AlternateContent>
      </w:r>
      <w:r w:rsidR="00007E08">
        <w:rPr>
          <w:rFonts w:ascii="標楷體" w:eastAsia="標楷體" w:hAnsi="標楷體" w:hint="eastAsia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1196340</wp:posOffset>
                </wp:positionV>
                <wp:extent cx="1767840" cy="0"/>
                <wp:effectExtent l="0" t="0" r="22860" b="1905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6pt,94.2pt" to="415.8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" strokecolor="yellow" strokeweight="1.5pt"/>
            </w:pict>
          </mc:Fallback>
        </mc:AlternateContent>
      </w:r>
      <w:r w:rsidR="00007E08">
        <w:rPr>
          <w:rFonts w:ascii="標楷體" w:eastAsia="標楷體" w:hAnsi="標楷體" w:hint="eastAsia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4450080</wp:posOffset>
                </wp:positionH>
                <wp:positionV relativeFrom="paragraph">
                  <wp:posOffset>746760</wp:posOffset>
                </wp:positionV>
                <wp:extent cx="236220" cy="541020"/>
                <wp:effectExtent l="0" t="0" r="11430" b="11430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541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4" o:spid="_x0000_s1026" style="position:absolute;margin-left:350.4pt;margin-top:58.8pt;width:18.6pt;height:4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" filled="f" strokecolor="red" strokeweight="2pt"/>
            </w:pict>
          </mc:Fallback>
        </mc:AlternateContent>
      </w:r>
      <w:r w:rsidR="00160DC6">
        <w:rPr>
          <w:rFonts w:ascii="標楷體" w:eastAsia="標楷體" w:hAnsi="標楷體" w:hint="eastAsia"/>
          <w:b/>
          <w:szCs w:val="24"/>
        </w:rPr>
        <w:t>---</w:t>
      </w:r>
      <w:r w:rsidR="00160DC6">
        <w:rPr>
          <w:rFonts w:ascii="標楷體" w:eastAsia="標楷體" w:hAnsi="標楷體"/>
          <w:b/>
          <w:szCs w:val="24"/>
        </w:rPr>
        <w:br/>
      </w:r>
      <w:r w:rsidR="00160DC6"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74310" cy="23298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欣興 303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DC6">
        <w:rPr>
          <w:rFonts w:ascii="標楷體" w:eastAsia="標楷體" w:hAnsi="標楷體" w:hint="eastAsia"/>
          <w:b/>
          <w:szCs w:val="24"/>
        </w:rPr>
        <w:br/>
      </w:r>
      <w:r w:rsidR="00160DC6">
        <w:rPr>
          <w:rFonts w:ascii="標楷體" w:eastAsia="標楷體" w:hAnsi="標楷體"/>
          <w:b/>
          <w:szCs w:val="24"/>
        </w:rPr>
        <w:br/>
      </w:r>
      <w:r w:rsidR="00160DC6">
        <w:rPr>
          <w:rFonts w:ascii="標楷體" w:eastAsia="標楷體" w:hAnsi="標楷體" w:hint="eastAsia"/>
          <w:b/>
          <w:szCs w:val="24"/>
        </w:rPr>
        <w:t>欣興 3037</w:t>
      </w:r>
      <w:r w:rsidR="00160DC6">
        <w:rPr>
          <w:rFonts w:ascii="標楷體" w:eastAsia="標楷體" w:hAnsi="標楷體"/>
          <w:b/>
          <w:szCs w:val="24"/>
        </w:rPr>
        <w:br/>
      </w:r>
      <w:r w:rsidR="00160DC6">
        <w:rPr>
          <w:rFonts w:ascii="標楷體" w:eastAsia="標楷體" w:hAnsi="標楷體" w:hint="eastAsia"/>
          <w:b/>
          <w:szCs w:val="24"/>
        </w:rPr>
        <w:t>-</w:t>
      </w:r>
      <w:r w:rsidR="00160DC6">
        <w:rPr>
          <w:rFonts w:ascii="標楷體" w:eastAsia="標楷體" w:hAnsi="標楷體" w:hint="eastAsia"/>
          <w:b/>
          <w:szCs w:val="24"/>
        </w:rPr>
        <w:br/>
        <w:t>技術分析</w:t>
      </w:r>
      <w:r w:rsidR="00160DC6">
        <w:rPr>
          <w:rFonts w:ascii="標楷體" w:eastAsia="標楷體" w:hAnsi="標楷體"/>
          <w:b/>
          <w:szCs w:val="24"/>
        </w:rPr>
        <w:br/>
      </w:r>
      <w:r w:rsidR="00B64E12">
        <w:rPr>
          <w:rFonts w:ascii="標楷體" w:eastAsia="標楷體" w:hAnsi="標楷體" w:hint="eastAsia"/>
          <w:b/>
          <w:szCs w:val="24"/>
        </w:rPr>
        <w:t>日線來看價格在季線之上，並在圓圈處出現反轉信號，在此做多單，</w:t>
      </w:r>
      <w:r w:rsidR="003F7D00">
        <w:rPr>
          <w:rFonts w:ascii="標楷體" w:eastAsia="標楷體" w:hAnsi="標楷體" w:hint="eastAsia"/>
          <w:b/>
          <w:szCs w:val="24"/>
        </w:rPr>
        <w:t>止</w:t>
      </w:r>
      <w:proofErr w:type="gramStart"/>
      <w:r w:rsidR="00B64E12">
        <w:rPr>
          <w:rFonts w:ascii="標楷體" w:eastAsia="標楷體" w:hAnsi="標楷體" w:hint="eastAsia"/>
          <w:b/>
          <w:szCs w:val="24"/>
        </w:rPr>
        <w:t>損放前方底部</w:t>
      </w:r>
      <w:r w:rsidR="003F7D00">
        <w:rPr>
          <w:rFonts w:ascii="標楷體" w:eastAsia="標楷體" w:hAnsi="標楷體" w:hint="eastAsia"/>
          <w:b/>
          <w:szCs w:val="24"/>
        </w:rPr>
        <w:t>(</w:t>
      </w:r>
      <w:proofErr w:type="gramEnd"/>
      <w:r w:rsidR="003F7D00">
        <w:rPr>
          <w:rFonts w:ascii="標楷體" w:eastAsia="標楷體" w:hAnsi="標楷體" w:hint="eastAsia"/>
          <w:b/>
          <w:szCs w:val="24"/>
        </w:rPr>
        <w:t>下緣黃色)</w:t>
      </w:r>
      <w:r w:rsidR="00B64E12">
        <w:rPr>
          <w:rFonts w:ascii="標楷體" w:eastAsia="標楷體" w:hAnsi="標楷體" w:hint="eastAsia"/>
          <w:b/>
          <w:szCs w:val="24"/>
        </w:rPr>
        <w:t>，順勢操作後，也確實突破頸線，突破後預設</w:t>
      </w:r>
      <w:proofErr w:type="gramStart"/>
      <w:r w:rsidR="00B64E12">
        <w:rPr>
          <w:rFonts w:ascii="標楷體" w:eastAsia="標楷體" w:hAnsi="標楷體" w:hint="eastAsia"/>
          <w:b/>
          <w:szCs w:val="24"/>
        </w:rPr>
        <w:t>停利點</w:t>
      </w:r>
      <w:proofErr w:type="gramEnd"/>
      <w:r w:rsidR="00B64E12">
        <w:rPr>
          <w:rFonts w:ascii="標楷體" w:eastAsia="標楷體" w:hAnsi="標楷體" w:hint="eastAsia"/>
          <w:b/>
          <w:szCs w:val="24"/>
        </w:rPr>
        <w:t>在89</w:t>
      </w:r>
      <w:r w:rsidR="003F7D00">
        <w:rPr>
          <w:rFonts w:ascii="標楷體" w:eastAsia="標楷體" w:hAnsi="標楷體" w:hint="eastAsia"/>
          <w:b/>
          <w:szCs w:val="24"/>
        </w:rPr>
        <w:t>(上緣黃色)</w:t>
      </w:r>
      <w:r w:rsidR="00B64E12">
        <w:rPr>
          <w:rFonts w:ascii="標楷體" w:eastAsia="標楷體" w:hAnsi="標楷體" w:hint="eastAsia"/>
          <w:b/>
          <w:szCs w:val="24"/>
        </w:rPr>
        <w:t>，但因為資金管理有更改，因此提早</w:t>
      </w:r>
      <w:proofErr w:type="gramStart"/>
      <w:r w:rsidR="00B64E12">
        <w:rPr>
          <w:rFonts w:ascii="標楷體" w:eastAsia="標楷體" w:hAnsi="標楷體" w:hint="eastAsia"/>
          <w:b/>
          <w:szCs w:val="24"/>
        </w:rPr>
        <w:t>結束這單交易</w:t>
      </w:r>
      <w:proofErr w:type="gramEnd"/>
      <w:r w:rsidR="00B64E12">
        <w:rPr>
          <w:rFonts w:ascii="標楷體" w:eastAsia="標楷體" w:hAnsi="標楷體" w:hint="eastAsia"/>
          <w:b/>
          <w:szCs w:val="24"/>
        </w:rPr>
        <w:t>。</w:t>
      </w:r>
    </w:p>
    <w:p w:rsidR="00854492" w:rsidRDefault="00854492" w:rsidP="004122D0">
      <w:pPr>
        <w:rPr>
          <w:rFonts w:ascii="標楷體" w:eastAsia="標楷體" w:hAnsi="標楷體"/>
          <w:b/>
          <w:szCs w:val="24"/>
        </w:rPr>
      </w:pPr>
    </w:p>
    <w:p w:rsidR="00854492" w:rsidRDefault="00854492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---</w:t>
      </w:r>
    </w:p>
    <w:p w:rsidR="00854492" w:rsidRDefault="00854492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lastRenderedPageBreak/>
        <w:drawing>
          <wp:inline distT="0" distB="0" distL="0" distR="0">
            <wp:extent cx="5274310" cy="24460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台達化13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94" w:rsidRDefault="00854492" w:rsidP="003B2794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szCs w:val="24"/>
        </w:rPr>
        <w:br/>
      </w:r>
      <w:r>
        <w:rPr>
          <w:rFonts w:ascii="標楷體" w:eastAsia="標楷體" w:hAnsi="標楷體" w:hint="eastAsia"/>
          <w:b/>
          <w:szCs w:val="24"/>
        </w:rPr>
        <w:br/>
        <w:t>台達化</w:t>
      </w:r>
      <w:r w:rsidR="003B2794">
        <w:rPr>
          <w:rFonts w:ascii="標楷體" w:eastAsia="標楷體" w:hAnsi="標楷體" w:hint="eastAsia"/>
          <w:b/>
          <w:szCs w:val="24"/>
        </w:rPr>
        <w:t>1309</w:t>
      </w:r>
      <w:r w:rsidR="003B2794">
        <w:rPr>
          <w:rFonts w:ascii="標楷體" w:eastAsia="標楷體" w:hAnsi="標楷體"/>
          <w:b/>
          <w:szCs w:val="24"/>
        </w:rPr>
        <w:br/>
      </w:r>
      <w:r w:rsidR="003B2794">
        <w:rPr>
          <w:rFonts w:ascii="標楷體" w:eastAsia="標楷體" w:hAnsi="標楷體" w:hint="eastAsia"/>
          <w:b/>
          <w:szCs w:val="24"/>
        </w:rPr>
        <w:t>-</w:t>
      </w:r>
      <w:r w:rsidR="003B2794">
        <w:rPr>
          <w:rFonts w:ascii="標楷體" w:eastAsia="標楷體" w:hAnsi="標楷體"/>
          <w:b/>
          <w:szCs w:val="24"/>
        </w:rPr>
        <w:br/>
      </w:r>
      <w:r w:rsidR="003B2794">
        <w:rPr>
          <w:rFonts w:ascii="標楷體" w:eastAsia="標楷體" w:hAnsi="標楷體" w:hint="eastAsia"/>
          <w:b/>
          <w:szCs w:val="24"/>
        </w:rPr>
        <w:t>技術分析</w:t>
      </w:r>
      <w:r w:rsidR="003B2794">
        <w:rPr>
          <w:rFonts w:ascii="標楷體" w:eastAsia="標楷體" w:hAnsi="標楷體"/>
          <w:b/>
          <w:szCs w:val="24"/>
        </w:rPr>
        <w:br/>
      </w:r>
      <w:r w:rsidR="003B2794">
        <w:rPr>
          <w:rFonts w:ascii="標楷體" w:eastAsia="標楷體" w:hAnsi="標楷體" w:hint="eastAsia"/>
          <w:b/>
          <w:szCs w:val="24"/>
        </w:rPr>
        <w:t>日線來看價格在季線之上向上趨勢，出現頭肩底型態，價格突破黃色頸線，預計止損</w:t>
      </w:r>
      <w:proofErr w:type="gramStart"/>
      <w:r w:rsidR="003B2794">
        <w:rPr>
          <w:rFonts w:ascii="標楷體" w:eastAsia="標楷體" w:hAnsi="標楷體" w:hint="eastAsia"/>
          <w:b/>
          <w:szCs w:val="24"/>
        </w:rPr>
        <w:t>點放右肩</w:t>
      </w:r>
      <w:proofErr w:type="gramEnd"/>
      <w:r w:rsidR="003B2794">
        <w:rPr>
          <w:rFonts w:ascii="標楷體" w:eastAsia="標楷體" w:hAnsi="標楷體" w:hint="eastAsia"/>
          <w:b/>
          <w:szCs w:val="24"/>
        </w:rPr>
        <w:t>，隨後價格</w:t>
      </w:r>
      <w:proofErr w:type="gramStart"/>
      <w:r w:rsidR="003B2794">
        <w:rPr>
          <w:rFonts w:ascii="標楷體" w:eastAsia="標楷體" w:hAnsi="標楷體" w:hint="eastAsia"/>
          <w:b/>
          <w:szCs w:val="24"/>
        </w:rPr>
        <w:t>出現回踩</w:t>
      </w:r>
      <w:proofErr w:type="gramEnd"/>
      <w:r w:rsidR="003B2794">
        <w:rPr>
          <w:rFonts w:ascii="標楷體" w:eastAsia="標楷體" w:hAnsi="標楷體" w:hint="eastAsia"/>
          <w:b/>
          <w:szCs w:val="24"/>
        </w:rPr>
        <w:t>，並沒有</w:t>
      </w:r>
      <w:proofErr w:type="gramStart"/>
      <w:r w:rsidR="003B2794">
        <w:rPr>
          <w:rFonts w:ascii="標楷體" w:eastAsia="標楷體" w:hAnsi="標楷體" w:hint="eastAsia"/>
          <w:b/>
          <w:szCs w:val="24"/>
        </w:rPr>
        <w:t>守住頸線</w:t>
      </w:r>
      <w:proofErr w:type="gramEnd"/>
      <w:r w:rsidR="003B2794">
        <w:rPr>
          <w:rFonts w:ascii="標楷體" w:eastAsia="標楷體" w:hAnsi="標楷體" w:hint="eastAsia"/>
          <w:b/>
          <w:szCs w:val="24"/>
        </w:rPr>
        <w:t>價位，之後跌破右肩價位出場</w:t>
      </w:r>
      <w:proofErr w:type="gramStart"/>
      <w:r w:rsidR="003B2794">
        <w:rPr>
          <w:rFonts w:ascii="標楷體" w:eastAsia="標楷體" w:hAnsi="標楷體" w:hint="eastAsia"/>
          <w:b/>
          <w:szCs w:val="24"/>
        </w:rPr>
        <w:t>不</w:t>
      </w:r>
      <w:proofErr w:type="gramEnd"/>
      <w:r w:rsidR="003B2794">
        <w:rPr>
          <w:rFonts w:ascii="標楷體" w:eastAsia="標楷體" w:hAnsi="標楷體" w:hint="eastAsia"/>
          <w:b/>
          <w:szCs w:val="24"/>
        </w:rPr>
        <w:t>留念。</w:t>
      </w:r>
      <w:r w:rsidR="003B2794">
        <w:rPr>
          <w:rFonts w:ascii="標楷體" w:eastAsia="標楷體" w:hAnsi="標楷體"/>
          <w:b/>
          <w:szCs w:val="24"/>
        </w:rPr>
        <w:br/>
      </w:r>
    </w:p>
    <w:p w:rsidR="003B2794" w:rsidRDefault="003B2794" w:rsidP="003B2794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---</w:t>
      </w:r>
    </w:p>
    <w:p w:rsidR="00854492" w:rsidRDefault="00EC569F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828675</wp:posOffset>
                </wp:positionV>
                <wp:extent cx="180975" cy="371475"/>
                <wp:effectExtent l="0" t="0" r="28575" b="2857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9" o:spid="_x0000_s1026" style="position:absolute;margin-left:343.5pt;margin-top:65.25pt;width:14.2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74310" cy="240347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欣普羅656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9F" w:rsidRDefault="00EC569F" w:rsidP="004122D0">
      <w:pPr>
        <w:rPr>
          <w:rFonts w:ascii="標楷體" w:eastAsia="標楷體" w:hAnsi="標楷體"/>
          <w:b/>
          <w:szCs w:val="24"/>
        </w:rPr>
      </w:pPr>
    </w:p>
    <w:p w:rsidR="00EC569F" w:rsidRDefault="00EC569F" w:rsidP="004122D0">
      <w:pPr>
        <w:rPr>
          <w:rFonts w:ascii="標楷體" w:eastAsia="標楷體" w:hAnsi="標楷體"/>
          <w:b/>
          <w:szCs w:val="24"/>
        </w:rPr>
      </w:pPr>
    </w:p>
    <w:p w:rsidR="00EC569F" w:rsidRDefault="00EC569F" w:rsidP="004122D0">
      <w:pPr>
        <w:rPr>
          <w:rFonts w:ascii="標楷體" w:eastAsia="標楷體" w:hAnsi="標楷體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t>欣普羅</w:t>
      </w:r>
      <w:proofErr w:type="gramEnd"/>
      <w:r w:rsidR="00A1120F"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 w:hint="eastAsia"/>
          <w:b/>
          <w:szCs w:val="24"/>
        </w:rPr>
        <w:t>6560</w:t>
      </w:r>
      <w:r w:rsidR="003130D8">
        <w:rPr>
          <w:rFonts w:ascii="標楷體" w:eastAsia="標楷體" w:hAnsi="標楷體"/>
          <w:b/>
          <w:szCs w:val="24"/>
        </w:rPr>
        <w:br/>
      </w:r>
      <w:r w:rsidR="003130D8">
        <w:rPr>
          <w:rFonts w:ascii="標楷體" w:eastAsia="標楷體" w:hAnsi="標楷體" w:hint="eastAsia"/>
          <w:b/>
          <w:szCs w:val="24"/>
        </w:rPr>
        <w:t>-</w:t>
      </w:r>
      <w:r w:rsidR="003130D8">
        <w:rPr>
          <w:rFonts w:ascii="標楷體" w:eastAsia="標楷體" w:hAnsi="標楷體"/>
          <w:b/>
          <w:szCs w:val="24"/>
        </w:rPr>
        <w:br/>
        <w:t>技術分析</w:t>
      </w:r>
      <w:r>
        <w:rPr>
          <w:rFonts w:ascii="標楷體" w:eastAsia="標楷體" w:hAnsi="標楷體"/>
          <w:b/>
          <w:szCs w:val="24"/>
        </w:rPr>
        <w:br/>
      </w:r>
      <w:r w:rsidR="00672594">
        <w:rPr>
          <w:rFonts w:ascii="標楷體" w:eastAsia="標楷體" w:hAnsi="標楷體"/>
          <w:b/>
          <w:szCs w:val="24"/>
        </w:rPr>
        <w:t>日線價格突破前高，因此突破的隔天進場做多，</w:t>
      </w:r>
      <w:proofErr w:type="gramStart"/>
      <w:r w:rsidR="00672594">
        <w:rPr>
          <w:rFonts w:ascii="標楷體" w:eastAsia="標楷體" w:hAnsi="標楷體"/>
          <w:b/>
          <w:szCs w:val="24"/>
        </w:rPr>
        <w:t>止損放前</w:t>
      </w:r>
      <w:proofErr w:type="gramEnd"/>
      <w:r w:rsidR="00672594">
        <w:rPr>
          <w:rFonts w:ascii="標楷體" w:eastAsia="標楷體" w:hAnsi="標楷體"/>
          <w:b/>
          <w:szCs w:val="24"/>
        </w:rPr>
        <w:t>低</w:t>
      </w:r>
      <w:r w:rsidR="004E66FF">
        <w:rPr>
          <w:rFonts w:ascii="標楷體" w:eastAsia="標楷體" w:hAnsi="標楷體"/>
          <w:b/>
          <w:szCs w:val="24"/>
        </w:rPr>
        <w:t>(71.5)，隨後價格也</w:t>
      </w:r>
      <w:proofErr w:type="gramStart"/>
      <w:r w:rsidR="004E66FF">
        <w:rPr>
          <w:rFonts w:ascii="標楷體" w:eastAsia="標楷體" w:hAnsi="標楷體"/>
          <w:b/>
          <w:szCs w:val="24"/>
        </w:rPr>
        <w:lastRenderedPageBreak/>
        <w:t>回踩做</w:t>
      </w:r>
      <w:proofErr w:type="gramEnd"/>
      <w:r w:rsidR="004E66FF">
        <w:rPr>
          <w:rFonts w:ascii="標楷體" w:eastAsia="標楷體" w:hAnsi="標楷體"/>
          <w:b/>
          <w:szCs w:val="24"/>
        </w:rPr>
        <w:t>測試，明顯出現反轉信號，後續行情也持續走高，</w:t>
      </w:r>
      <w:r w:rsidR="003130D8">
        <w:rPr>
          <w:rFonts w:ascii="標楷體" w:eastAsia="標楷體" w:hAnsi="標楷體"/>
          <w:b/>
          <w:szCs w:val="24"/>
        </w:rPr>
        <w:t>到達高點時出現反轉信號，在此決定出場。</w:t>
      </w:r>
      <w:r w:rsidR="003130D8">
        <w:rPr>
          <w:rFonts w:ascii="標楷體" w:eastAsia="標楷體" w:hAnsi="標楷體" w:hint="eastAsia"/>
          <w:b/>
          <w:szCs w:val="24"/>
        </w:rPr>
        <w:br/>
      </w:r>
      <w:r w:rsidR="003130D8">
        <w:rPr>
          <w:rFonts w:ascii="標楷體" w:eastAsia="標楷體" w:hAnsi="標楷體"/>
          <w:b/>
          <w:szCs w:val="24"/>
        </w:rPr>
        <w:br/>
      </w:r>
      <w:r w:rsidR="003130D8">
        <w:rPr>
          <w:rFonts w:ascii="標楷體" w:eastAsia="標楷體" w:hAnsi="標楷體" w:hint="eastAsia"/>
          <w:b/>
          <w:szCs w:val="24"/>
        </w:rPr>
        <w:t>---</w:t>
      </w:r>
    </w:p>
    <w:p w:rsidR="004E66FF" w:rsidRDefault="00A1120F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1409700</wp:posOffset>
                </wp:positionV>
                <wp:extent cx="2286000" cy="19050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margin-left:190.5pt;margin-top:111pt;width:180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74310" cy="24225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由田34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szCs w:val="24"/>
        </w:rPr>
        <w:br/>
      </w:r>
      <w:r>
        <w:rPr>
          <w:rFonts w:ascii="標楷體" w:eastAsia="標楷體" w:hAnsi="標楷體" w:hint="eastAsia"/>
          <w:b/>
          <w:szCs w:val="24"/>
        </w:rPr>
        <w:br/>
        <w:t>由田 3455</w:t>
      </w:r>
      <w:r>
        <w:rPr>
          <w:rFonts w:ascii="標楷體" w:eastAsia="標楷體" w:hAnsi="標楷體"/>
          <w:b/>
          <w:szCs w:val="24"/>
        </w:rPr>
        <w:br/>
      </w:r>
      <w:r>
        <w:rPr>
          <w:rFonts w:ascii="標楷體" w:eastAsia="標楷體" w:hAnsi="標楷體" w:hint="eastAsia"/>
          <w:b/>
          <w:szCs w:val="24"/>
        </w:rPr>
        <w:t>-</w:t>
      </w:r>
      <w:r>
        <w:rPr>
          <w:rFonts w:ascii="標楷體" w:eastAsia="標楷體" w:hAnsi="標楷體"/>
          <w:b/>
          <w:szCs w:val="24"/>
        </w:rPr>
        <w:br/>
        <w:t>技術分析</w:t>
      </w:r>
    </w:p>
    <w:p w:rsidR="00A1120F" w:rsidRDefault="003756F6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1466850</wp:posOffset>
                </wp:positionV>
                <wp:extent cx="133350" cy="2762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354pt;margin-top:115.5pt;width:10.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" filled="f" strokecolor="red" strokeweight="2pt"/>
            </w:pict>
          </mc:Fallback>
        </mc:AlternateContent>
      </w:r>
      <w:r w:rsidR="00A1120F">
        <w:rPr>
          <w:rFonts w:ascii="標楷體" w:eastAsia="標楷體" w:hAnsi="標楷體" w:hint="eastAsia"/>
          <w:b/>
          <w:szCs w:val="24"/>
        </w:rPr>
        <w:t>日線判斷</w:t>
      </w:r>
      <w:proofErr w:type="gramStart"/>
      <w:r w:rsidR="00A1120F">
        <w:rPr>
          <w:rFonts w:ascii="標楷體" w:eastAsia="標楷體" w:hAnsi="標楷體" w:hint="eastAsia"/>
          <w:b/>
          <w:szCs w:val="24"/>
        </w:rPr>
        <w:t>紅圈處</w:t>
      </w:r>
      <w:proofErr w:type="gramEnd"/>
      <w:r w:rsidR="00A1120F">
        <w:rPr>
          <w:rFonts w:ascii="標楷體" w:eastAsia="標楷體" w:hAnsi="標楷體" w:hint="eastAsia"/>
          <w:b/>
          <w:szCs w:val="24"/>
        </w:rPr>
        <w:t>為盤整區，價格也順利突破，隨後達到62.6出現反轉信號</w:t>
      </w:r>
      <w:r>
        <w:rPr>
          <w:rFonts w:ascii="標楷體" w:eastAsia="標楷體" w:hAnsi="標楷體" w:hint="eastAsia"/>
          <w:b/>
          <w:szCs w:val="24"/>
        </w:rPr>
        <w:t>，在此決定出場。</w:t>
      </w:r>
      <w:r>
        <w:rPr>
          <w:rFonts w:ascii="標楷體" w:eastAsia="標楷體" w:hAnsi="標楷體"/>
          <w:b/>
          <w:szCs w:val="24"/>
        </w:rPr>
        <w:br/>
      </w:r>
      <w:r>
        <w:rPr>
          <w:rFonts w:ascii="標楷體" w:eastAsia="標楷體" w:hAnsi="標楷體" w:hint="eastAsia"/>
          <w:b/>
          <w:szCs w:val="24"/>
        </w:rPr>
        <w:t>---</w:t>
      </w:r>
      <w:r>
        <w:rPr>
          <w:rFonts w:ascii="標楷體" w:eastAsia="標楷體" w:hAnsi="標楷體"/>
          <w:b/>
          <w:szCs w:val="24"/>
        </w:rPr>
        <w:br/>
      </w: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74310" cy="24276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聯成13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szCs w:val="24"/>
        </w:rPr>
        <w:br/>
      </w:r>
      <w:r>
        <w:rPr>
          <w:rFonts w:ascii="標楷體" w:eastAsia="標楷體" w:hAnsi="標楷體" w:hint="eastAsia"/>
          <w:b/>
          <w:szCs w:val="24"/>
        </w:rPr>
        <w:br/>
        <w:t>聯成1313</w:t>
      </w:r>
      <w:r>
        <w:rPr>
          <w:rFonts w:ascii="標楷體" w:eastAsia="標楷體" w:hAnsi="標楷體"/>
          <w:b/>
          <w:szCs w:val="24"/>
        </w:rPr>
        <w:br/>
        <w:t>-</w:t>
      </w:r>
      <w:r>
        <w:rPr>
          <w:rFonts w:ascii="標楷體" w:eastAsia="標楷體" w:hAnsi="標楷體" w:hint="eastAsia"/>
          <w:b/>
          <w:szCs w:val="24"/>
        </w:rPr>
        <w:br/>
      </w:r>
      <w:r>
        <w:rPr>
          <w:rFonts w:ascii="標楷體" w:eastAsia="標楷體" w:hAnsi="標楷體" w:hint="eastAsia"/>
          <w:b/>
          <w:szCs w:val="24"/>
        </w:rPr>
        <w:lastRenderedPageBreak/>
        <w:t>技術分析</w:t>
      </w:r>
      <w:r>
        <w:rPr>
          <w:rFonts w:ascii="標楷體" w:eastAsia="標楷體" w:hAnsi="標楷體"/>
          <w:b/>
          <w:szCs w:val="24"/>
        </w:rPr>
        <w:br/>
      </w:r>
      <w:r w:rsidR="00F92756">
        <w:rPr>
          <w:rFonts w:ascii="標楷體" w:eastAsia="標楷體" w:hAnsi="標楷體"/>
          <w:b/>
          <w:szCs w:val="24"/>
        </w:rPr>
        <w:t>日線來看，有個小型的頭肩底型態，雖然</w:t>
      </w:r>
      <w:proofErr w:type="gramStart"/>
      <w:r w:rsidR="00F92756">
        <w:rPr>
          <w:rFonts w:ascii="標楷體" w:eastAsia="標楷體" w:hAnsi="標楷體"/>
          <w:b/>
          <w:szCs w:val="24"/>
        </w:rPr>
        <w:t>右肩不明確</w:t>
      </w:r>
      <w:proofErr w:type="gramEnd"/>
      <w:r w:rsidR="00F92756">
        <w:rPr>
          <w:rFonts w:ascii="標楷體" w:eastAsia="標楷體" w:hAnsi="標楷體"/>
          <w:b/>
          <w:szCs w:val="24"/>
        </w:rPr>
        <w:t>，但隨著價格突破前高後，</w:t>
      </w:r>
      <w:proofErr w:type="gramStart"/>
      <w:r w:rsidR="00F92756">
        <w:rPr>
          <w:rFonts w:ascii="標楷體" w:eastAsia="標楷體" w:hAnsi="標楷體"/>
          <w:b/>
          <w:szCs w:val="24"/>
        </w:rPr>
        <w:t>進行回踩測試</w:t>
      </w:r>
      <w:proofErr w:type="gramEnd"/>
      <w:r w:rsidR="00F92756">
        <w:rPr>
          <w:rFonts w:ascii="標楷體" w:eastAsia="標楷體" w:hAnsi="標楷體"/>
          <w:b/>
          <w:szCs w:val="24"/>
        </w:rPr>
        <w:t>，剛好打到頸線，打到後出現反轉信號，持續走升，直到18附近出現反轉信號出場。止損</w:t>
      </w:r>
      <w:proofErr w:type="gramStart"/>
      <w:r w:rsidR="00F92756">
        <w:rPr>
          <w:rFonts w:ascii="標楷體" w:eastAsia="標楷體" w:hAnsi="標楷體"/>
          <w:b/>
          <w:szCs w:val="24"/>
        </w:rPr>
        <w:t>點設右肩</w:t>
      </w:r>
      <w:proofErr w:type="gramEnd"/>
      <w:r w:rsidR="00F92756">
        <w:rPr>
          <w:rFonts w:ascii="標楷體" w:eastAsia="標楷體" w:hAnsi="標楷體"/>
          <w:b/>
          <w:szCs w:val="24"/>
        </w:rPr>
        <w:t>(前低)，並用</w:t>
      </w:r>
      <w:proofErr w:type="gramStart"/>
      <w:r w:rsidR="00F92756">
        <w:rPr>
          <w:rFonts w:ascii="標楷體" w:eastAsia="標楷體" w:hAnsi="標楷體"/>
          <w:b/>
          <w:szCs w:val="24"/>
        </w:rPr>
        <w:t>移動停利方式</w:t>
      </w:r>
      <w:proofErr w:type="gramEnd"/>
      <w:r w:rsidR="00F92756">
        <w:rPr>
          <w:rFonts w:ascii="標楷體" w:eastAsia="標楷體" w:hAnsi="標楷體"/>
          <w:b/>
          <w:szCs w:val="24"/>
        </w:rPr>
        <w:t>。</w:t>
      </w:r>
      <w:r w:rsidR="00F92756">
        <w:rPr>
          <w:rFonts w:ascii="標楷體" w:eastAsia="標楷體" w:hAnsi="標楷體" w:hint="eastAsia"/>
          <w:b/>
          <w:szCs w:val="24"/>
        </w:rPr>
        <w:br/>
        <w:t>---</w:t>
      </w:r>
    </w:p>
    <w:p w:rsidR="00F92756" w:rsidRDefault="00EB0ED3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533400</wp:posOffset>
                </wp:positionV>
                <wp:extent cx="123825" cy="22860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26" style="position:absolute;margin-left:336.75pt;margin-top:42pt;width:9.7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74310" cy="241427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宇隆223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D3" w:rsidRDefault="00EB0ED3" w:rsidP="004122D0">
      <w:pPr>
        <w:rPr>
          <w:rFonts w:ascii="標楷體" w:eastAsia="標楷體" w:hAnsi="標楷體"/>
          <w:b/>
          <w:szCs w:val="24"/>
        </w:rPr>
      </w:pPr>
    </w:p>
    <w:p w:rsidR="00EB0ED3" w:rsidRDefault="00EB0ED3" w:rsidP="004122D0">
      <w:pPr>
        <w:rPr>
          <w:rFonts w:ascii="標楷體" w:eastAsia="標楷體" w:hAnsi="標楷體"/>
          <w:b/>
          <w:szCs w:val="24"/>
        </w:rPr>
      </w:pPr>
    </w:p>
    <w:p w:rsidR="00417AC9" w:rsidRDefault="00EB0ED3" w:rsidP="004122D0">
      <w:pPr>
        <w:rPr>
          <w:rFonts w:ascii="標楷體" w:eastAsia="標楷體" w:hAnsi="標楷體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t>宇隆</w:t>
      </w:r>
      <w:proofErr w:type="gramEnd"/>
      <w:r>
        <w:rPr>
          <w:rFonts w:ascii="標楷體" w:eastAsia="標楷體" w:hAnsi="標楷體" w:hint="eastAsia"/>
          <w:b/>
          <w:szCs w:val="24"/>
        </w:rPr>
        <w:t>2323</w:t>
      </w:r>
      <w:r>
        <w:rPr>
          <w:rFonts w:ascii="標楷體" w:eastAsia="標楷體" w:hAnsi="標楷體"/>
          <w:b/>
          <w:szCs w:val="24"/>
        </w:rPr>
        <w:br/>
        <w:t>-</w:t>
      </w:r>
      <w:r>
        <w:rPr>
          <w:rFonts w:ascii="標楷體" w:eastAsia="標楷體" w:hAnsi="標楷體" w:hint="eastAsia"/>
          <w:b/>
          <w:szCs w:val="24"/>
        </w:rPr>
        <w:br/>
        <w:t>技術分析</w:t>
      </w:r>
      <w:r w:rsidR="00417AC9">
        <w:rPr>
          <w:rFonts w:ascii="標楷體" w:eastAsia="標楷體" w:hAnsi="標楷體"/>
          <w:b/>
          <w:szCs w:val="24"/>
        </w:rPr>
        <w:br/>
      </w:r>
      <w:r w:rsidR="00A51A68">
        <w:rPr>
          <w:rFonts w:ascii="標楷體" w:eastAsia="標楷體" w:hAnsi="標楷體"/>
          <w:b/>
          <w:szCs w:val="24"/>
        </w:rPr>
        <w:t>價格突破日線</w:t>
      </w:r>
      <w:r w:rsidR="00417AC9">
        <w:rPr>
          <w:rFonts w:ascii="標楷體" w:eastAsia="標楷體" w:hAnsi="標楷體"/>
          <w:b/>
          <w:szCs w:val="24"/>
        </w:rPr>
        <w:t>高點後(78.5左右)，並出現</w:t>
      </w:r>
      <w:proofErr w:type="gramStart"/>
      <w:r w:rsidR="00417AC9">
        <w:rPr>
          <w:rFonts w:ascii="標楷體" w:eastAsia="標楷體" w:hAnsi="標楷體"/>
          <w:b/>
          <w:szCs w:val="24"/>
        </w:rPr>
        <w:t>回踩高</w:t>
      </w:r>
      <w:proofErr w:type="gramEnd"/>
      <w:r w:rsidR="00417AC9">
        <w:rPr>
          <w:rFonts w:ascii="標楷體" w:eastAsia="標楷體" w:hAnsi="標楷體"/>
          <w:b/>
          <w:szCs w:val="24"/>
        </w:rPr>
        <w:t>點，</w:t>
      </w:r>
      <w:proofErr w:type="gramStart"/>
      <w:r w:rsidR="00417AC9">
        <w:rPr>
          <w:rFonts w:ascii="標楷體" w:eastAsia="標楷體" w:hAnsi="標楷體"/>
          <w:b/>
          <w:szCs w:val="24"/>
        </w:rPr>
        <w:t>最</w:t>
      </w:r>
      <w:proofErr w:type="gramEnd"/>
      <w:r w:rsidR="00417AC9">
        <w:rPr>
          <w:rFonts w:ascii="標楷體" w:eastAsia="標楷體" w:hAnsi="標楷體"/>
          <w:b/>
          <w:szCs w:val="24"/>
        </w:rPr>
        <w:t>高價來到87.4，之後價格再次回到78.5，目前來看有個頭尖頂型態，</w:t>
      </w:r>
      <w:proofErr w:type="gramStart"/>
      <w:r w:rsidR="00417AC9">
        <w:rPr>
          <w:rFonts w:ascii="標楷體" w:eastAsia="標楷體" w:hAnsi="標楷體"/>
          <w:b/>
          <w:szCs w:val="24"/>
        </w:rPr>
        <w:t>因次先前</w:t>
      </w:r>
      <w:proofErr w:type="gramEnd"/>
      <w:r w:rsidR="00417AC9">
        <w:rPr>
          <w:rFonts w:ascii="標楷體" w:eastAsia="標楷體" w:hAnsi="標楷體"/>
          <w:b/>
          <w:szCs w:val="24"/>
        </w:rPr>
        <w:t>突破進場的單，決定先出場觀望。</w:t>
      </w:r>
      <w:r w:rsidR="00417AC9">
        <w:rPr>
          <w:rFonts w:ascii="標楷體" w:eastAsia="標楷體" w:hAnsi="標楷體"/>
          <w:b/>
          <w:szCs w:val="24"/>
        </w:rPr>
        <w:br/>
      </w:r>
      <w:r w:rsidR="00417AC9">
        <w:rPr>
          <w:rFonts w:ascii="標楷體" w:eastAsia="標楷體" w:hAnsi="標楷體" w:hint="eastAsia"/>
          <w:b/>
          <w:szCs w:val="24"/>
        </w:rPr>
        <w:t>---</w:t>
      </w:r>
    </w:p>
    <w:p w:rsidR="00417AC9" w:rsidRDefault="00886E4D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4657725</wp:posOffset>
                </wp:positionH>
                <wp:positionV relativeFrom="paragraph">
                  <wp:posOffset>676275</wp:posOffset>
                </wp:positionV>
                <wp:extent cx="57150" cy="22860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366.75pt;margin-top:53.25pt;width:4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" filled="f" strokecolor="red" strokeweight="2pt"/>
            </w:pict>
          </mc:Fallback>
        </mc:AlternateContent>
      </w:r>
      <w:r w:rsidR="00B02911"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74310" cy="24409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友輝493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11" w:rsidRDefault="00B02911" w:rsidP="004122D0">
      <w:pPr>
        <w:rPr>
          <w:rFonts w:ascii="標楷體" w:eastAsia="標楷體" w:hAnsi="標楷體"/>
          <w:b/>
          <w:szCs w:val="24"/>
        </w:rPr>
      </w:pPr>
    </w:p>
    <w:p w:rsidR="00B02911" w:rsidRDefault="00B02911" w:rsidP="004122D0">
      <w:pPr>
        <w:rPr>
          <w:rFonts w:ascii="標楷體" w:eastAsia="標楷體" w:hAnsi="標楷體"/>
          <w:b/>
          <w:szCs w:val="24"/>
        </w:rPr>
      </w:pPr>
    </w:p>
    <w:p w:rsidR="00B02911" w:rsidRDefault="00B02911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lastRenderedPageBreak/>
        <w:t>友輝4933</w:t>
      </w:r>
      <w:r>
        <w:rPr>
          <w:rFonts w:ascii="標楷體" w:eastAsia="標楷體" w:hAnsi="標楷體"/>
          <w:b/>
          <w:szCs w:val="24"/>
        </w:rPr>
        <w:br/>
      </w:r>
      <w:r w:rsidR="00886E4D">
        <w:rPr>
          <w:rFonts w:ascii="標楷體" w:eastAsia="標楷體" w:hAnsi="標楷體"/>
          <w:b/>
          <w:szCs w:val="24"/>
        </w:rPr>
        <w:t>-</w:t>
      </w:r>
      <w:r w:rsidR="00886E4D">
        <w:rPr>
          <w:rFonts w:ascii="標楷體" w:eastAsia="標楷體" w:hAnsi="標楷體" w:hint="eastAsia"/>
          <w:b/>
          <w:szCs w:val="24"/>
        </w:rPr>
        <w:br/>
        <w:t>技術分析</w:t>
      </w:r>
      <w:r w:rsidR="00886E4D">
        <w:rPr>
          <w:rFonts w:ascii="標楷體" w:eastAsia="標楷體" w:hAnsi="標楷體"/>
          <w:b/>
          <w:szCs w:val="24"/>
        </w:rPr>
        <w:br/>
      </w:r>
      <w:r w:rsidR="003167DE">
        <w:rPr>
          <w:rFonts w:ascii="標楷體" w:eastAsia="標楷體" w:hAnsi="標楷體"/>
          <w:b/>
          <w:szCs w:val="24"/>
        </w:rPr>
        <w:t>價格一樣突破前高，隔日以37.4左右進場，走勢高點來到43.25，並出現反轉信號，在此結束此單出場。</w:t>
      </w:r>
      <w:proofErr w:type="gramStart"/>
      <w:r w:rsidR="003167DE">
        <w:rPr>
          <w:rFonts w:ascii="標楷體" w:eastAsia="標楷體" w:hAnsi="標楷體"/>
          <w:b/>
          <w:szCs w:val="24"/>
        </w:rPr>
        <w:t>止損設高</w:t>
      </w:r>
      <w:proofErr w:type="gramEnd"/>
      <w:r w:rsidR="003167DE">
        <w:rPr>
          <w:rFonts w:ascii="標楷體" w:eastAsia="標楷體" w:hAnsi="標楷體"/>
          <w:b/>
          <w:szCs w:val="24"/>
        </w:rPr>
        <w:t>點之下，</w:t>
      </w:r>
      <w:proofErr w:type="gramStart"/>
      <w:r w:rsidR="003167DE">
        <w:rPr>
          <w:rFonts w:ascii="標楷體" w:eastAsia="標楷體" w:hAnsi="標楷體"/>
          <w:b/>
          <w:szCs w:val="24"/>
        </w:rPr>
        <w:t>止盈用移動停利</w:t>
      </w:r>
      <w:proofErr w:type="gramEnd"/>
      <w:r w:rsidR="003167DE">
        <w:rPr>
          <w:rFonts w:ascii="標楷體" w:eastAsia="標楷體" w:hAnsi="標楷體"/>
          <w:b/>
          <w:szCs w:val="24"/>
        </w:rPr>
        <w:t>方式。</w:t>
      </w:r>
      <w:r w:rsidR="003167DE">
        <w:rPr>
          <w:rFonts w:ascii="標楷體" w:eastAsia="標楷體" w:hAnsi="標楷體" w:hint="eastAsia"/>
          <w:b/>
          <w:szCs w:val="24"/>
        </w:rPr>
        <w:br/>
        <w:t>---</w:t>
      </w:r>
    </w:p>
    <w:p w:rsidR="003167DE" w:rsidRPr="003B2794" w:rsidRDefault="0010692B" w:rsidP="004122D0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85D0D9" wp14:editId="69A9E11B">
                <wp:simplePos x="0" y="0"/>
                <wp:positionH relativeFrom="column">
                  <wp:posOffset>1280160</wp:posOffset>
                </wp:positionH>
                <wp:positionV relativeFrom="paragraph">
                  <wp:posOffset>5097780</wp:posOffset>
                </wp:positionV>
                <wp:extent cx="3794760" cy="0"/>
                <wp:effectExtent l="0" t="19050" r="15240" b="19050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47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401.4pt" to="399.6pt,4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" strokecolor="#ffc000" strokeweight="2.25pt"/>
            </w:pict>
          </mc:Fallback>
        </mc:AlternateContent>
      </w:r>
      <w:r w:rsidR="005545CC"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A04EAF" wp14:editId="1DF75BB4">
                <wp:simplePos x="0" y="0"/>
                <wp:positionH relativeFrom="column">
                  <wp:posOffset>1165860</wp:posOffset>
                </wp:positionH>
                <wp:positionV relativeFrom="paragraph">
                  <wp:posOffset>4640580</wp:posOffset>
                </wp:positionV>
                <wp:extent cx="3794760" cy="0"/>
                <wp:effectExtent l="0" t="19050" r="15240" b="1905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47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8pt,365.4pt" to="390.6pt,3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" strokecolor="#ffc000" strokeweight="2.25pt"/>
            </w:pict>
          </mc:Fallback>
        </mc:AlternateContent>
      </w:r>
      <w:r w:rsidR="00A51A68"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5871B4" wp14:editId="730EC913">
                <wp:simplePos x="0" y="0"/>
                <wp:positionH relativeFrom="column">
                  <wp:posOffset>4490085</wp:posOffset>
                </wp:positionH>
                <wp:positionV relativeFrom="paragraph">
                  <wp:posOffset>523875</wp:posOffset>
                </wp:positionV>
                <wp:extent cx="57150" cy="22860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" o:spid="_x0000_s1026" style="position:absolute;margin-left:353.55pt;margin-top:41.25pt;width:4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XSOoAIAAII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" filled="f" strokecolor="red" strokeweight="2pt"/>
            </w:pict>
          </mc:Fallback>
        </mc:AlternateContent>
      </w:r>
      <w:r w:rsidR="0087333A"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67086269" wp14:editId="47B445CA">
            <wp:extent cx="5274310" cy="22053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愛山林254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33A">
        <w:rPr>
          <w:rFonts w:ascii="標楷體" w:eastAsia="標楷體" w:hAnsi="標楷體" w:hint="eastAsia"/>
          <w:b/>
          <w:szCs w:val="24"/>
        </w:rPr>
        <w:br/>
      </w:r>
      <w:r w:rsidR="0087333A">
        <w:rPr>
          <w:rFonts w:ascii="標楷體" w:eastAsia="標楷體" w:hAnsi="標楷體"/>
          <w:b/>
          <w:szCs w:val="24"/>
        </w:rPr>
        <w:t>愛山林</w:t>
      </w:r>
      <w:r w:rsidR="0087333A">
        <w:rPr>
          <w:rFonts w:ascii="標楷體" w:eastAsia="標楷體" w:hAnsi="標楷體" w:hint="eastAsia"/>
          <w:b/>
          <w:szCs w:val="24"/>
        </w:rPr>
        <w:t xml:space="preserve"> 2540</w:t>
      </w:r>
      <w:r w:rsidR="0087333A">
        <w:rPr>
          <w:rFonts w:ascii="標楷體" w:eastAsia="標楷體" w:hAnsi="標楷體"/>
          <w:b/>
          <w:szCs w:val="24"/>
        </w:rPr>
        <w:br/>
        <w:t>-</w:t>
      </w:r>
      <w:r w:rsidR="0087333A">
        <w:rPr>
          <w:rFonts w:ascii="標楷體" w:eastAsia="標楷體" w:hAnsi="標楷體" w:hint="eastAsia"/>
          <w:b/>
          <w:szCs w:val="24"/>
        </w:rPr>
        <w:br/>
        <w:t>技術分析</w:t>
      </w:r>
      <w:r w:rsidR="0087333A">
        <w:rPr>
          <w:rFonts w:ascii="標楷體" w:eastAsia="標楷體" w:hAnsi="標楷體"/>
          <w:b/>
          <w:szCs w:val="24"/>
        </w:rPr>
        <w:br/>
        <w:t>價格突破日</w:t>
      </w:r>
      <w:r w:rsidR="00FB771A">
        <w:rPr>
          <w:rFonts w:ascii="標楷體" w:eastAsia="標楷體" w:hAnsi="標楷體"/>
          <w:b/>
          <w:szCs w:val="24"/>
        </w:rPr>
        <w:t>線72高點後，進場做多，止損點設置68-69附近，圖中可以看到市場價格突破72後回</w:t>
      </w:r>
      <w:proofErr w:type="gramStart"/>
      <w:r w:rsidR="00FB771A">
        <w:rPr>
          <w:rFonts w:ascii="標楷體" w:eastAsia="標楷體" w:hAnsi="標楷體"/>
          <w:b/>
          <w:szCs w:val="24"/>
        </w:rPr>
        <w:t>採</w:t>
      </w:r>
      <w:proofErr w:type="gramEnd"/>
      <w:r w:rsidR="00FB771A">
        <w:rPr>
          <w:rFonts w:ascii="標楷體" w:eastAsia="標楷體" w:hAnsi="標楷體"/>
          <w:b/>
          <w:szCs w:val="24"/>
        </w:rPr>
        <w:t>並沒有持續上攻，因此果斷執行計畫止損出場，後續行情也如預期中的盤整。</w:t>
      </w:r>
      <w:r w:rsidR="0087333A">
        <w:rPr>
          <w:rFonts w:ascii="標楷體" w:eastAsia="標楷體" w:hAnsi="標楷體"/>
          <w:b/>
          <w:szCs w:val="24"/>
        </w:rPr>
        <w:br/>
      </w:r>
      <w:r w:rsidR="00FB771A">
        <w:rPr>
          <w:rFonts w:ascii="標楷體" w:eastAsia="標楷體" w:hAnsi="標楷體" w:hint="eastAsia"/>
          <w:b/>
          <w:szCs w:val="24"/>
        </w:rPr>
        <w:t>---</w:t>
      </w:r>
      <w:r w:rsidR="00FB771A">
        <w:rPr>
          <w:rFonts w:ascii="標楷體" w:eastAsia="標楷體" w:hAnsi="標楷體"/>
          <w:b/>
          <w:szCs w:val="24"/>
        </w:rPr>
        <w:br/>
      </w:r>
      <w:r w:rsidR="005545CC"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74310" cy="24409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紘康 645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5CC">
        <w:rPr>
          <w:rFonts w:ascii="標楷體" w:eastAsia="標楷體" w:hAnsi="標楷體"/>
          <w:b/>
          <w:szCs w:val="24"/>
        </w:rPr>
        <w:br/>
      </w:r>
      <w:proofErr w:type="gramStart"/>
      <w:r w:rsidR="005545CC">
        <w:rPr>
          <w:rFonts w:ascii="標楷體" w:eastAsia="標楷體" w:hAnsi="標楷體"/>
          <w:b/>
          <w:szCs w:val="24"/>
        </w:rPr>
        <w:t>紘</w:t>
      </w:r>
      <w:proofErr w:type="gramEnd"/>
      <w:r w:rsidR="005545CC">
        <w:rPr>
          <w:rFonts w:ascii="標楷體" w:eastAsia="標楷體" w:hAnsi="標楷體"/>
          <w:b/>
          <w:szCs w:val="24"/>
        </w:rPr>
        <w:t>康 6457</w:t>
      </w:r>
      <w:r w:rsidR="005545CC">
        <w:rPr>
          <w:rFonts w:ascii="標楷體" w:eastAsia="標楷體" w:hAnsi="標楷體" w:hint="eastAsia"/>
          <w:b/>
          <w:szCs w:val="24"/>
        </w:rPr>
        <w:br/>
        <w:t>-</w:t>
      </w:r>
      <w:r w:rsidR="005545CC">
        <w:rPr>
          <w:rFonts w:ascii="標楷體" w:eastAsia="標楷體" w:hAnsi="標楷體"/>
          <w:b/>
          <w:szCs w:val="24"/>
        </w:rPr>
        <w:br/>
      </w:r>
      <w:r w:rsidR="005545CC">
        <w:rPr>
          <w:rFonts w:ascii="標楷體" w:eastAsia="標楷體" w:hAnsi="標楷體"/>
          <w:b/>
          <w:szCs w:val="24"/>
        </w:rPr>
        <w:lastRenderedPageBreak/>
        <w:t>技術分析</w:t>
      </w:r>
      <w:r w:rsidR="005545CC">
        <w:rPr>
          <w:rFonts w:ascii="標楷體" w:eastAsia="標楷體" w:hAnsi="標楷體" w:hint="eastAsia"/>
          <w:b/>
          <w:szCs w:val="24"/>
        </w:rPr>
        <w:br/>
        <w:t>價格在71附近時，股價突破壓力位順勢向上，仔細看有個小型的頭肩底型態，以線型來看，價格回</w:t>
      </w:r>
      <w:proofErr w:type="gramStart"/>
      <w:r w:rsidR="005545CC">
        <w:rPr>
          <w:rFonts w:ascii="標楷體" w:eastAsia="標楷體" w:hAnsi="標楷體" w:hint="eastAsia"/>
          <w:b/>
          <w:szCs w:val="24"/>
        </w:rPr>
        <w:t>採</w:t>
      </w:r>
      <w:proofErr w:type="gramEnd"/>
      <w:r w:rsidR="005545CC">
        <w:rPr>
          <w:rFonts w:ascii="標楷體" w:eastAsia="標楷體" w:hAnsi="標楷體" w:hint="eastAsia"/>
          <w:b/>
          <w:szCs w:val="24"/>
        </w:rPr>
        <w:t>71附近後，出現反轉信號，仍然走向上趨勢，達到相對高點後，</w:t>
      </w:r>
      <w:proofErr w:type="gramStart"/>
      <w:r w:rsidR="005545CC">
        <w:rPr>
          <w:rFonts w:ascii="標楷體" w:eastAsia="標楷體" w:hAnsi="標楷體" w:hint="eastAsia"/>
          <w:b/>
          <w:szCs w:val="24"/>
        </w:rPr>
        <w:t>果斷止盈</w:t>
      </w:r>
      <w:proofErr w:type="gramEnd"/>
      <w:r w:rsidR="005545CC">
        <w:rPr>
          <w:rFonts w:ascii="標楷體" w:eastAsia="標楷體" w:hAnsi="標楷體" w:hint="eastAsia"/>
          <w:b/>
          <w:szCs w:val="24"/>
        </w:rPr>
        <w:t>，但實際上還不用出場，是因為要做結算的原因，如果沒要結算，應該還會繼續抱，畢竟還沒出現賣出信號。</w:t>
      </w:r>
      <w:r w:rsidR="005545CC">
        <w:rPr>
          <w:rFonts w:ascii="標楷體" w:eastAsia="標楷體" w:hAnsi="標楷體"/>
          <w:b/>
          <w:szCs w:val="24"/>
        </w:rPr>
        <w:br/>
        <w:t>---</w:t>
      </w:r>
      <w:r w:rsidR="005545CC">
        <w:rPr>
          <w:rFonts w:ascii="標楷體" w:eastAsia="標楷體" w:hAnsi="標楷體" w:hint="eastAsia"/>
          <w:b/>
          <w:szCs w:val="24"/>
        </w:rPr>
        <w:br/>
      </w:r>
      <w:r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2019300</wp:posOffset>
                </wp:positionV>
                <wp:extent cx="243840" cy="350520"/>
                <wp:effectExtent l="0" t="0" r="22860" b="114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5" o:spid="_x0000_s1026" style="position:absolute;margin-left:330pt;margin-top:159pt;width:19.2pt;height:2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" filled="f" strokecolor="red" strokeweight="2pt"/>
            </w:pict>
          </mc:Fallback>
        </mc:AlternateContent>
      </w:r>
      <w:r>
        <w:rPr>
          <w:rFonts w:ascii="標楷體" w:eastAsia="標楷體" w:hAnsi="標楷體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688530" wp14:editId="5FCA6C9C">
                <wp:simplePos x="0" y="0"/>
                <wp:positionH relativeFrom="column">
                  <wp:posOffset>1394460</wp:posOffset>
                </wp:positionH>
                <wp:positionV relativeFrom="paragraph">
                  <wp:posOffset>2202180</wp:posOffset>
                </wp:positionV>
                <wp:extent cx="3794760" cy="0"/>
                <wp:effectExtent l="0" t="19050" r="15240" b="19050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47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8pt,173.4pt" to="408.6pt,1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" strokecolor="#ffc000" strokeweight="2.25pt"/>
            </w:pict>
          </mc:Fallback>
        </mc:AlternateContent>
      </w: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15C697CA" wp14:editId="7EB9CD43">
            <wp:extent cx="5274310" cy="240601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柏承 614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szCs w:val="24"/>
        </w:rPr>
        <w:br/>
      </w:r>
      <w:proofErr w:type="gramStart"/>
      <w:r>
        <w:rPr>
          <w:rFonts w:ascii="標楷體" w:eastAsia="標楷體" w:hAnsi="標楷體" w:hint="eastAsia"/>
          <w:b/>
          <w:szCs w:val="24"/>
        </w:rPr>
        <w:t>柏承</w:t>
      </w:r>
      <w:proofErr w:type="gramEnd"/>
      <w:r>
        <w:rPr>
          <w:rFonts w:ascii="標楷體" w:eastAsia="標楷體" w:hAnsi="標楷體" w:hint="eastAsia"/>
          <w:b/>
          <w:szCs w:val="24"/>
        </w:rPr>
        <w:t xml:space="preserve"> 6141</w:t>
      </w:r>
      <w:r>
        <w:rPr>
          <w:rFonts w:ascii="標楷體" w:eastAsia="標楷體" w:hAnsi="標楷體"/>
          <w:b/>
          <w:szCs w:val="24"/>
        </w:rPr>
        <w:br/>
        <w:t>-</w:t>
      </w:r>
      <w:r>
        <w:rPr>
          <w:rFonts w:ascii="標楷體" w:eastAsia="標楷體" w:hAnsi="標楷體"/>
          <w:b/>
          <w:szCs w:val="24"/>
        </w:rPr>
        <w:br/>
        <w:t>技術分析</w:t>
      </w:r>
      <w:r>
        <w:rPr>
          <w:rFonts w:ascii="標楷體" w:eastAsia="標楷體" w:hAnsi="標楷體" w:hint="eastAsia"/>
          <w:b/>
          <w:szCs w:val="24"/>
        </w:rPr>
        <w:br/>
      </w:r>
      <w:r>
        <w:rPr>
          <w:rFonts w:ascii="標楷體" w:eastAsia="標楷體" w:hAnsi="標楷體"/>
          <w:b/>
          <w:szCs w:val="24"/>
        </w:rPr>
        <w:t>價格在28.5時，突破壓力位在此做多單，同樣的出現小型頭肩底型態，價格也出現回</w:t>
      </w:r>
      <w:proofErr w:type="gramStart"/>
      <w:r>
        <w:rPr>
          <w:rFonts w:ascii="標楷體" w:eastAsia="標楷體" w:hAnsi="標楷體"/>
          <w:b/>
          <w:szCs w:val="24"/>
        </w:rPr>
        <w:t>採</w:t>
      </w:r>
      <w:proofErr w:type="gramEnd"/>
      <w:r>
        <w:rPr>
          <w:rFonts w:ascii="標楷體" w:eastAsia="標楷體" w:hAnsi="標楷體"/>
          <w:b/>
          <w:szCs w:val="24"/>
        </w:rPr>
        <w:t>信號，並出現反轉，依照型態來看應該要持續</w:t>
      </w:r>
      <w:proofErr w:type="gramStart"/>
      <w:r>
        <w:rPr>
          <w:rFonts w:ascii="標楷體" w:eastAsia="標楷體" w:hAnsi="標楷體"/>
          <w:b/>
          <w:szCs w:val="24"/>
        </w:rPr>
        <w:t>走升才是</w:t>
      </w:r>
      <w:proofErr w:type="gramEnd"/>
      <w:r>
        <w:rPr>
          <w:rFonts w:ascii="標楷體" w:eastAsia="標楷體" w:hAnsi="標楷體"/>
          <w:b/>
          <w:szCs w:val="24"/>
        </w:rPr>
        <w:t>，止損在右肩部分，目前來看還是有概率往上走升，但因為結算關係，不得不賣出部位。</w:t>
      </w:r>
      <w:bookmarkStart w:id="0" w:name="_GoBack"/>
      <w:bookmarkEnd w:id="0"/>
    </w:p>
    <w:sectPr w:rsidR="003167DE" w:rsidRPr="003B27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2D0"/>
    <w:rsid w:val="00007E08"/>
    <w:rsid w:val="0007318B"/>
    <w:rsid w:val="0010692B"/>
    <w:rsid w:val="00160DC6"/>
    <w:rsid w:val="001A40BE"/>
    <w:rsid w:val="001C0C03"/>
    <w:rsid w:val="003130D8"/>
    <w:rsid w:val="003167DE"/>
    <w:rsid w:val="003756F6"/>
    <w:rsid w:val="003B2794"/>
    <w:rsid w:val="003F7D00"/>
    <w:rsid w:val="004122D0"/>
    <w:rsid w:val="00417AC9"/>
    <w:rsid w:val="004E66FF"/>
    <w:rsid w:val="005545CC"/>
    <w:rsid w:val="00652096"/>
    <w:rsid w:val="00672594"/>
    <w:rsid w:val="00854492"/>
    <w:rsid w:val="0087333A"/>
    <w:rsid w:val="00886E4D"/>
    <w:rsid w:val="00A1120F"/>
    <w:rsid w:val="00A51A68"/>
    <w:rsid w:val="00B02911"/>
    <w:rsid w:val="00B64E12"/>
    <w:rsid w:val="00EB0ED3"/>
    <w:rsid w:val="00EC569F"/>
    <w:rsid w:val="00F44477"/>
    <w:rsid w:val="00F92756"/>
    <w:rsid w:val="00FB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22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122D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22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122D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7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32</cp:revision>
  <dcterms:created xsi:type="dcterms:W3CDTF">2020-10-09T14:21:00Z</dcterms:created>
  <dcterms:modified xsi:type="dcterms:W3CDTF">2021-01-01T16:19:00Z</dcterms:modified>
</cp:coreProperties>
</file>