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9D7E0" w14:textId="77777777" w:rsidR="000340ED" w:rsidRDefault="000340ED" w:rsidP="000340ED">
      <w:pPr>
        <w:spacing w:before="240" w:after="0" w:line="480" w:lineRule="auto"/>
        <w:jc w:val="center"/>
        <w:rPr>
          <w:rFonts w:ascii="Arial" w:eastAsia="Arial" w:hAnsi="Arial" w:cs="Arial"/>
          <w:b/>
          <w:bCs/>
        </w:rPr>
      </w:pPr>
      <w:r w:rsidRPr="00ED4E38">
        <w:rPr>
          <w:rFonts w:ascii="Arial" w:eastAsia="Arial" w:hAnsi="Arial" w:cs="Arial"/>
          <w:b/>
          <w:bCs/>
        </w:rPr>
        <w:t>CHAPTER IV</w:t>
      </w:r>
    </w:p>
    <w:p w14:paraId="168B77C1" w14:textId="77777777" w:rsidR="000340ED" w:rsidRPr="008C693D" w:rsidRDefault="000340ED" w:rsidP="000340ED">
      <w:pPr>
        <w:spacing w:before="240" w:after="0" w:line="480" w:lineRule="auto"/>
        <w:jc w:val="center"/>
        <w:rPr>
          <w:rFonts w:ascii="Arial" w:eastAsia="Arial" w:hAnsi="Arial" w:cs="Arial"/>
          <w:b/>
          <w:bCs/>
        </w:rPr>
      </w:pPr>
      <w:r w:rsidRPr="00ED4E38">
        <w:rPr>
          <w:rFonts w:ascii="Arial" w:eastAsia="Arial" w:hAnsi="Arial" w:cs="Arial"/>
          <w:b/>
          <w:bCs/>
        </w:rPr>
        <w:t>RESULT AND DISCUSSION</w:t>
      </w:r>
    </w:p>
    <w:p w14:paraId="7F7DF69C" w14:textId="77777777" w:rsidR="000340ED" w:rsidRDefault="000340ED" w:rsidP="000340ED">
      <w:pPr>
        <w:spacing w:before="240" w:after="0" w:line="480" w:lineRule="auto"/>
        <w:ind w:firstLine="720"/>
        <w:jc w:val="both"/>
        <w:rPr>
          <w:rFonts w:ascii="Arial" w:eastAsia="Arial" w:hAnsi="Arial" w:cs="Arial"/>
        </w:rPr>
      </w:pPr>
      <w:r w:rsidRPr="00ED4E38">
        <w:rPr>
          <w:rFonts w:ascii="Arial" w:eastAsia="Arial" w:hAnsi="Arial" w:cs="Arial"/>
        </w:rPr>
        <w:t>This chapter showcases the findings and the discussion to support the methodology applied in reaching the objectives. The presentation is typically directed by the particular objectives or problem of the research study.</w:t>
      </w:r>
    </w:p>
    <w:p w14:paraId="1E6AB429" w14:textId="77777777" w:rsidR="000340ED" w:rsidRPr="00253098" w:rsidRDefault="000340ED" w:rsidP="000340ED">
      <w:pPr>
        <w:spacing w:before="240" w:line="480" w:lineRule="auto"/>
        <w:rPr>
          <w:rFonts w:ascii="Arial" w:eastAsia="Calibri" w:hAnsi="Arial" w:cs="Arial"/>
          <w:b/>
          <w:bCs/>
          <w:kern w:val="2"/>
          <w:lang w:eastAsia="en-US"/>
        </w:rPr>
      </w:pPr>
      <w:r w:rsidRPr="00253098">
        <w:rPr>
          <w:rFonts w:ascii="Arial" w:eastAsia="Calibri" w:hAnsi="Arial" w:cs="Arial"/>
          <w:b/>
          <w:bCs/>
          <w:kern w:val="2"/>
          <w:lang w:eastAsia="en-US"/>
        </w:rPr>
        <w:t>Results by Objectives of the Study</w:t>
      </w:r>
    </w:p>
    <w:p w14:paraId="7E8E5B89" w14:textId="77777777" w:rsidR="000340ED" w:rsidRPr="00ED4E38" w:rsidRDefault="000340ED" w:rsidP="000340ED">
      <w:pPr>
        <w:spacing w:before="240" w:after="240" w:line="480" w:lineRule="auto"/>
        <w:jc w:val="both"/>
        <w:rPr>
          <w:rFonts w:ascii="Arial" w:eastAsia="Arial" w:hAnsi="Arial" w:cs="Arial"/>
          <w:color w:val="000000" w:themeColor="text1"/>
        </w:rPr>
      </w:pPr>
      <w:r w:rsidRPr="00ED4E38">
        <w:rPr>
          <w:rFonts w:ascii="Arial" w:eastAsia="Arial" w:hAnsi="Arial" w:cs="Arial"/>
          <w:b/>
          <w:bCs/>
        </w:rPr>
        <w:t>1</w:t>
      </w:r>
      <w:r w:rsidRPr="00ED4E38">
        <w:rPr>
          <w:rFonts w:ascii="Arial" w:eastAsia="Arial" w:hAnsi="Arial" w:cs="Arial"/>
        </w:rPr>
        <w:t>. A web system for Innovation and Technology Support Office (ITSO) that will assist in registering and tracking intellectual property.</w:t>
      </w:r>
    </w:p>
    <w:p w14:paraId="365AA463" w14:textId="77777777" w:rsidR="000340ED" w:rsidRPr="00ED4E38" w:rsidRDefault="000340ED" w:rsidP="000340ED">
      <w:pPr>
        <w:spacing w:before="240" w:after="240" w:line="480" w:lineRule="auto"/>
        <w:jc w:val="center"/>
        <w:rPr>
          <w:rFonts w:ascii="Arial" w:eastAsia="Arial" w:hAnsi="Arial" w:cs="Arial"/>
          <w:color w:val="000000" w:themeColor="text1"/>
        </w:rPr>
      </w:pPr>
      <w:r w:rsidRPr="00ED4E38">
        <w:rPr>
          <w:rFonts w:ascii="Arial" w:eastAsia="Arial" w:hAnsi="Arial" w:cs="Arial"/>
          <w:noProof/>
          <w:color w:val="000000" w:themeColor="text1"/>
        </w:rPr>
        <w:drawing>
          <wp:inline distT="0" distB="0" distL="0" distR="0" wp14:anchorId="16202076" wp14:editId="698A1167">
            <wp:extent cx="5274310" cy="2847975"/>
            <wp:effectExtent l="0" t="0" r="2540" b="9525"/>
            <wp:docPr id="28636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67906" name=""/>
                    <pic:cNvPicPr/>
                  </pic:nvPicPr>
                  <pic:blipFill>
                    <a:blip r:embed="rId4"/>
                    <a:stretch>
                      <a:fillRect/>
                    </a:stretch>
                  </pic:blipFill>
                  <pic:spPr>
                    <a:xfrm>
                      <a:off x="0" y="0"/>
                      <a:ext cx="5274310" cy="2847975"/>
                    </a:xfrm>
                    <a:prstGeom prst="rect">
                      <a:avLst/>
                    </a:prstGeom>
                  </pic:spPr>
                </pic:pic>
              </a:graphicData>
            </a:graphic>
          </wp:inline>
        </w:drawing>
      </w:r>
    </w:p>
    <w:p w14:paraId="4E612921" w14:textId="77777777" w:rsidR="000340ED" w:rsidRPr="00ED4E38" w:rsidRDefault="000340ED" w:rsidP="000340ED">
      <w:pPr>
        <w:spacing w:before="240" w:after="240" w:line="480" w:lineRule="auto"/>
        <w:jc w:val="center"/>
        <w:rPr>
          <w:rFonts w:ascii="Arial" w:eastAsia="Arial" w:hAnsi="Arial" w:cs="Arial"/>
          <w:color w:val="000000" w:themeColor="text1"/>
        </w:rPr>
      </w:pPr>
      <w:r w:rsidRPr="00793C21">
        <w:rPr>
          <w:rFonts w:ascii="Arial" w:eastAsia="Arial" w:hAnsi="Arial" w:cs="Arial"/>
          <w:color w:val="000000" w:themeColor="text1"/>
        </w:rPr>
        <w:t>Figure 16.</w:t>
      </w:r>
      <w:r w:rsidRPr="00ED4E38">
        <w:rPr>
          <w:rFonts w:ascii="Arial" w:eastAsia="Arial" w:hAnsi="Arial" w:cs="Arial"/>
          <w:color w:val="000000" w:themeColor="text1"/>
        </w:rPr>
        <w:t xml:space="preserve"> Chairperson Dashboard Interface</w:t>
      </w:r>
    </w:p>
    <w:p w14:paraId="0073B58D" w14:textId="77777777" w:rsidR="000340ED" w:rsidRPr="00ED4E38" w:rsidRDefault="000340ED" w:rsidP="000340ED">
      <w:pPr>
        <w:spacing w:before="240" w:after="240" w:line="480" w:lineRule="auto"/>
        <w:ind w:firstLine="720"/>
        <w:jc w:val="both"/>
        <w:rPr>
          <w:rFonts w:ascii="Arial" w:eastAsia="Arial" w:hAnsi="Arial" w:cs="Arial"/>
          <w:color w:val="000000" w:themeColor="text1"/>
        </w:rPr>
      </w:pPr>
      <w:r w:rsidRPr="00ED4E38">
        <w:rPr>
          <w:rFonts w:ascii="Arial" w:eastAsia="Arial" w:hAnsi="Arial" w:cs="Arial"/>
          <w:color w:val="000000" w:themeColor="text1"/>
        </w:rPr>
        <w:t xml:space="preserve">This module, the Chairperson Dashboard Interface serves as the primary control center for the Innovation and Technology Support Office upon logging into the system. </w:t>
      </w:r>
      <w:r w:rsidRPr="00ED4E38">
        <w:rPr>
          <w:rFonts w:ascii="Arial" w:eastAsia="Arial" w:hAnsi="Arial" w:cs="Arial"/>
          <w:color w:val="000000" w:themeColor="text1"/>
        </w:rPr>
        <w:lastRenderedPageBreak/>
        <w:t>This module actively retrieves and displays the real-time overview of the intellectual property applications submitted within the university. It includes the summary cards for total applications for the approved application and pending reviews and also the approval rate, alongside a visual pie chart for the application status overview. Through this interface, the Chairperson can efficiently navigate to other core modules such as all intellectual property application for reviewing the application, create application, application forms, reports and account management, effectively fulfilling the management workflow of the office.</w:t>
      </w:r>
    </w:p>
    <w:p w14:paraId="72089E8A" w14:textId="77777777" w:rsidR="000340ED" w:rsidRPr="00ED4E38" w:rsidRDefault="000340ED" w:rsidP="000340ED">
      <w:pPr>
        <w:spacing w:before="240" w:after="240" w:line="480" w:lineRule="auto"/>
        <w:jc w:val="both"/>
        <w:rPr>
          <w:rFonts w:ascii="Arial" w:eastAsia="Arial" w:hAnsi="Arial" w:cs="Arial"/>
          <w:color w:val="000000" w:themeColor="text1"/>
        </w:rPr>
      </w:pPr>
      <w:r w:rsidRPr="00ED4E38">
        <w:rPr>
          <w:rFonts w:ascii="Arial" w:eastAsia="Arial" w:hAnsi="Arial" w:cs="Arial"/>
          <w:noProof/>
          <w:color w:val="000000" w:themeColor="text1"/>
        </w:rPr>
        <w:drawing>
          <wp:inline distT="0" distB="0" distL="0" distR="0" wp14:anchorId="70CA81A5" wp14:editId="23DC7FFE">
            <wp:extent cx="5274310" cy="3162300"/>
            <wp:effectExtent l="0" t="0" r="2540" b="0"/>
            <wp:docPr id="34867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70250" name=""/>
                    <pic:cNvPicPr/>
                  </pic:nvPicPr>
                  <pic:blipFill>
                    <a:blip r:embed="rId5"/>
                    <a:stretch>
                      <a:fillRect/>
                    </a:stretch>
                  </pic:blipFill>
                  <pic:spPr>
                    <a:xfrm>
                      <a:off x="0" y="0"/>
                      <a:ext cx="5274310" cy="3162300"/>
                    </a:xfrm>
                    <a:prstGeom prst="rect">
                      <a:avLst/>
                    </a:prstGeom>
                  </pic:spPr>
                </pic:pic>
              </a:graphicData>
            </a:graphic>
          </wp:inline>
        </w:drawing>
      </w:r>
    </w:p>
    <w:p w14:paraId="4FB6F670" w14:textId="77777777" w:rsidR="000340ED" w:rsidRPr="00ED4E38" w:rsidRDefault="000340ED" w:rsidP="000340ED">
      <w:pPr>
        <w:spacing w:before="240" w:after="240" w:line="480" w:lineRule="auto"/>
        <w:jc w:val="center"/>
        <w:rPr>
          <w:rFonts w:ascii="Arial" w:eastAsia="Arial" w:hAnsi="Arial" w:cs="Arial"/>
          <w:color w:val="000000" w:themeColor="text1"/>
        </w:rPr>
      </w:pPr>
      <w:r w:rsidRPr="00793C21">
        <w:rPr>
          <w:rFonts w:ascii="Arial" w:eastAsia="Arial" w:hAnsi="Arial" w:cs="Arial"/>
          <w:color w:val="000000" w:themeColor="text1"/>
        </w:rPr>
        <w:t>Figure 17.</w:t>
      </w:r>
      <w:r w:rsidRPr="00ED4E38">
        <w:rPr>
          <w:rFonts w:ascii="Arial" w:eastAsia="Arial" w:hAnsi="Arial" w:cs="Arial"/>
          <w:color w:val="000000" w:themeColor="text1"/>
        </w:rPr>
        <w:t xml:space="preserve"> Coordinator Dashboard Interface</w:t>
      </w:r>
    </w:p>
    <w:p w14:paraId="3919180E" w14:textId="77777777" w:rsidR="000340ED" w:rsidRPr="00ED4E38" w:rsidRDefault="000340ED" w:rsidP="000340ED">
      <w:pPr>
        <w:spacing w:before="240" w:after="240" w:line="480" w:lineRule="auto"/>
        <w:ind w:firstLine="720"/>
        <w:jc w:val="both"/>
        <w:rPr>
          <w:rFonts w:ascii="Arial" w:eastAsia="Arial" w:hAnsi="Arial" w:cs="Arial"/>
          <w:color w:val="000000" w:themeColor="text1"/>
        </w:rPr>
      </w:pPr>
      <w:r w:rsidRPr="00ED4E38">
        <w:rPr>
          <w:rFonts w:ascii="Arial" w:eastAsia="Arial" w:hAnsi="Arial" w:cs="Arial"/>
          <w:color w:val="000000" w:themeColor="text1"/>
        </w:rPr>
        <w:t xml:space="preserve">Figure 17 shows the Coordinator Dashboard Interface. This view is customized for specific college coordinators. Unlike the Chairperson who can view all submissions across the university, the </w:t>
      </w:r>
      <w:proofErr w:type="gramStart"/>
      <w:r w:rsidRPr="00ED4E38">
        <w:rPr>
          <w:rFonts w:ascii="Arial" w:eastAsia="Arial" w:hAnsi="Arial" w:cs="Arial"/>
          <w:color w:val="000000" w:themeColor="text1"/>
        </w:rPr>
        <w:t>Coordinator</w:t>
      </w:r>
      <w:proofErr w:type="gramEnd"/>
      <w:r w:rsidRPr="00ED4E38">
        <w:rPr>
          <w:rFonts w:ascii="Arial" w:eastAsia="Arial" w:hAnsi="Arial" w:cs="Arial"/>
          <w:color w:val="000000" w:themeColor="text1"/>
        </w:rPr>
        <w:t xml:space="preserve"> can only see the data from their assigned department. The metric cards, timeline graph, and recent activity log automatically filter </w:t>
      </w:r>
      <w:r w:rsidRPr="00ED4E38">
        <w:rPr>
          <w:rFonts w:ascii="Arial" w:eastAsia="Arial" w:hAnsi="Arial" w:cs="Arial"/>
          <w:color w:val="000000" w:themeColor="text1"/>
        </w:rPr>
        <w:lastRenderedPageBreak/>
        <w:t xml:space="preserve">and display information belonging exclusively to their respective college. This setup ensures that all coordinators </w:t>
      </w:r>
      <w:r>
        <w:rPr>
          <w:rFonts w:ascii="Arial" w:eastAsia="Arial" w:hAnsi="Arial" w:cs="Arial"/>
          <w:color w:val="000000" w:themeColor="text1"/>
        </w:rPr>
        <w:t xml:space="preserve">will </w:t>
      </w:r>
      <w:r w:rsidRPr="00ED4E38">
        <w:rPr>
          <w:rFonts w:ascii="Arial" w:eastAsia="Arial" w:hAnsi="Arial" w:cs="Arial"/>
          <w:color w:val="000000" w:themeColor="text1"/>
        </w:rPr>
        <w:t>only monitor their own department's intellectual property applications, to keep the data organized and secured.</w:t>
      </w:r>
    </w:p>
    <w:p w14:paraId="12BCA41C" w14:textId="77777777" w:rsidR="000340ED" w:rsidRPr="00ED4E38" w:rsidRDefault="000340ED" w:rsidP="000340ED">
      <w:pPr>
        <w:spacing w:before="240" w:after="0" w:line="480" w:lineRule="auto"/>
        <w:jc w:val="both"/>
        <w:rPr>
          <w:rFonts w:ascii="Arial" w:eastAsia="Arial" w:hAnsi="Arial" w:cs="Arial"/>
        </w:rPr>
      </w:pPr>
      <w:r w:rsidRPr="00ED4E38">
        <w:rPr>
          <w:rFonts w:ascii="Arial" w:eastAsia="Arial" w:hAnsi="Arial" w:cs="Arial"/>
          <w:noProof/>
        </w:rPr>
        <w:drawing>
          <wp:inline distT="0" distB="0" distL="0" distR="0" wp14:anchorId="5D270039" wp14:editId="3C407974">
            <wp:extent cx="5274310" cy="2905125"/>
            <wp:effectExtent l="0" t="0" r="2540" b="9525"/>
            <wp:docPr id="155960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8288" name=""/>
                    <pic:cNvPicPr/>
                  </pic:nvPicPr>
                  <pic:blipFill>
                    <a:blip r:embed="rId6"/>
                    <a:stretch>
                      <a:fillRect/>
                    </a:stretch>
                  </pic:blipFill>
                  <pic:spPr>
                    <a:xfrm>
                      <a:off x="0" y="0"/>
                      <a:ext cx="5274310" cy="2905125"/>
                    </a:xfrm>
                    <a:prstGeom prst="rect">
                      <a:avLst/>
                    </a:prstGeom>
                  </pic:spPr>
                </pic:pic>
              </a:graphicData>
            </a:graphic>
          </wp:inline>
        </w:drawing>
      </w:r>
    </w:p>
    <w:p w14:paraId="69F08389" w14:textId="77777777" w:rsidR="000340ED" w:rsidRPr="00ED4E38" w:rsidRDefault="000340ED" w:rsidP="000340ED">
      <w:pPr>
        <w:spacing w:before="240" w:after="0" w:line="480" w:lineRule="auto"/>
        <w:jc w:val="center"/>
        <w:rPr>
          <w:rFonts w:ascii="Arial" w:eastAsia="Arial" w:hAnsi="Arial" w:cs="Arial"/>
        </w:rPr>
      </w:pPr>
      <w:r w:rsidRPr="00793C21">
        <w:rPr>
          <w:rFonts w:ascii="Arial" w:eastAsia="Arial" w:hAnsi="Arial" w:cs="Arial"/>
        </w:rPr>
        <w:t>Figure 18.</w:t>
      </w:r>
      <w:r w:rsidRPr="00ED4E38">
        <w:rPr>
          <w:rFonts w:ascii="Arial" w:eastAsia="Arial" w:hAnsi="Arial" w:cs="Arial"/>
        </w:rPr>
        <w:t xml:space="preserve"> All Intellectual Properties Interface</w:t>
      </w:r>
    </w:p>
    <w:p w14:paraId="4AF315E8" w14:textId="77777777" w:rsidR="000340ED" w:rsidRPr="00ED4E38" w:rsidRDefault="000340ED" w:rsidP="000340ED">
      <w:pPr>
        <w:spacing w:before="240" w:after="0" w:line="480" w:lineRule="auto"/>
        <w:ind w:firstLine="720"/>
        <w:jc w:val="both"/>
        <w:rPr>
          <w:rFonts w:ascii="Arial" w:eastAsia="Arial" w:hAnsi="Arial" w:cs="Arial"/>
        </w:rPr>
      </w:pPr>
      <w:r w:rsidRPr="00ED4E38">
        <w:rPr>
          <w:rFonts w:ascii="Arial" w:eastAsia="Arial" w:hAnsi="Arial" w:cs="Arial"/>
        </w:rPr>
        <w:t xml:space="preserve">Figure 18 illustrates the </w:t>
      </w:r>
      <w:proofErr w:type="gramStart"/>
      <w:r w:rsidRPr="00ED4E38">
        <w:rPr>
          <w:rFonts w:ascii="Arial" w:eastAsia="Arial" w:hAnsi="Arial" w:cs="Arial"/>
        </w:rPr>
        <w:t>All Intellectual</w:t>
      </w:r>
      <w:proofErr w:type="gramEnd"/>
      <w:r w:rsidRPr="00ED4E38">
        <w:rPr>
          <w:rFonts w:ascii="Arial" w:eastAsia="Arial" w:hAnsi="Arial" w:cs="Arial"/>
        </w:rPr>
        <w:t xml:space="preserve"> Properties Interface from the Chairperson's view. This module serves as a centralized repository that actively retrieves and lists all submitted intellectual property applications. The interface organizes these applications into different tabs based on their processing state Pending, Ongoing, and The Completed. As shown under the title column, each application entry displays its complete metadata, including the project classification, the current status, the originating campus, and also the department. Through this interface, the Chairperson is authorized to review and manage each application, ensuring an organized system for monitoring the intellectual property pipeline.</w:t>
      </w:r>
    </w:p>
    <w:p w14:paraId="6A9C37C6" w14:textId="77777777" w:rsidR="000340ED" w:rsidRPr="00ED4E38" w:rsidRDefault="000340ED" w:rsidP="000340ED">
      <w:pPr>
        <w:spacing w:before="240" w:after="0" w:line="480" w:lineRule="auto"/>
        <w:jc w:val="both"/>
        <w:rPr>
          <w:rFonts w:ascii="Arial" w:eastAsia="Arial" w:hAnsi="Arial" w:cs="Arial"/>
        </w:rPr>
      </w:pPr>
      <w:r w:rsidRPr="00ED4E38">
        <w:rPr>
          <w:rFonts w:ascii="Arial" w:eastAsia="Arial" w:hAnsi="Arial" w:cs="Arial"/>
          <w:noProof/>
        </w:rPr>
        <w:lastRenderedPageBreak/>
        <w:drawing>
          <wp:inline distT="0" distB="0" distL="0" distR="0" wp14:anchorId="10801C74" wp14:editId="1DD0424B">
            <wp:extent cx="5274310" cy="3057525"/>
            <wp:effectExtent l="0" t="0" r="2540" b="9525"/>
            <wp:docPr id="20437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35502" name=""/>
                    <pic:cNvPicPr/>
                  </pic:nvPicPr>
                  <pic:blipFill>
                    <a:blip r:embed="rId7"/>
                    <a:stretch>
                      <a:fillRect/>
                    </a:stretch>
                  </pic:blipFill>
                  <pic:spPr>
                    <a:xfrm>
                      <a:off x="0" y="0"/>
                      <a:ext cx="5274310" cy="3057525"/>
                    </a:xfrm>
                    <a:prstGeom prst="rect">
                      <a:avLst/>
                    </a:prstGeom>
                  </pic:spPr>
                </pic:pic>
              </a:graphicData>
            </a:graphic>
          </wp:inline>
        </w:drawing>
      </w:r>
    </w:p>
    <w:p w14:paraId="0614A69D" w14:textId="77777777" w:rsidR="000340ED" w:rsidRPr="00ED4E38" w:rsidRDefault="000340ED" w:rsidP="000340ED">
      <w:pPr>
        <w:spacing w:before="240" w:after="0" w:line="480" w:lineRule="auto"/>
        <w:jc w:val="center"/>
        <w:rPr>
          <w:rFonts w:ascii="Arial" w:eastAsia="Arial" w:hAnsi="Arial" w:cs="Arial"/>
        </w:rPr>
      </w:pPr>
      <w:r w:rsidRPr="00793C21">
        <w:rPr>
          <w:rFonts w:ascii="Arial" w:eastAsia="Arial" w:hAnsi="Arial" w:cs="Arial"/>
        </w:rPr>
        <w:t>Figure 19.</w:t>
      </w:r>
      <w:r w:rsidRPr="00ED4E38">
        <w:rPr>
          <w:rFonts w:ascii="Arial" w:eastAsia="Arial" w:hAnsi="Arial" w:cs="Arial"/>
        </w:rPr>
        <w:t xml:space="preserve"> Coordinator Intellectual Properties Interface</w:t>
      </w:r>
    </w:p>
    <w:p w14:paraId="614875ED" w14:textId="77777777" w:rsidR="000340ED" w:rsidRPr="00ED4E38" w:rsidRDefault="000340ED" w:rsidP="000340ED">
      <w:pPr>
        <w:spacing w:before="240" w:after="0" w:line="480" w:lineRule="auto"/>
        <w:ind w:firstLine="720"/>
        <w:jc w:val="both"/>
        <w:rPr>
          <w:rFonts w:ascii="Arial" w:eastAsia="Arial" w:hAnsi="Arial" w:cs="Arial"/>
        </w:rPr>
      </w:pPr>
      <w:r w:rsidRPr="00ED4E38">
        <w:rPr>
          <w:rFonts w:ascii="Arial" w:eastAsia="Arial" w:hAnsi="Arial" w:cs="Arial"/>
        </w:rPr>
        <w:t>Figure 19 shows the Intellectual Properties Interface for the Coordinator. This module restricts access based on the coordinator’s campus and college. The interface displays a detailed data table showing the application title, authors, applicant name, classification, status, and remarks. Through the action buttons, the coordinator is permitted to view the submitted applications as they are. Additionally, the Coordinator can edit or modify the application details if the Chairperson returns the submission for revision. This feature ensures a controlled process for correcting and updating application data.</w:t>
      </w:r>
    </w:p>
    <w:p w14:paraId="33E0FB56" w14:textId="77777777" w:rsidR="000340ED" w:rsidRPr="00ED4E38" w:rsidRDefault="000340ED" w:rsidP="000340ED">
      <w:pPr>
        <w:spacing w:before="240" w:after="0" w:line="480" w:lineRule="auto"/>
        <w:jc w:val="both"/>
        <w:rPr>
          <w:rFonts w:ascii="Arial" w:eastAsia="Arial" w:hAnsi="Arial" w:cs="Arial"/>
        </w:rPr>
      </w:pPr>
      <w:r w:rsidRPr="00ED4E38">
        <w:rPr>
          <w:rFonts w:ascii="Arial" w:eastAsia="Arial" w:hAnsi="Arial" w:cs="Arial"/>
          <w:noProof/>
        </w:rPr>
        <w:lastRenderedPageBreak/>
        <w:drawing>
          <wp:inline distT="0" distB="0" distL="0" distR="0" wp14:anchorId="598BFAE8" wp14:editId="6A2570F1">
            <wp:extent cx="5274310" cy="3038475"/>
            <wp:effectExtent l="0" t="0" r="2540" b="9525"/>
            <wp:docPr id="155232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24704" name=""/>
                    <pic:cNvPicPr/>
                  </pic:nvPicPr>
                  <pic:blipFill>
                    <a:blip r:embed="rId8"/>
                    <a:stretch>
                      <a:fillRect/>
                    </a:stretch>
                  </pic:blipFill>
                  <pic:spPr>
                    <a:xfrm>
                      <a:off x="0" y="0"/>
                      <a:ext cx="5274310" cy="3038475"/>
                    </a:xfrm>
                    <a:prstGeom prst="rect">
                      <a:avLst/>
                    </a:prstGeom>
                  </pic:spPr>
                </pic:pic>
              </a:graphicData>
            </a:graphic>
          </wp:inline>
        </w:drawing>
      </w:r>
    </w:p>
    <w:p w14:paraId="5916DDD8" w14:textId="77777777" w:rsidR="000340ED" w:rsidRPr="00ED4E38" w:rsidRDefault="000340ED" w:rsidP="000340ED">
      <w:pPr>
        <w:spacing w:before="240" w:after="0" w:line="480" w:lineRule="auto"/>
        <w:jc w:val="center"/>
        <w:rPr>
          <w:rFonts w:ascii="Arial" w:eastAsia="Arial" w:hAnsi="Arial" w:cs="Arial"/>
        </w:rPr>
      </w:pPr>
      <w:r w:rsidRPr="00793C21">
        <w:rPr>
          <w:rFonts w:ascii="Arial" w:eastAsia="Arial" w:hAnsi="Arial" w:cs="Arial"/>
        </w:rPr>
        <w:t>Figure 20.</w:t>
      </w:r>
      <w:r w:rsidRPr="00ED4E38">
        <w:rPr>
          <w:rFonts w:ascii="Arial" w:eastAsia="Arial" w:hAnsi="Arial" w:cs="Arial"/>
        </w:rPr>
        <w:t xml:space="preserve"> Create Intellectual Property Interface</w:t>
      </w:r>
    </w:p>
    <w:p w14:paraId="5D498BDF" w14:textId="77777777" w:rsidR="000340ED" w:rsidRPr="00ED4E38" w:rsidRDefault="000340ED" w:rsidP="000340ED">
      <w:pPr>
        <w:spacing w:before="240" w:after="0" w:line="480" w:lineRule="auto"/>
        <w:ind w:firstLine="720"/>
        <w:jc w:val="both"/>
        <w:rPr>
          <w:rFonts w:ascii="Arial" w:eastAsia="Arial" w:hAnsi="Arial" w:cs="Arial"/>
        </w:rPr>
      </w:pPr>
      <w:r w:rsidRPr="00ED4E38">
        <w:rPr>
          <w:rFonts w:ascii="Arial" w:eastAsia="Arial" w:hAnsi="Arial" w:cs="Arial"/>
        </w:rPr>
        <w:t xml:space="preserve">Figure 20 illustrates the Create Intellectual Property Application Interface, which is accessible to both the Chairperson and the Coordinator for submitting new intellectual property application. To ensure data accuracy and user convenience, the creation module uses a multi-step form progress tracker, shown here at Step 1. This interface serves as the primary data entry point create process where users input essential application details, including the project title, abstract or description, author names, email addresses, and technology classification. The abstract and description fields capture the raw text data that will be fed directly into the integrated SBERT model for prior-art similarity checking and the </w:t>
      </w:r>
      <w:proofErr w:type="spellStart"/>
      <w:r w:rsidRPr="00ED4E38">
        <w:rPr>
          <w:rFonts w:ascii="Arial" w:eastAsia="Arial" w:hAnsi="Arial" w:cs="Arial"/>
        </w:rPr>
        <w:t>XGBoost</w:t>
      </w:r>
      <w:proofErr w:type="spellEnd"/>
      <w:r w:rsidRPr="00ED4E38">
        <w:rPr>
          <w:rFonts w:ascii="Arial" w:eastAsia="Arial" w:hAnsi="Arial" w:cs="Arial"/>
        </w:rPr>
        <w:t xml:space="preserve"> model for readiness scoring.</w:t>
      </w:r>
    </w:p>
    <w:p w14:paraId="6987D322" w14:textId="77777777" w:rsidR="000340ED" w:rsidRPr="00ED4E38" w:rsidRDefault="000340ED" w:rsidP="000340ED">
      <w:pPr>
        <w:spacing w:before="240" w:after="0" w:line="480" w:lineRule="auto"/>
        <w:jc w:val="both"/>
        <w:rPr>
          <w:rFonts w:ascii="Arial" w:eastAsia="Arial" w:hAnsi="Arial" w:cs="Arial"/>
        </w:rPr>
      </w:pPr>
      <w:r w:rsidRPr="00ED4E38">
        <w:rPr>
          <w:rFonts w:ascii="Arial" w:eastAsia="Arial" w:hAnsi="Arial" w:cs="Arial"/>
          <w:noProof/>
        </w:rPr>
        <w:lastRenderedPageBreak/>
        <w:drawing>
          <wp:inline distT="0" distB="0" distL="0" distR="0" wp14:anchorId="396AC583" wp14:editId="50280503">
            <wp:extent cx="5274310" cy="3352800"/>
            <wp:effectExtent l="0" t="0" r="2540" b="0"/>
            <wp:docPr id="10117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58555" name=""/>
                    <pic:cNvPicPr/>
                  </pic:nvPicPr>
                  <pic:blipFill>
                    <a:blip r:embed="rId9"/>
                    <a:stretch>
                      <a:fillRect/>
                    </a:stretch>
                  </pic:blipFill>
                  <pic:spPr>
                    <a:xfrm>
                      <a:off x="0" y="0"/>
                      <a:ext cx="5274310" cy="3352800"/>
                    </a:xfrm>
                    <a:prstGeom prst="rect">
                      <a:avLst/>
                    </a:prstGeom>
                  </pic:spPr>
                </pic:pic>
              </a:graphicData>
            </a:graphic>
          </wp:inline>
        </w:drawing>
      </w:r>
    </w:p>
    <w:p w14:paraId="1ABBB97D" w14:textId="77777777" w:rsidR="000340ED" w:rsidRPr="00ED4E38" w:rsidRDefault="000340ED" w:rsidP="000340ED">
      <w:pPr>
        <w:spacing w:before="240" w:after="0" w:line="480" w:lineRule="auto"/>
        <w:jc w:val="center"/>
        <w:rPr>
          <w:rFonts w:ascii="Arial" w:eastAsia="Arial" w:hAnsi="Arial" w:cs="Arial"/>
        </w:rPr>
      </w:pPr>
      <w:r w:rsidRPr="00793C21">
        <w:rPr>
          <w:rFonts w:ascii="Arial" w:eastAsia="Arial" w:hAnsi="Arial" w:cs="Arial"/>
        </w:rPr>
        <w:t>Figure 21.</w:t>
      </w:r>
      <w:r w:rsidRPr="00ED4E38">
        <w:rPr>
          <w:rFonts w:ascii="Arial" w:eastAsia="Arial" w:hAnsi="Arial" w:cs="Arial"/>
        </w:rPr>
        <w:t xml:space="preserve"> Intellectual Property Application Form</w:t>
      </w:r>
    </w:p>
    <w:p w14:paraId="2EC7A6BC" w14:textId="77777777" w:rsidR="000340ED" w:rsidRPr="00ED4E38" w:rsidRDefault="000340ED" w:rsidP="000340ED">
      <w:pPr>
        <w:spacing w:before="240" w:after="0" w:line="480" w:lineRule="auto"/>
        <w:ind w:firstLine="720"/>
        <w:jc w:val="both"/>
        <w:rPr>
          <w:rFonts w:ascii="Arial" w:eastAsia="Arial" w:hAnsi="Arial" w:cs="Arial"/>
        </w:rPr>
      </w:pPr>
      <w:r w:rsidRPr="00ED4E38">
        <w:rPr>
          <w:rFonts w:ascii="Arial" w:eastAsia="Arial" w:hAnsi="Arial" w:cs="Arial"/>
        </w:rPr>
        <w:t xml:space="preserve">Figure 21 shows the Intellectual Property Application Forms Interface, which provides users with direct access to the official intellectual property application forms, categorized into Copyright, Patent, Utility Model, Industrial Design, Trademark. Initially, the system was designed with hardcoded downloadable files for each card. but we have an issue, because the Intellectual Property Office of the Philippines (IPOPHL) frequently updates these documents annually so the fixed files would cause the system to store outdated forms. To resolve this and ensure the system remains sustainable that's why we integrate the direct button labeled 'Proceed to IPOPHL Application Forms'. This button links directly to the forms page on the official IPOPHL website, if we linking to specific forms by category would trigger OneDrive security protocols requiring a login, so we chose to direct users to the main IPOPHL forms page instead eliminating the need for </w:t>
      </w:r>
      <w:r w:rsidRPr="00ED4E38">
        <w:rPr>
          <w:rFonts w:ascii="Arial" w:eastAsia="Arial" w:hAnsi="Arial" w:cs="Arial"/>
        </w:rPr>
        <w:lastRenderedPageBreak/>
        <w:t>additional login steps while ensuring users always have access to the latest, legitimate, and updated regulatory documents.</w:t>
      </w:r>
    </w:p>
    <w:p w14:paraId="3C544839" w14:textId="77777777" w:rsidR="000340ED" w:rsidRPr="00ED4E38" w:rsidRDefault="000340ED" w:rsidP="000340ED">
      <w:pPr>
        <w:spacing w:before="240" w:after="0" w:line="480" w:lineRule="auto"/>
        <w:jc w:val="both"/>
        <w:rPr>
          <w:rFonts w:ascii="Arial" w:eastAsia="Arial" w:hAnsi="Arial" w:cs="Arial"/>
        </w:rPr>
      </w:pPr>
      <w:r w:rsidRPr="00ED4E38">
        <w:rPr>
          <w:rFonts w:ascii="Arial" w:eastAsia="Arial" w:hAnsi="Arial" w:cs="Arial"/>
          <w:noProof/>
        </w:rPr>
        <w:drawing>
          <wp:inline distT="0" distB="0" distL="0" distR="0" wp14:anchorId="2A551670" wp14:editId="1D4A9211">
            <wp:extent cx="5274310" cy="3257550"/>
            <wp:effectExtent l="0" t="0" r="2540" b="0"/>
            <wp:docPr id="117968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84279" name=""/>
                    <pic:cNvPicPr/>
                  </pic:nvPicPr>
                  <pic:blipFill>
                    <a:blip r:embed="rId10"/>
                    <a:stretch>
                      <a:fillRect/>
                    </a:stretch>
                  </pic:blipFill>
                  <pic:spPr>
                    <a:xfrm>
                      <a:off x="0" y="0"/>
                      <a:ext cx="5274310" cy="3257550"/>
                    </a:xfrm>
                    <a:prstGeom prst="rect">
                      <a:avLst/>
                    </a:prstGeom>
                  </pic:spPr>
                </pic:pic>
              </a:graphicData>
            </a:graphic>
          </wp:inline>
        </w:drawing>
      </w:r>
    </w:p>
    <w:p w14:paraId="086388F4" w14:textId="77777777" w:rsidR="000340ED" w:rsidRPr="00ED4E38" w:rsidRDefault="000340ED" w:rsidP="000340ED">
      <w:pPr>
        <w:spacing w:before="240" w:after="0" w:line="480" w:lineRule="auto"/>
        <w:jc w:val="center"/>
        <w:rPr>
          <w:rFonts w:ascii="Arial" w:eastAsia="Arial" w:hAnsi="Arial" w:cs="Arial"/>
        </w:rPr>
      </w:pPr>
      <w:r w:rsidRPr="00793C21">
        <w:rPr>
          <w:rFonts w:ascii="Arial" w:eastAsia="Arial" w:hAnsi="Arial" w:cs="Arial"/>
        </w:rPr>
        <w:t>Figure 22.</w:t>
      </w:r>
      <w:r w:rsidRPr="00ED4E38">
        <w:rPr>
          <w:rFonts w:ascii="Arial" w:eastAsia="Arial" w:hAnsi="Arial" w:cs="Arial"/>
        </w:rPr>
        <w:t xml:space="preserve"> Chairperson Reports Interface</w:t>
      </w:r>
    </w:p>
    <w:p w14:paraId="6D89AEBD" w14:textId="77777777" w:rsidR="000340ED" w:rsidRPr="00ED4E38" w:rsidRDefault="000340ED" w:rsidP="000340ED">
      <w:pPr>
        <w:spacing w:before="240" w:after="0" w:line="480" w:lineRule="auto"/>
        <w:ind w:firstLine="720"/>
        <w:jc w:val="both"/>
        <w:rPr>
          <w:rFonts w:ascii="Arial" w:eastAsia="Arial" w:hAnsi="Arial" w:cs="Arial"/>
        </w:rPr>
      </w:pPr>
      <w:r w:rsidRPr="00ED4E38">
        <w:rPr>
          <w:rFonts w:ascii="Arial" w:eastAsia="Arial" w:hAnsi="Arial" w:cs="Arial"/>
        </w:rPr>
        <w:t xml:space="preserve">Figure 22 illustrates the Intellectual Properties Reports Interface from the Chairperson’s view. This module serves as the reporting engine of the web system, allowing the Chairperson to filter intellectual property data dynamically by Month, Year, Campus (Los Baños, San Pablo, </w:t>
      </w:r>
      <w:proofErr w:type="spellStart"/>
      <w:r w:rsidRPr="00ED4E38">
        <w:rPr>
          <w:rFonts w:ascii="Arial" w:eastAsia="Arial" w:hAnsi="Arial" w:cs="Arial"/>
        </w:rPr>
        <w:t>Siniloan</w:t>
      </w:r>
      <w:proofErr w:type="spellEnd"/>
      <w:r w:rsidRPr="00ED4E38">
        <w:rPr>
          <w:rFonts w:ascii="Arial" w:eastAsia="Arial" w:hAnsi="Arial" w:cs="Arial"/>
        </w:rPr>
        <w:t>, and Sta. Cruz), and specific Departments. The system compiles all matching records into a structured data table that displays the key information, including the unique tracking ID, application title, department, authors, processing status, and filing date. Additionally, the 'Generate PDF' button function, that is automates the export of filtered data into the downloadable and printable report for the office official record keeping.</w:t>
      </w:r>
    </w:p>
    <w:p w14:paraId="5601680B" w14:textId="77777777" w:rsidR="000340ED" w:rsidRPr="00ED4E38" w:rsidRDefault="000340ED" w:rsidP="000340ED">
      <w:pPr>
        <w:spacing w:before="240" w:after="0" w:line="480" w:lineRule="auto"/>
        <w:jc w:val="both"/>
        <w:rPr>
          <w:rFonts w:ascii="Arial" w:eastAsia="Arial" w:hAnsi="Arial" w:cs="Arial"/>
        </w:rPr>
      </w:pPr>
      <w:r w:rsidRPr="00ED4E38">
        <w:rPr>
          <w:rFonts w:ascii="Arial" w:eastAsia="Arial" w:hAnsi="Arial" w:cs="Arial"/>
          <w:noProof/>
        </w:rPr>
        <w:lastRenderedPageBreak/>
        <w:drawing>
          <wp:inline distT="0" distB="0" distL="0" distR="0" wp14:anchorId="50D265AD" wp14:editId="32936CF9">
            <wp:extent cx="5274310" cy="2838450"/>
            <wp:effectExtent l="0" t="0" r="2540" b="0"/>
            <wp:docPr id="21087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7744" name=""/>
                    <pic:cNvPicPr/>
                  </pic:nvPicPr>
                  <pic:blipFill>
                    <a:blip r:embed="rId11"/>
                    <a:stretch>
                      <a:fillRect/>
                    </a:stretch>
                  </pic:blipFill>
                  <pic:spPr>
                    <a:xfrm>
                      <a:off x="0" y="0"/>
                      <a:ext cx="5274310" cy="2838450"/>
                    </a:xfrm>
                    <a:prstGeom prst="rect">
                      <a:avLst/>
                    </a:prstGeom>
                  </pic:spPr>
                </pic:pic>
              </a:graphicData>
            </a:graphic>
          </wp:inline>
        </w:drawing>
      </w:r>
    </w:p>
    <w:p w14:paraId="0F0150AE" w14:textId="77777777" w:rsidR="000340ED" w:rsidRPr="00ED4E38" w:rsidRDefault="000340ED" w:rsidP="000340ED">
      <w:pPr>
        <w:spacing w:before="240" w:after="0" w:line="480" w:lineRule="auto"/>
        <w:jc w:val="center"/>
        <w:rPr>
          <w:rFonts w:ascii="Arial" w:eastAsia="Arial" w:hAnsi="Arial" w:cs="Arial"/>
        </w:rPr>
      </w:pPr>
      <w:r w:rsidRPr="00793C21">
        <w:rPr>
          <w:rFonts w:ascii="Arial" w:eastAsia="Arial" w:hAnsi="Arial" w:cs="Arial"/>
        </w:rPr>
        <w:t>Figure 23.</w:t>
      </w:r>
      <w:r w:rsidRPr="00ED4E38">
        <w:rPr>
          <w:rFonts w:ascii="Arial" w:eastAsia="Arial" w:hAnsi="Arial" w:cs="Arial"/>
        </w:rPr>
        <w:t xml:space="preserve"> Manage Account Interface</w:t>
      </w:r>
    </w:p>
    <w:p w14:paraId="4080DF27" w14:textId="77777777" w:rsidR="000340ED" w:rsidRPr="00ED4E38" w:rsidRDefault="000340ED" w:rsidP="000340ED">
      <w:pPr>
        <w:spacing w:before="240" w:after="0" w:line="480" w:lineRule="auto"/>
        <w:ind w:firstLine="720"/>
        <w:jc w:val="both"/>
        <w:rPr>
          <w:rFonts w:ascii="Arial" w:eastAsia="Arial" w:hAnsi="Arial" w:cs="Arial"/>
        </w:rPr>
      </w:pPr>
      <w:r w:rsidRPr="00ED4E38">
        <w:rPr>
          <w:rFonts w:ascii="Arial" w:eastAsia="Arial" w:hAnsi="Arial" w:cs="Arial"/>
        </w:rPr>
        <w:t xml:space="preserve">Figure 23 shows the Manage Accounts Interface from the Chairperson’s view. This module is divided into two main tables to handle user security: 'Pending User Accounts' and 'Approved Accounts'. The top table handles account approval, where the Chairperson can view the all </w:t>
      </w:r>
      <w:r>
        <w:rPr>
          <w:rFonts w:ascii="Arial" w:eastAsia="Arial" w:hAnsi="Arial" w:cs="Arial"/>
        </w:rPr>
        <w:t xml:space="preserve">the </w:t>
      </w:r>
      <w:r w:rsidRPr="00ED4E38">
        <w:rPr>
          <w:rFonts w:ascii="Arial" w:eastAsia="Arial" w:hAnsi="Arial" w:cs="Arial"/>
        </w:rPr>
        <w:t>registration requests and select 'Approve', 'Reject', or 'Delete'. The bottom table displays all currently approved or registered active accounts, along with their assigned username, and campus, and department, and also role such as Director, Coordinator, or Chairperson. Through the action buttons on the approved list, the Chairperson is authorized to edit account name and password or completely remove a user from the system, ensuring full administrative control over the coordinator access.</w:t>
      </w:r>
    </w:p>
    <w:p w14:paraId="2AFDC0FF" w14:textId="77777777" w:rsidR="000340ED" w:rsidRPr="00ED4E38" w:rsidRDefault="000340ED" w:rsidP="000340ED">
      <w:pPr>
        <w:spacing w:before="240" w:after="0" w:line="480" w:lineRule="auto"/>
        <w:jc w:val="both"/>
        <w:rPr>
          <w:rFonts w:ascii="Arial" w:eastAsia="Arial" w:hAnsi="Arial" w:cs="Arial"/>
        </w:rPr>
      </w:pPr>
      <w:r w:rsidRPr="00ED4E38">
        <w:rPr>
          <w:rFonts w:ascii="Arial" w:eastAsia="Arial" w:hAnsi="Arial" w:cs="Arial"/>
          <w:b/>
          <w:bCs/>
        </w:rPr>
        <w:t>2</w:t>
      </w:r>
      <w:r w:rsidRPr="00ED4E38">
        <w:rPr>
          <w:rFonts w:ascii="Arial" w:eastAsia="Arial" w:hAnsi="Arial" w:cs="Arial"/>
        </w:rPr>
        <w:t xml:space="preserve">. A machine learning model utilizing Natural Language Processing (NLP) using SBERT for prior-art similarity detection, along with </w:t>
      </w:r>
      <w:proofErr w:type="spellStart"/>
      <w:r w:rsidRPr="00ED4E38">
        <w:rPr>
          <w:rFonts w:ascii="Arial" w:eastAsia="Arial" w:hAnsi="Arial" w:cs="Arial"/>
        </w:rPr>
        <w:t>XGBoost</w:t>
      </w:r>
      <w:proofErr w:type="spellEnd"/>
      <w:r w:rsidRPr="00ED4E38">
        <w:rPr>
          <w:rFonts w:ascii="Arial" w:eastAsia="Arial" w:hAnsi="Arial" w:cs="Arial"/>
        </w:rPr>
        <w:t xml:space="preserve"> for readiness scoring to determine patentability and filing readiness.</w:t>
      </w:r>
    </w:p>
    <w:p w14:paraId="63E1CAB4" w14:textId="77777777" w:rsidR="000340ED" w:rsidRDefault="000340ED" w:rsidP="000340ED">
      <w:pPr>
        <w:spacing w:before="240" w:after="0" w:line="480" w:lineRule="auto"/>
        <w:ind w:firstLine="720"/>
        <w:jc w:val="center"/>
        <w:rPr>
          <w:rFonts w:ascii="Arial" w:eastAsia="Arial" w:hAnsi="Arial" w:cs="Arial"/>
        </w:rPr>
      </w:pPr>
      <w:r w:rsidRPr="00793C21">
        <w:rPr>
          <w:rFonts w:ascii="Arial" w:eastAsia="Arial" w:hAnsi="Arial" w:cs="Arial"/>
          <w:noProof/>
        </w:rPr>
        <w:lastRenderedPageBreak/>
        <w:drawing>
          <wp:anchor distT="0" distB="0" distL="114300" distR="114300" simplePos="0" relativeHeight="251659264" behindDoc="0" locked="0" layoutInCell="1" allowOverlap="1" wp14:anchorId="5CC85F1A" wp14:editId="0DF54FB3">
            <wp:simplePos x="0" y="0"/>
            <wp:positionH relativeFrom="column">
              <wp:posOffset>0</wp:posOffset>
            </wp:positionH>
            <wp:positionV relativeFrom="paragraph">
              <wp:posOffset>27940</wp:posOffset>
            </wp:positionV>
            <wp:extent cx="5272405" cy="3286125"/>
            <wp:effectExtent l="0" t="0" r="4445" b="9525"/>
            <wp:wrapThrough wrapText="bothSides">
              <wp:wrapPolygon edited="0">
                <wp:start x="0" y="0"/>
                <wp:lineTo x="0" y="21537"/>
                <wp:lineTo x="21540" y="21537"/>
                <wp:lineTo x="21540" y="0"/>
                <wp:lineTo x="0" y="0"/>
              </wp:wrapPolygon>
            </wp:wrapThrough>
            <wp:docPr id="1021503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03484" name="Picture 10215034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2405" cy="3286125"/>
                    </a:xfrm>
                    <a:prstGeom prst="rect">
                      <a:avLst/>
                    </a:prstGeom>
                  </pic:spPr>
                </pic:pic>
              </a:graphicData>
            </a:graphic>
            <wp14:sizeRelH relativeFrom="page">
              <wp14:pctWidth>0</wp14:pctWidth>
            </wp14:sizeRelH>
            <wp14:sizeRelV relativeFrom="page">
              <wp14:pctHeight>0</wp14:pctHeight>
            </wp14:sizeRelV>
          </wp:anchor>
        </w:drawing>
      </w:r>
      <w:r w:rsidRPr="00793C21">
        <w:rPr>
          <w:rFonts w:ascii="Arial" w:eastAsia="Arial" w:hAnsi="Arial" w:cs="Arial"/>
        </w:rPr>
        <w:t xml:space="preserve">Figure 24. </w:t>
      </w:r>
      <w:proofErr w:type="spellStart"/>
      <w:r>
        <w:rPr>
          <w:rFonts w:ascii="Arial" w:eastAsia="Arial" w:hAnsi="Arial" w:cs="Arial"/>
        </w:rPr>
        <w:t>PatentSBERTa</w:t>
      </w:r>
      <w:proofErr w:type="spellEnd"/>
      <w:r>
        <w:rPr>
          <w:rFonts w:ascii="Arial" w:eastAsia="Arial" w:hAnsi="Arial" w:cs="Arial"/>
        </w:rPr>
        <w:t xml:space="preserve"> Cosine Similarity Score Distribution</w:t>
      </w:r>
    </w:p>
    <w:p w14:paraId="682A53F3" w14:textId="11B2A4C9" w:rsidR="000340ED" w:rsidRDefault="000340ED" w:rsidP="000340ED">
      <w:pPr>
        <w:spacing w:before="240" w:after="0" w:line="480" w:lineRule="auto"/>
        <w:ind w:firstLine="720"/>
        <w:jc w:val="both"/>
        <w:rPr>
          <w:rFonts w:ascii="Arial" w:eastAsia="Arial" w:hAnsi="Arial" w:cs="Arial"/>
        </w:rPr>
      </w:pPr>
      <w:r w:rsidRPr="00411B52">
        <w:rPr>
          <w:rFonts w:ascii="Arial" w:eastAsia="Arial" w:hAnsi="Arial" w:cs="Arial"/>
        </w:rPr>
        <w:t>Figure 2</w:t>
      </w:r>
      <w:r>
        <w:rPr>
          <w:rFonts w:ascii="Arial" w:eastAsia="Arial" w:hAnsi="Arial" w:cs="Arial"/>
        </w:rPr>
        <w:t>4</w:t>
      </w:r>
      <w:r w:rsidRPr="00411B52">
        <w:rPr>
          <w:rFonts w:ascii="Arial" w:eastAsia="Arial" w:hAnsi="Arial" w:cs="Arial"/>
        </w:rPr>
        <w:t xml:space="preserve"> shows the Distribution of Cosine Similarity Scores generated by the model </w:t>
      </w:r>
      <w:proofErr w:type="spellStart"/>
      <w:r w:rsidRPr="00411B52">
        <w:rPr>
          <w:rFonts w:ascii="Arial" w:eastAsia="Arial" w:hAnsi="Arial" w:cs="Arial"/>
        </w:rPr>
        <w:t>PatentSBERTa</w:t>
      </w:r>
      <w:proofErr w:type="spellEnd"/>
      <w:r w:rsidRPr="00411B52">
        <w:rPr>
          <w:rFonts w:ascii="Arial" w:eastAsia="Arial" w:hAnsi="Arial" w:cs="Arial"/>
        </w:rPr>
        <w:t xml:space="preserve"> across all 124,750 unique document pairs from the dataset that we gathered from the different patent websites. This chart measures how conceptually similar the patent titles and abstracts are to one another by plotting the maximum sentence-level cosine similarity values against of the total number of document pairs. The measured evidence reveals a normal, normal distribution with a central mean of 0.418, indicated by the red dashed line, which is proves that the patent records cover a broad diverse range of unique technological topics rather than being highly repetitive. The vast majority of the data points fall strictly within the low similarity region below the 0.50 green dotted line, which validates that the dataset provides highly rich and assorted and also distinct technical text data profiles. Furthermore, the extremely low frequency of </w:t>
      </w:r>
      <w:r w:rsidRPr="00411B52">
        <w:rPr>
          <w:rFonts w:ascii="Arial" w:eastAsia="Arial" w:hAnsi="Arial" w:cs="Arial"/>
        </w:rPr>
        <w:lastRenderedPageBreak/>
        <w:t xml:space="preserve">document pairs approaching or crossing the 0.75 orange dotted threshold mathematically confirms that there are virtually no direct duplicate records or plagiarized entries within the repository, ensuring a highly robust feature matrix for the subsequent machine </w:t>
      </w:r>
      <w:r>
        <w:rPr>
          <w:rFonts w:ascii="Arial" w:eastAsia="Arial" w:hAnsi="Arial" w:cs="Arial"/>
          <w:noProof/>
        </w:rPr>
        <w:drawing>
          <wp:anchor distT="0" distB="0" distL="114300" distR="114300" simplePos="0" relativeHeight="251660288" behindDoc="1" locked="0" layoutInCell="1" allowOverlap="1" wp14:anchorId="16FF450B" wp14:editId="604679D1">
            <wp:simplePos x="0" y="0"/>
            <wp:positionH relativeFrom="column">
              <wp:posOffset>721805</wp:posOffset>
            </wp:positionH>
            <wp:positionV relativeFrom="paragraph">
              <wp:posOffset>1297305</wp:posOffset>
            </wp:positionV>
            <wp:extent cx="4471670" cy="3629025"/>
            <wp:effectExtent l="0" t="0" r="5080" b="9525"/>
            <wp:wrapTight wrapText="bothSides">
              <wp:wrapPolygon edited="0">
                <wp:start x="0" y="0"/>
                <wp:lineTo x="0" y="21543"/>
                <wp:lineTo x="21533" y="21543"/>
                <wp:lineTo x="21533" y="0"/>
                <wp:lineTo x="0" y="0"/>
              </wp:wrapPolygon>
            </wp:wrapTight>
            <wp:docPr id="13411629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62961" name="Picture 1341162961"/>
                    <pic:cNvPicPr/>
                  </pic:nvPicPr>
                  <pic:blipFill rotWithShape="1">
                    <a:blip r:embed="rId13" cstate="print">
                      <a:extLst>
                        <a:ext uri="{28A0092B-C50C-407E-A947-70E740481C1C}">
                          <a14:useLocalDpi xmlns:a14="http://schemas.microsoft.com/office/drawing/2010/main" val="0"/>
                        </a:ext>
                      </a:extLst>
                    </a:blip>
                    <a:srcRect r="6462"/>
                    <a:stretch>
                      <a:fillRect/>
                    </a:stretch>
                  </pic:blipFill>
                  <pic:spPr bwMode="auto">
                    <a:xfrm>
                      <a:off x="0" y="0"/>
                      <a:ext cx="4471670" cy="3629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11B52">
        <w:rPr>
          <w:rFonts w:ascii="Arial" w:eastAsia="Arial" w:hAnsi="Arial" w:cs="Arial"/>
        </w:rPr>
        <w:t>learning pipeline.</w:t>
      </w:r>
    </w:p>
    <w:p w14:paraId="4FBA10B8" w14:textId="77777777" w:rsidR="000340ED" w:rsidRDefault="000340ED" w:rsidP="000340ED">
      <w:pPr>
        <w:spacing w:before="240" w:after="0" w:line="480" w:lineRule="auto"/>
        <w:ind w:firstLine="720"/>
        <w:jc w:val="both"/>
        <w:rPr>
          <w:rFonts w:ascii="Arial" w:eastAsia="Arial" w:hAnsi="Arial" w:cs="Arial"/>
        </w:rPr>
      </w:pPr>
    </w:p>
    <w:p w14:paraId="41DF3B97" w14:textId="77777777" w:rsidR="000340ED" w:rsidRDefault="000340ED" w:rsidP="000340ED">
      <w:pPr>
        <w:spacing w:before="240" w:after="0" w:line="480" w:lineRule="auto"/>
        <w:ind w:firstLine="720"/>
        <w:jc w:val="both"/>
        <w:rPr>
          <w:rFonts w:ascii="Arial" w:eastAsia="Arial" w:hAnsi="Arial" w:cs="Arial"/>
        </w:rPr>
      </w:pPr>
    </w:p>
    <w:p w14:paraId="44941604" w14:textId="77777777" w:rsidR="000340ED" w:rsidRDefault="000340ED" w:rsidP="000340ED">
      <w:pPr>
        <w:spacing w:before="240" w:after="0" w:line="480" w:lineRule="auto"/>
        <w:ind w:firstLine="720"/>
        <w:jc w:val="both"/>
        <w:rPr>
          <w:rFonts w:ascii="Arial" w:eastAsia="Arial" w:hAnsi="Arial" w:cs="Arial"/>
        </w:rPr>
      </w:pPr>
    </w:p>
    <w:p w14:paraId="0311CD1F" w14:textId="77777777" w:rsidR="000340ED" w:rsidRDefault="000340ED" w:rsidP="000340ED">
      <w:pPr>
        <w:spacing w:before="240" w:after="0" w:line="480" w:lineRule="auto"/>
        <w:ind w:firstLine="720"/>
        <w:jc w:val="both"/>
        <w:rPr>
          <w:rFonts w:ascii="Arial" w:eastAsia="Arial" w:hAnsi="Arial" w:cs="Arial"/>
        </w:rPr>
      </w:pPr>
    </w:p>
    <w:p w14:paraId="056E6D7A" w14:textId="77777777" w:rsidR="000340ED" w:rsidRDefault="000340ED" w:rsidP="000340ED">
      <w:pPr>
        <w:spacing w:before="240" w:after="0" w:line="480" w:lineRule="auto"/>
        <w:ind w:firstLine="720"/>
        <w:jc w:val="both"/>
        <w:rPr>
          <w:rFonts w:ascii="Arial" w:eastAsia="Arial" w:hAnsi="Arial" w:cs="Arial"/>
        </w:rPr>
      </w:pPr>
    </w:p>
    <w:p w14:paraId="2A3D3A68" w14:textId="77777777" w:rsidR="000340ED" w:rsidRDefault="000340ED" w:rsidP="000340ED">
      <w:pPr>
        <w:spacing w:before="240" w:after="0" w:line="480" w:lineRule="auto"/>
        <w:ind w:firstLine="720"/>
        <w:jc w:val="both"/>
        <w:rPr>
          <w:rFonts w:ascii="Arial" w:eastAsia="Arial" w:hAnsi="Arial" w:cs="Arial"/>
        </w:rPr>
      </w:pPr>
    </w:p>
    <w:p w14:paraId="4DBE2621" w14:textId="77777777" w:rsidR="000340ED" w:rsidRDefault="000340ED" w:rsidP="000340ED">
      <w:pPr>
        <w:spacing w:before="240" w:after="0" w:line="480" w:lineRule="auto"/>
        <w:ind w:firstLine="720"/>
        <w:jc w:val="both"/>
        <w:rPr>
          <w:rFonts w:ascii="Arial" w:eastAsia="Arial" w:hAnsi="Arial" w:cs="Arial"/>
        </w:rPr>
      </w:pPr>
    </w:p>
    <w:p w14:paraId="3AE37515" w14:textId="08949708" w:rsidR="000340ED" w:rsidRDefault="000340ED" w:rsidP="000340ED">
      <w:pPr>
        <w:spacing w:before="240" w:after="0" w:line="480" w:lineRule="auto"/>
        <w:jc w:val="center"/>
        <w:rPr>
          <w:rFonts w:ascii="Arial" w:eastAsia="Arial" w:hAnsi="Arial" w:cs="Arial"/>
        </w:rPr>
      </w:pPr>
      <w:r w:rsidRPr="00793C21">
        <w:rPr>
          <w:rFonts w:ascii="Arial" w:eastAsia="Arial" w:hAnsi="Arial" w:cs="Arial"/>
        </w:rPr>
        <w:t>Figure 25</w:t>
      </w:r>
      <w:r>
        <w:rPr>
          <w:rFonts w:ascii="Arial" w:eastAsia="Arial" w:hAnsi="Arial" w:cs="Arial"/>
        </w:rPr>
        <w:t xml:space="preserve">. </w:t>
      </w:r>
      <w:proofErr w:type="spellStart"/>
      <w:r>
        <w:rPr>
          <w:rFonts w:ascii="Arial" w:eastAsia="Arial" w:hAnsi="Arial" w:cs="Arial"/>
        </w:rPr>
        <w:t>PatentSBERTa</w:t>
      </w:r>
      <w:proofErr w:type="spellEnd"/>
      <w:r>
        <w:rPr>
          <w:rFonts w:ascii="Arial" w:eastAsia="Arial" w:hAnsi="Arial" w:cs="Arial"/>
        </w:rPr>
        <w:t xml:space="preserve"> – Cosine Similarity Heatmap (1</w:t>
      </w:r>
      <w:r w:rsidRPr="00411B52">
        <w:rPr>
          <w:rFonts w:ascii="Arial" w:eastAsia="Arial" w:hAnsi="Arial" w:cs="Arial"/>
          <w:vertAlign w:val="superscript"/>
        </w:rPr>
        <w:t>st</w:t>
      </w:r>
      <w:r>
        <w:rPr>
          <w:rFonts w:ascii="Arial" w:eastAsia="Arial" w:hAnsi="Arial" w:cs="Arial"/>
        </w:rPr>
        <w:t xml:space="preserve"> 20 Documents)</w:t>
      </w:r>
    </w:p>
    <w:p w14:paraId="430F7E5F" w14:textId="0A7CD2E0" w:rsidR="000340ED" w:rsidRPr="00411B52" w:rsidRDefault="000340ED" w:rsidP="000340ED">
      <w:pPr>
        <w:spacing w:before="240" w:after="0" w:line="480" w:lineRule="auto"/>
        <w:ind w:firstLine="720"/>
        <w:jc w:val="both"/>
        <w:rPr>
          <w:rFonts w:ascii="Arial" w:eastAsia="Arial" w:hAnsi="Arial" w:cs="Arial"/>
        </w:rPr>
      </w:pPr>
      <w:r w:rsidRPr="00411B52">
        <w:rPr>
          <w:rFonts w:ascii="Arial" w:eastAsia="Arial" w:hAnsi="Arial" w:cs="Arial"/>
        </w:rPr>
        <w:t>Figure 2</w:t>
      </w:r>
      <w:r>
        <w:rPr>
          <w:rFonts w:ascii="Arial" w:eastAsia="Arial" w:hAnsi="Arial" w:cs="Arial"/>
        </w:rPr>
        <w:t>5</w:t>
      </w:r>
      <w:r w:rsidRPr="00411B52">
        <w:rPr>
          <w:rFonts w:ascii="Arial" w:eastAsia="Arial" w:hAnsi="Arial" w:cs="Arial"/>
        </w:rPr>
        <w:t xml:space="preserve"> shows the Cosine Similarity Heatmap generated by </w:t>
      </w:r>
      <w:proofErr w:type="spellStart"/>
      <w:r w:rsidRPr="00411B52">
        <w:rPr>
          <w:rFonts w:ascii="Arial" w:eastAsia="Arial" w:hAnsi="Arial" w:cs="Arial"/>
        </w:rPr>
        <w:t>PatentSBERTa</w:t>
      </w:r>
      <w:proofErr w:type="spellEnd"/>
      <w:r w:rsidRPr="00411B52">
        <w:rPr>
          <w:rFonts w:ascii="Arial" w:eastAsia="Arial" w:hAnsi="Arial" w:cs="Arial"/>
        </w:rPr>
        <w:t xml:space="preserve"> for the first 20 documents in the dataset. This matrix measures the exact pairwise semantic relationships between individual patents by mapping their cosine similarity values on a color-coded scale from yellow to dark red. The </w:t>
      </w:r>
      <w:r>
        <w:rPr>
          <w:rFonts w:ascii="Arial" w:eastAsia="Arial" w:hAnsi="Arial" w:cs="Arial"/>
        </w:rPr>
        <w:t>factual data</w:t>
      </w:r>
      <w:r w:rsidRPr="00411B52">
        <w:rPr>
          <w:rFonts w:ascii="Arial" w:eastAsia="Arial" w:hAnsi="Arial" w:cs="Arial"/>
        </w:rPr>
        <w:t xml:space="preserve"> reveals a perfect dark red diagonal line consisting strictly of 1.00 scores, which verifies the mathematical consistency of the encoder when comparing each document to itself. Distinct orange-red micro-clusters are also visible across the matrix most notably between Doc12 and Doc16 with elevated scores ranging from 0.56 to 0.69 proving that the system successfully </w:t>
      </w:r>
      <w:r w:rsidRPr="00411B52">
        <w:rPr>
          <w:rFonts w:ascii="Arial" w:eastAsia="Arial" w:hAnsi="Arial" w:cs="Arial"/>
        </w:rPr>
        <w:lastRenderedPageBreak/>
        <w:t>identifies patents that share dense technical vocabularies or belong to a highly similar technology domain. Conversely, the surrounding light</w:t>
      </w:r>
      <w:r>
        <w:rPr>
          <w:rFonts w:ascii="Arial" w:eastAsia="Arial" w:hAnsi="Arial" w:cs="Arial"/>
        </w:rPr>
        <w:t>-</w:t>
      </w:r>
      <w:r w:rsidRPr="00411B52">
        <w:rPr>
          <w:rFonts w:ascii="Arial" w:eastAsia="Arial" w:hAnsi="Arial" w:cs="Arial"/>
        </w:rPr>
        <w:t xml:space="preserve">yellow tiles display much lower scores between 0.14 and 0.30, confirming </w:t>
      </w:r>
      <w:proofErr w:type="spellStart"/>
      <w:r w:rsidRPr="00411B52">
        <w:rPr>
          <w:rFonts w:ascii="Arial" w:eastAsia="Arial" w:hAnsi="Arial" w:cs="Arial"/>
        </w:rPr>
        <w:t>PatentSBERTa's</w:t>
      </w:r>
      <w:proofErr w:type="spellEnd"/>
      <w:r w:rsidRPr="00411B52">
        <w:rPr>
          <w:rFonts w:ascii="Arial" w:eastAsia="Arial" w:hAnsi="Arial" w:cs="Arial"/>
        </w:rPr>
        <w:t xml:space="preserve"> strong capability to separate completely unrelated technical topics and provide distinct feature boundaries for the </w:t>
      </w:r>
      <w:r>
        <w:rPr>
          <w:rFonts w:ascii="Arial" w:eastAsia="Arial" w:hAnsi="Arial" w:cs="Arial"/>
          <w:noProof/>
        </w:rPr>
        <w:drawing>
          <wp:anchor distT="0" distB="0" distL="114300" distR="114300" simplePos="0" relativeHeight="251661312" behindDoc="0" locked="0" layoutInCell="1" allowOverlap="1" wp14:anchorId="1447A353" wp14:editId="08018CDC">
            <wp:simplePos x="0" y="0"/>
            <wp:positionH relativeFrom="column">
              <wp:posOffset>304800</wp:posOffset>
            </wp:positionH>
            <wp:positionV relativeFrom="paragraph">
              <wp:posOffset>1775270</wp:posOffset>
            </wp:positionV>
            <wp:extent cx="5274310" cy="3423285"/>
            <wp:effectExtent l="0" t="0" r="2540" b="5715"/>
            <wp:wrapThrough wrapText="bothSides">
              <wp:wrapPolygon edited="0">
                <wp:start x="0" y="0"/>
                <wp:lineTo x="0" y="21516"/>
                <wp:lineTo x="21532" y="21516"/>
                <wp:lineTo x="21532" y="0"/>
                <wp:lineTo x="0" y="0"/>
              </wp:wrapPolygon>
            </wp:wrapThrough>
            <wp:docPr id="9315674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7468" name="Picture 931567468"/>
                    <pic:cNvPicPr/>
                  </pic:nvPicPr>
                  <pic:blipFill>
                    <a:blip r:embed="rId14">
                      <a:extLst>
                        <a:ext uri="{28A0092B-C50C-407E-A947-70E740481C1C}">
                          <a14:useLocalDpi xmlns:a14="http://schemas.microsoft.com/office/drawing/2010/main" val="0"/>
                        </a:ext>
                      </a:extLst>
                    </a:blip>
                    <a:stretch>
                      <a:fillRect/>
                    </a:stretch>
                  </pic:blipFill>
                  <pic:spPr>
                    <a:xfrm>
                      <a:off x="0" y="0"/>
                      <a:ext cx="5274310" cy="3423285"/>
                    </a:xfrm>
                    <a:prstGeom prst="rect">
                      <a:avLst/>
                    </a:prstGeom>
                  </pic:spPr>
                </pic:pic>
              </a:graphicData>
            </a:graphic>
            <wp14:sizeRelH relativeFrom="page">
              <wp14:pctWidth>0</wp14:pctWidth>
            </wp14:sizeRelH>
            <wp14:sizeRelV relativeFrom="page">
              <wp14:pctHeight>0</wp14:pctHeight>
            </wp14:sizeRelV>
          </wp:anchor>
        </w:drawing>
      </w:r>
      <w:r w:rsidRPr="00411B52">
        <w:rPr>
          <w:rFonts w:ascii="Arial" w:eastAsia="Arial" w:hAnsi="Arial" w:cs="Arial"/>
        </w:rPr>
        <w:t>subsequent predictive stages.</w:t>
      </w:r>
    </w:p>
    <w:p w14:paraId="446FD0E3" w14:textId="62C068AE" w:rsidR="000340ED" w:rsidRDefault="000340ED" w:rsidP="000340ED">
      <w:pPr>
        <w:spacing w:before="240" w:after="0" w:line="480" w:lineRule="auto"/>
        <w:jc w:val="center"/>
        <w:rPr>
          <w:rFonts w:ascii="Arial" w:eastAsia="Arial" w:hAnsi="Arial" w:cs="Arial"/>
        </w:rPr>
      </w:pPr>
      <w:r w:rsidRPr="00793C21">
        <w:rPr>
          <w:rFonts w:ascii="Arial" w:eastAsia="Arial" w:hAnsi="Arial" w:cs="Arial"/>
        </w:rPr>
        <w:t>Figure 26.</w:t>
      </w:r>
      <w:r>
        <w:rPr>
          <w:rFonts w:ascii="Arial" w:eastAsia="Arial" w:hAnsi="Arial" w:cs="Arial"/>
          <w:b/>
          <w:bCs/>
        </w:rPr>
        <w:t xml:space="preserve"> </w:t>
      </w:r>
      <w:proofErr w:type="spellStart"/>
      <w:r>
        <w:rPr>
          <w:rFonts w:ascii="Arial" w:eastAsia="Arial" w:hAnsi="Arial" w:cs="Arial"/>
        </w:rPr>
        <w:t>XGBoost</w:t>
      </w:r>
      <w:proofErr w:type="spellEnd"/>
      <w:r>
        <w:rPr>
          <w:rFonts w:ascii="Arial" w:eastAsia="Arial" w:hAnsi="Arial" w:cs="Arial"/>
        </w:rPr>
        <w:t xml:space="preserve"> – Actual vs Predicted Readiness Score</w:t>
      </w:r>
    </w:p>
    <w:p w14:paraId="10AD6E28" w14:textId="77777777" w:rsidR="000340ED" w:rsidRDefault="000340ED" w:rsidP="000340ED">
      <w:pPr>
        <w:spacing w:before="240" w:after="0" w:line="480" w:lineRule="auto"/>
        <w:ind w:firstLine="720"/>
        <w:jc w:val="both"/>
        <w:rPr>
          <w:rFonts w:ascii="Arial" w:eastAsia="Arial" w:hAnsi="Arial" w:cs="Arial"/>
        </w:rPr>
      </w:pPr>
      <w:r w:rsidRPr="00FD4CAE">
        <w:rPr>
          <w:rFonts w:ascii="Arial" w:eastAsia="Arial" w:hAnsi="Arial" w:cs="Arial"/>
        </w:rPr>
        <w:t>Figure 2</w:t>
      </w:r>
      <w:r>
        <w:rPr>
          <w:rFonts w:ascii="Arial" w:eastAsia="Arial" w:hAnsi="Arial" w:cs="Arial"/>
        </w:rPr>
        <w:t>6</w:t>
      </w:r>
      <w:r w:rsidRPr="00FD4CAE">
        <w:rPr>
          <w:rFonts w:ascii="Arial" w:eastAsia="Arial" w:hAnsi="Arial" w:cs="Arial"/>
        </w:rPr>
        <w:t xml:space="preserve"> shows the Actual vs Predicted Readiness Score Scatter Plot generated during of the testing phase of </w:t>
      </w:r>
      <w:proofErr w:type="spellStart"/>
      <w:r w:rsidRPr="00FD4CAE">
        <w:rPr>
          <w:rFonts w:ascii="Arial" w:eastAsia="Arial" w:hAnsi="Arial" w:cs="Arial"/>
        </w:rPr>
        <w:t>XGBoost</w:t>
      </w:r>
      <w:proofErr w:type="spellEnd"/>
      <w:r w:rsidRPr="00FD4CAE">
        <w:rPr>
          <w:rFonts w:ascii="Arial" w:eastAsia="Arial" w:hAnsi="Arial" w:cs="Arial"/>
        </w:rPr>
        <w:t xml:space="preserve"> regression model. This visualization measures that the predictive accuracy of the pipeline by plotting the true ground-truth readiness scores against the continuous values predicted by the system, using a red dashed line to represent the threshold for a perfect prediction. The empirical data reveals a strong linear alignment where the blue semi-transparent data points cluster tightly along the ideal </w:t>
      </w:r>
      <w:r w:rsidRPr="00FD4CAE">
        <w:rPr>
          <w:rFonts w:ascii="Arial" w:eastAsia="Arial" w:hAnsi="Arial" w:cs="Arial"/>
        </w:rPr>
        <w:lastRenderedPageBreak/>
        <w:t xml:space="preserve">diagonal across all discrete target increments including 0.1, 0.3, 0.6, 0.8, and 0.95. This layout demonstrates the low predictive variance and excellent model generalization across the entire dataset, despite of a few understated outlier variations under-predicting around the 0.60 mark. Furthermore, the model maintains its predictive stability uniformly from lower to higher maturity bounds without showing the extreme bias, proving that the integration of </w:t>
      </w:r>
      <w:proofErr w:type="spellStart"/>
      <w:r w:rsidRPr="00FD4CAE">
        <w:rPr>
          <w:rFonts w:ascii="Arial" w:eastAsia="Arial" w:hAnsi="Arial" w:cs="Arial"/>
        </w:rPr>
        <w:t>PatentSBERTa</w:t>
      </w:r>
      <w:proofErr w:type="spellEnd"/>
      <w:r w:rsidRPr="00FD4CAE">
        <w:rPr>
          <w:rFonts w:ascii="Arial" w:eastAsia="Arial" w:hAnsi="Arial" w:cs="Arial"/>
        </w:rPr>
        <w:t xml:space="preserve"> embeddings and the </w:t>
      </w:r>
      <w:proofErr w:type="spellStart"/>
      <w:r w:rsidRPr="00FD4CAE">
        <w:rPr>
          <w:rFonts w:ascii="Arial" w:eastAsia="Arial" w:hAnsi="Arial" w:cs="Arial"/>
        </w:rPr>
        <w:t>XGBoost</w:t>
      </w:r>
      <w:proofErr w:type="spellEnd"/>
      <w:r w:rsidRPr="00FD4CAE">
        <w:rPr>
          <w:rFonts w:ascii="Arial" w:eastAsia="Arial" w:hAnsi="Arial" w:cs="Arial"/>
        </w:rPr>
        <w:t xml:space="preserve"> regressor forms a highly robust framework for automated technology readiness evaluation.</w:t>
      </w:r>
    </w:p>
    <w:p w14:paraId="6867B844" w14:textId="77777777" w:rsidR="000340ED" w:rsidRDefault="000340ED" w:rsidP="000340ED">
      <w:pPr>
        <w:spacing w:before="240" w:after="0" w:line="480" w:lineRule="auto"/>
        <w:jc w:val="both"/>
        <w:rPr>
          <w:rFonts w:ascii="Arial" w:eastAsia="Arial" w:hAnsi="Arial" w:cs="Arial"/>
        </w:rPr>
      </w:pPr>
      <w:r>
        <w:rPr>
          <w:rFonts w:ascii="Arial" w:eastAsia="Arial" w:hAnsi="Arial" w:cs="Arial"/>
          <w:noProof/>
        </w:rPr>
        <w:drawing>
          <wp:inline distT="0" distB="0" distL="0" distR="0" wp14:anchorId="1C36B6D8" wp14:editId="7A112D05">
            <wp:extent cx="5273860" cy="3190875"/>
            <wp:effectExtent l="0" t="0" r="3175" b="0"/>
            <wp:docPr id="19141022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2283" name="Picture 1914102283"/>
                    <pic:cNvPicPr/>
                  </pic:nvPicPr>
                  <pic:blipFill>
                    <a:blip r:embed="rId15">
                      <a:extLst>
                        <a:ext uri="{28A0092B-C50C-407E-A947-70E740481C1C}">
                          <a14:useLocalDpi xmlns:a14="http://schemas.microsoft.com/office/drawing/2010/main" val="0"/>
                        </a:ext>
                      </a:extLst>
                    </a:blip>
                    <a:stretch>
                      <a:fillRect/>
                    </a:stretch>
                  </pic:blipFill>
                  <pic:spPr>
                    <a:xfrm>
                      <a:off x="0" y="0"/>
                      <a:ext cx="5281515" cy="3195507"/>
                    </a:xfrm>
                    <a:prstGeom prst="rect">
                      <a:avLst/>
                    </a:prstGeom>
                  </pic:spPr>
                </pic:pic>
              </a:graphicData>
            </a:graphic>
          </wp:inline>
        </w:drawing>
      </w:r>
    </w:p>
    <w:p w14:paraId="6E14EA55" w14:textId="77777777" w:rsidR="000340ED" w:rsidRDefault="000340ED" w:rsidP="000340ED">
      <w:pPr>
        <w:spacing w:before="240" w:after="0" w:line="480" w:lineRule="auto"/>
        <w:jc w:val="center"/>
        <w:rPr>
          <w:rFonts w:ascii="Arial" w:eastAsia="Arial" w:hAnsi="Arial" w:cs="Arial"/>
        </w:rPr>
      </w:pPr>
      <w:r w:rsidRPr="00793C21">
        <w:rPr>
          <w:rFonts w:ascii="Arial" w:eastAsia="Arial" w:hAnsi="Arial" w:cs="Arial"/>
        </w:rPr>
        <w:t>Figure 27.</w:t>
      </w:r>
      <w:r>
        <w:rPr>
          <w:rFonts w:ascii="Arial" w:eastAsia="Arial" w:hAnsi="Arial" w:cs="Arial"/>
          <w:b/>
          <w:bCs/>
        </w:rPr>
        <w:t xml:space="preserve"> </w:t>
      </w:r>
      <w:proofErr w:type="spellStart"/>
      <w:r>
        <w:rPr>
          <w:rFonts w:ascii="Arial" w:eastAsia="Arial" w:hAnsi="Arial" w:cs="Arial"/>
        </w:rPr>
        <w:t>XGBoost</w:t>
      </w:r>
      <w:proofErr w:type="spellEnd"/>
      <w:r>
        <w:rPr>
          <w:rFonts w:ascii="Arial" w:eastAsia="Arial" w:hAnsi="Arial" w:cs="Arial"/>
        </w:rPr>
        <w:t xml:space="preserve"> – Feature Importance</w:t>
      </w:r>
    </w:p>
    <w:p w14:paraId="336EB2B8" w14:textId="77777777" w:rsidR="000340ED" w:rsidRDefault="000340ED" w:rsidP="000340ED">
      <w:pPr>
        <w:spacing w:before="240" w:after="0" w:line="480" w:lineRule="auto"/>
        <w:ind w:firstLine="720"/>
        <w:jc w:val="both"/>
        <w:rPr>
          <w:rFonts w:ascii="Arial" w:eastAsia="Arial" w:hAnsi="Arial" w:cs="Arial"/>
        </w:rPr>
      </w:pPr>
      <w:r w:rsidRPr="00FD4CAE">
        <w:rPr>
          <w:rFonts w:ascii="Arial" w:eastAsia="Arial" w:hAnsi="Arial" w:cs="Arial"/>
        </w:rPr>
        <w:t>Figure 2</w:t>
      </w:r>
      <w:r>
        <w:rPr>
          <w:rFonts w:ascii="Arial" w:eastAsia="Arial" w:hAnsi="Arial" w:cs="Arial"/>
        </w:rPr>
        <w:t>7</w:t>
      </w:r>
      <w:r w:rsidRPr="00FD4CAE">
        <w:rPr>
          <w:rFonts w:ascii="Arial" w:eastAsia="Arial" w:hAnsi="Arial" w:cs="Arial"/>
        </w:rPr>
        <w:t xml:space="preserve"> shows the Feature Importance Plot generated during of the training phase of </w:t>
      </w:r>
      <w:proofErr w:type="spellStart"/>
      <w:r w:rsidRPr="00FD4CAE">
        <w:rPr>
          <w:rFonts w:ascii="Arial" w:eastAsia="Arial" w:hAnsi="Arial" w:cs="Arial"/>
        </w:rPr>
        <w:t>XGBoost</w:t>
      </w:r>
      <w:proofErr w:type="spellEnd"/>
      <w:r w:rsidRPr="00FD4CAE">
        <w:rPr>
          <w:rFonts w:ascii="Arial" w:eastAsia="Arial" w:hAnsi="Arial" w:cs="Arial"/>
        </w:rPr>
        <w:t xml:space="preserve"> regression model. This chart measures the relative mathematical contribution and weight of each independent input variable including both metadata properties and semantic metrics on the system's final determination of a patent's readiness score. The measured evidence reveals the absolute dominance of semantic </w:t>
      </w:r>
      <w:r w:rsidRPr="00FD4CAE">
        <w:rPr>
          <w:rFonts w:ascii="Arial" w:eastAsia="Arial" w:hAnsi="Arial" w:cs="Arial"/>
        </w:rPr>
        <w:lastRenderedPageBreak/>
        <w:t xml:space="preserve">similarity, where the similarity score derived from </w:t>
      </w:r>
      <w:proofErr w:type="spellStart"/>
      <w:r w:rsidRPr="00FD4CAE">
        <w:rPr>
          <w:rFonts w:ascii="Arial" w:eastAsia="Arial" w:hAnsi="Arial" w:cs="Arial"/>
        </w:rPr>
        <w:t>PatentSBERTa</w:t>
      </w:r>
      <w:proofErr w:type="spellEnd"/>
      <w:r w:rsidRPr="00FD4CAE">
        <w:rPr>
          <w:rFonts w:ascii="Arial" w:eastAsia="Arial" w:hAnsi="Arial" w:cs="Arial"/>
        </w:rPr>
        <w:t xml:space="preserve"> (highlighted in red) captures an overwhelming feature importance metric of 0.9684. Conversely, basic structural text markers demonstrate negligible importance weights within the machine learning pipeline, where normalized text length yields 0.0164, normalized word count yields 0.0055, normalized unique words yields 0.0051, and normalized sentence count yields 0.0046. This massive variance distribution mathematically confirms that the predictive engine relies almost entirely on the actual contextual meaning of the patent abstract rather than superficial properties like document length or typographical counts.</w:t>
      </w:r>
    </w:p>
    <w:p w14:paraId="38CB0FCA" w14:textId="77777777" w:rsidR="000340ED" w:rsidRDefault="000340ED" w:rsidP="000340ED">
      <w:pPr>
        <w:spacing w:before="240" w:after="0" w:line="480" w:lineRule="auto"/>
        <w:jc w:val="center"/>
        <w:rPr>
          <w:rFonts w:ascii="Arial" w:eastAsia="Arial" w:hAnsi="Arial" w:cs="Arial"/>
        </w:rPr>
      </w:pPr>
      <w:r w:rsidRPr="00793C21">
        <w:rPr>
          <w:rFonts w:ascii="Arial" w:eastAsia="Arial" w:hAnsi="Arial" w:cs="Arial"/>
        </w:rPr>
        <w:t xml:space="preserve">Table </w:t>
      </w:r>
      <w:r>
        <w:rPr>
          <w:rFonts w:ascii="Arial" w:eastAsia="Arial" w:hAnsi="Arial" w:cs="Arial"/>
        </w:rPr>
        <w:t>11</w:t>
      </w:r>
      <w:r w:rsidRPr="00793C21">
        <w:rPr>
          <w:rFonts w:ascii="Arial" w:eastAsia="Arial" w:hAnsi="Arial" w:cs="Arial"/>
        </w:rPr>
        <w:t>.</w:t>
      </w:r>
      <w:r>
        <w:rPr>
          <w:rFonts w:ascii="Arial" w:eastAsia="Arial" w:hAnsi="Arial" w:cs="Arial"/>
          <w:b/>
          <w:bCs/>
        </w:rPr>
        <w:t xml:space="preserve"> </w:t>
      </w:r>
      <w:proofErr w:type="spellStart"/>
      <w:r>
        <w:rPr>
          <w:rFonts w:ascii="Arial" w:eastAsia="Arial" w:hAnsi="Arial" w:cs="Arial"/>
        </w:rPr>
        <w:t>PatentSBERTa</w:t>
      </w:r>
      <w:proofErr w:type="spellEnd"/>
      <w:r>
        <w:rPr>
          <w:rFonts w:ascii="Arial" w:eastAsia="Arial" w:hAnsi="Arial" w:cs="Arial"/>
        </w:rPr>
        <w:t xml:space="preserve"> Encoder Statistic Similarity</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368"/>
        <w:gridCol w:w="1780"/>
      </w:tblGrid>
      <w:tr w:rsidR="000340ED" w14:paraId="6B3A6D9F" w14:textId="77777777" w:rsidTr="00FB6AC3">
        <w:trPr>
          <w:trHeight w:val="530"/>
        </w:trPr>
        <w:tc>
          <w:tcPr>
            <w:tcW w:w="2074" w:type="dxa"/>
            <w:tcBorders>
              <w:top w:val="single" w:sz="8" w:space="0" w:color="auto"/>
              <w:bottom w:val="single" w:sz="18" w:space="0" w:color="auto"/>
            </w:tcBorders>
          </w:tcPr>
          <w:p w14:paraId="61299524" w14:textId="77777777" w:rsidR="000340ED" w:rsidRPr="002B4F37" w:rsidRDefault="000340ED" w:rsidP="00FB6AC3">
            <w:pPr>
              <w:rPr>
                <w:rFonts w:ascii="Arial" w:eastAsia="Arial" w:hAnsi="Arial" w:cs="Arial"/>
                <w:b/>
                <w:bCs/>
                <w:sz w:val="20"/>
                <w:szCs w:val="20"/>
              </w:rPr>
            </w:pPr>
            <w:r w:rsidRPr="002B4F37">
              <w:rPr>
                <w:rFonts w:ascii="Arial" w:eastAsia="Arial" w:hAnsi="Arial" w:cs="Arial"/>
                <w:b/>
                <w:bCs/>
                <w:sz w:val="20"/>
                <w:szCs w:val="20"/>
              </w:rPr>
              <w:t>Statistical Metric</w:t>
            </w:r>
          </w:p>
        </w:tc>
        <w:tc>
          <w:tcPr>
            <w:tcW w:w="2074" w:type="dxa"/>
            <w:tcBorders>
              <w:top w:val="single" w:sz="8" w:space="0" w:color="auto"/>
              <w:bottom w:val="single" w:sz="18" w:space="0" w:color="auto"/>
            </w:tcBorders>
          </w:tcPr>
          <w:p w14:paraId="134B8157" w14:textId="77777777" w:rsidR="000340ED" w:rsidRPr="002B4F37" w:rsidRDefault="000340ED" w:rsidP="00FB6AC3">
            <w:pPr>
              <w:rPr>
                <w:rFonts w:ascii="Arial" w:eastAsia="Arial" w:hAnsi="Arial" w:cs="Arial"/>
                <w:b/>
                <w:bCs/>
                <w:sz w:val="20"/>
                <w:szCs w:val="20"/>
              </w:rPr>
            </w:pPr>
            <w:r w:rsidRPr="002B4F37">
              <w:rPr>
                <w:rFonts w:ascii="Arial" w:eastAsia="Arial" w:hAnsi="Arial" w:cs="Arial"/>
                <w:b/>
                <w:bCs/>
                <w:sz w:val="20"/>
                <w:szCs w:val="20"/>
              </w:rPr>
              <w:t>Statistical Value</w:t>
            </w:r>
          </w:p>
        </w:tc>
        <w:tc>
          <w:tcPr>
            <w:tcW w:w="2368" w:type="dxa"/>
            <w:tcBorders>
              <w:top w:val="single" w:sz="8" w:space="0" w:color="auto"/>
              <w:bottom w:val="single" w:sz="18" w:space="0" w:color="auto"/>
            </w:tcBorders>
          </w:tcPr>
          <w:p w14:paraId="52AD925D" w14:textId="77777777" w:rsidR="000340ED" w:rsidRPr="002B4F37" w:rsidRDefault="000340ED" w:rsidP="00FB6AC3">
            <w:pPr>
              <w:rPr>
                <w:rFonts w:ascii="Arial" w:eastAsia="Arial" w:hAnsi="Arial" w:cs="Arial"/>
                <w:b/>
                <w:bCs/>
                <w:sz w:val="20"/>
                <w:szCs w:val="20"/>
              </w:rPr>
            </w:pPr>
            <w:r w:rsidRPr="002B4F37">
              <w:rPr>
                <w:rFonts w:ascii="Arial" w:eastAsia="Arial" w:hAnsi="Arial" w:cs="Arial"/>
                <w:b/>
                <w:bCs/>
                <w:sz w:val="20"/>
                <w:szCs w:val="20"/>
              </w:rPr>
              <w:t>Distribution</w:t>
            </w:r>
            <w:r>
              <w:rPr>
                <w:rFonts w:ascii="Arial" w:eastAsia="Arial" w:hAnsi="Arial" w:cs="Arial"/>
                <w:b/>
                <w:bCs/>
                <w:sz w:val="20"/>
                <w:szCs w:val="20"/>
              </w:rPr>
              <w:t xml:space="preserve"> </w:t>
            </w:r>
            <w:r w:rsidRPr="002B4F37">
              <w:rPr>
                <w:rFonts w:ascii="Arial" w:eastAsia="Arial" w:hAnsi="Arial" w:cs="Arial"/>
                <w:b/>
                <w:bCs/>
                <w:sz w:val="20"/>
                <w:szCs w:val="20"/>
              </w:rPr>
              <w:t>Breakdown</w:t>
            </w:r>
          </w:p>
        </w:tc>
        <w:tc>
          <w:tcPr>
            <w:tcW w:w="1780" w:type="dxa"/>
            <w:tcBorders>
              <w:top w:val="single" w:sz="8" w:space="0" w:color="auto"/>
              <w:bottom w:val="single" w:sz="18" w:space="0" w:color="auto"/>
            </w:tcBorders>
          </w:tcPr>
          <w:p w14:paraId="67D4D69F" w14:textId="77777777" w:rsidR="000340ED" w:rsidRPr="002B4F37" w:rsidRDefault="000340ED" w:rsidP="00FB6AC3">
            <w:pPr>
              <w:rPr>
                <w:rFonts w:ascii="Arial" w:eastAsia="Arial" w:hAnsi="Arial" w:cs="Arial"/>
                <w:b/>
                <w:bCs/>
                <w:sz w:val="20"/>
                <w:szCs w:val="20"/>
              </w:rPr>
            </w:pPr>
            <w:r w:rsidRPr="002B4F37">
              <w:rPr>
                <w:rFonts w:ascii="Arial" w:eastAsia="Arial" w:hAnsi="Arial" w:cs="Arial"/>
                <w:b/>
                <w:bCs/>
                <w:sz w:val="20"/>
                <w:szCs w:val="20"/>
              </w:rPr>
              <w:t>Percentage Share</w:t>
            </w:r>
          </w:p>
        </w:tc>
      </w:tr>
      <w:tr w:rsidR="000340ED" w14:paraId="6C380940" w14:textId="77777777" w:rsidTr="00FB6AC3">
        <w:trPr>
          <w:trHeight w:val="559"/>
        </w:trPr>
        <w:tc>
          <w:tcPr>
            <w:tcW w:w="2074" w:type="dxa"/>
            <w:tcBorders>
              <w:top w:val="single" w:sz="18" w:space="0" w:color="auto"/>
            </w:tcBorders>
          </w:tcPr>
          <w:p w14:paraId="3B8C6120" w14:textId="77777777" w:rsidR="000340ED" w:rsidRPr="002B4F37" w:rsidRDefault="000340ED" w:rsidP="00FB6AC3">
            <w:pPr>
              <w:rPr>
                <w:rFonts w:ascii="Arial" w:eastAsia="Arial" w:hAnsi="Arial" w:cs="Arial"/>
                <w:b/>
                <w:bCs/>
                <w:sz w:val="20"/>
                <w:szCs w:val="20"/>
              </w:rPr>
            </w:pPr>
            <w:r w:rsidRPr="002B4F37">
              <w:rPr>
                <w:rFonts w:ascii="Arial" w:eastAsia="Arial" w:hAnsi="Arial" w:cs="Arial"/>
                <w:b/>
                <w:bCs/>
                <w:sz w:val="20"/>
                <w:szCs w:val="20"/>
              </w:rPr>
              <w:t>Total</w:t>
            </w:r>
            <w:r>
              <w:rPr>
                <w:rFonts w:ascii="Arial" w:eastAsia="Arial" w:hAnsi="Arial" w:cs="Arial"/>
                <w:b/>
                <w:bCs/>
                <w:sz w:val="20"/>
                <w:szCs w:val="20"/>
              </w:rPr>
              <w:t xml:space="preserve"> Processed Documents</w:t>
            </w:r>
          </w:p>
        </w:tc>
        <w:tc>
          <w:tcPr>
            <w:tcW w:w="2074" w:type="dxa"/>
            <w:tcBorders>
              <w:top w:val="single" w:sz="18" w:space="0" w:color="auto"/>
            </w:tcBorders>
          </w:tcPr>
          <w:p w14:paraId="1376E5EA"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307</w:t>
            </w:r>
          </w:p>
        </w:tc>
        <w:tc>
          <w:tcPr>
            <w:tcW w:w="2368" w:type="dxa"/>
            <w:tcBorders>
              <w:top w:val="single" w:sz="18" w:space="0" w:color="auto"/>
            </w:tcBorders>
          </w:tcPr>
          <w:p w14:paraId="535EFAF4"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Low Similarity (&lt; 0.50)</w:t>
            </w:r>
          </w:p>
        </w:tc>
        <w:tc>
          <w:tcPr>
            <w:tcW w:w="1780" w:type="dxa"/>
            <w:tcBorders>
              <w:top w:val="single" w:sz="18" w:space="0" w:color="auto"/>
            </w:tcBorders>
          </w:tcPr>
          <w:p w14:paraId="7DCE3E46" w14:textId="77777777" w:rsidR="000340ED" w:rsidRPr="002B4F37" w:rsidRDefault="000340ED" w:rsidP="00FB6AC3">
            <w:pPr>
              <w:rPr>
                <w:rFonts w:ascii="Arial" w:eastAsia="Arial" w:hAnsi="Arial" w:cs="Arial"/>
                <w:sz w:val="20"/>
                <w:szCs w:val="20"/>
              </w:rPr>
            </w:pPr>
            <w:r w:rsidRPr="00BD4857">
              <w:rPr>
                <w:rFonts w:ascii="Arial" w:eastAsia="Arial" w:hAnsi="Arial" w:cs="Arial"/>
                <w:sz w:val="20"/>
                <w:szCs w:val="20"/>
              </w:rPr>
              <w:t>82.1%</w:t>
            </w:r>
          </w:p>
        </w:tc>
      </w:tr>
      <w:tr w:rsidR="000340ED" w14:paraId="1081E2E9" w14:textId="77777777" w:rsidTr="00FB6AC3">
        <w:trPr>
          <w:trHeight w:val="563"/>
        </w:trPr>
        <w:tc>
          <w:tcPr>
            <w:tcW w:w="2074" w:type="dxa"/>
          </w:tcPr>
          <w:p w14:paraId="3CC7C5F9" w14:textId="77777777" w:rsidR="000340ED" w:rsidRPr="002B4F37" w:rsidRDefault="000340ED" w:rsidP="00FB6AC3">
            <w:pPr>
              <w:rPr>
                <w:rFonts w:ascii="Arial" w:eastAsia="Arial" w:hAnsi="Arial" w:cs="Arial"/>
                <w:b/>
                <w:bCs/>
                <w:sz w:val="20"/>
                <w:szCs w:val="20"/>
              </w:rPr>
            </w:pPr>
            <w:r>
              <w:rPr>
                <w:rFonts w:ascii="Arial" w:eastAsia="Arial" w:hAnsi="Arial" w:cs="Arial"/>
                <w:b/>
                <w:bCs/>
                <w:sz w:val="20"/>
                <w:szCs w:val="20"/>
              </w:rPr>
              <w:t>Total Unique Pairs Compared</w:t>
            </w:r>
          </w:p>
        </w:tc>
        <w:tc>
          <w:tcPr>
            <w:tcW w:w="2074" w:type="dxa"/>
          </w:tcPr>
          <w:p w14:paraId="5702C6AF"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46,971</w:t>
            </w:r>
          </w:p>
        </w:tc>
        <w:tc>
          <w:tcPr>
            <w:tcW w:w="2368" w:type="dxa"/>
          </w:tcPr>
          <w:p w14:paraId="208D10A0"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Medium Similarity (0.50 – 0.74)</w:t>
            </w:r>
          </w:p>
        </w:tc>
        <w:tc>
          <w:tcPr>
            <w:tcW w:w="1780" w:type="dxa"/>
          </w:tcPr>
          <w:p w14:paraId="5EC396ED" w14:textId="77777777" w:rsidR="000340ED" w:rsidRPr="002B4F37" w:rsidRDefault="000340ED" w:rsidP="00FB6AC3">
            <w:pPr>
              <w:rPr>
                <w:rFonts w:ascii="Arial" w:eastAsia="Arial" w:hAnsi="Arial" w:cs="Arial"/>
                <w:sz w:val="20"/>
                <w:szCs w:val="20"/>
              </w:rPr>
            </w:pPr>
            <w:r w:rsidRPr="00BD4857">
              <w:rPr>
                <w:rFonts w:ascii="Arial" w:eastAsia="Arial" w:hAnsi="Arial" w:cs="Arial"/>
                <w:sz w:val="20"/>
                <w:szCs w:val="20"/>
              </w:rPr>
              <w:t>17.3%</w:t>
            </w:r>
          </w:p>
        </w:tc>
      </w:tr>
      <w:tr w:rsidR="000340ED" w14:paraId="3D5F377F" w14:textId="77777777" w:rsidTr="00FB6AC3">
        <w:trPr>
          <w:trHeight w:val="557"/>
        </w:trPr>
        <w:tc>
          <w:tcPr>
            <w:tcW w:w="2074" w:type="dxa"/>
          </w:tcPr>
          <w:p w14:paraId="61EAABD5" w14:textId="77777777" w:rsidR="000340ED" w:rsidRPr="002B4F37" w:rsidRDefault="000340ED" w:rsidP="00FB6AC3">
            <w:pPr>
              <w:rPr>
                <w:rFonts w:ascii="Arial" w:eastAsia="Arial" w:hAnsi="Arial" w:cs="Arial"/>
                <w:b/>
                <w:bCs/>
                <w:sz w:val="20"/>
                <w:szCs w:val="20"/>
              </w:rPr>
            </w:pPr>
            <w:r>
              <w:rPr>
                <w:rFonts w:ascii="Arial" w:eastAsia="Arial" w:hAnsi="Arial" w:cs="Arial"/>
                <w:b/>
                <w:bCs/>
                <w:sz w:val="20"/>
                <w:szCs w:val="20"/>
              </w:rPr>
              <w:t>Average Cosine Similarity</w:t>
            </w:r>
          </w:p>
        </w:tc>
        <w:tc>
          <w:tcPr>
            <w:tcW w:w="2074" w:type="dxa"/>
          </w:tcPr>
          <w:p w14:paraId="02CEE426"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0.4184</w:t>
            </w:r>
          </w:p>
        </w:tc>
        <w:tc>
          <w:tcPr>
            <w:tcW w:w="2368" w:type="dxa"/>
          </w:tcPr>
          <w:p w14:paraId="56132A25"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High Similarity (</w:t>
            </w:r>
            <w:r w:rsidRPr="002B4F37">
              <w:rPr>
                <w:rFonts w:ascii="Arial" w:eastAsia="Arial" w:hAnsi="Arial" w:cs="Arial"/>
                <w:sz w:val="20"/>
                <w:szCs w:val="20"/>
              </w:rPr>
              <w:t>≥</w:t>
            </w:r>
            <w:r>
              <w:rPr>
                <w:rFonts w:ascii="Arial" w:eastAsia="Arial" w:hAnsi="Arial" w:cs="Arial"/>
                <w:sz w:val="20"/>
                <w:szCs w:val="20"/>
              </w:rPr>
              <w:t xml:space="preserve"> 0.75)</w:t>
            </w:r>
          </w:p>
        </w:tc>
        <w:tc>
          <w:tcPr>
            <w:tcW w:w="1780" w:type="dxa"/>
          </w:tcPr>
          <w:p w14:paraId="3844AAF4" w14:textId="77777777" w:rsidR="000340ED" w:rsidRPr="002B4F37" w:rsidRDefault="000340ED" w:rsidP="00FB6AC3">
            <w:pPr>
              <w:rPr>
                <w:rFonts w:ascii="Arial" w:eastAsia="Arial" w:hAnsi="Arial" w:cs="Arial"/>
                <w:sz w:val="20"/>
                <w:szCs w:val="20"/>
              </w:rPr>
            </w:pPr>
            <w:r w:rsidRPr="00BD4857">
              <w:rPr>
                <w:rFonts w:ascii="Arial" w:eastAsia="Arial" w:hAnsi="Arial" w:cs="Arial"/>
                <w:sz w:val="20"/>
                <w:szCs w:val="20"/>
              </w:rPr>
              <w:t>0.5%</w:t>
            </w:r>
          </w:p>
        </w:tc>
      </w:tr>
      <w:tr w:rsidR="000340ED" w14:paraId="1C74E220" w14:textId="77777777" w:rsidTr="00FB6AC3">
        <w:trPr>
          <w:trHeight w:val="579"/>
        </w:trPr>
        <w:tc>
          <w:tcPr>
            <w:tcW w:w="2074" w:type="dxa"/>
          </w:tcPr>
          <w:p w14:paraId="08E0C959" w14:textId="77777777" w:rsidR="000340ED" w:rsidRPr="002B4F37" w:rsidRDefault="000340ED" w:rsidP="00FB6AC3">
            <w:pPr>
              <w:rPr>
                <w:rFonts w:ascii="Arial" w:eastAsia="Arial" w:hAnsi="Arial" w:cs="Arial"/>
                <w:b/>
                <w:bCs/>
                <w:sz w:val="20"/>
                <w:szCs w:val="20"/>
              </w:rPr>
            </w:pPr>
            <w:r>
              <w:rPr>
                <w:rFonts w:ascii="Arial" w:eastAsia="Arial" w:hAnsi="Arial" w:cs="Arial"/>
                <w:b/>
                <w:bCs/>
                <w:sz w:val="20"/>
                <w:szCs w:val="20"/>
              </w:rPr>
              <w:t>Median Cosine Similarity</w:t>
            </w:r>
          </w:p>
        </w:tc>
        <w:tc>
          <w:tcPr>
            <w:tcW w:w="2074" w:type="dxa"/>
          </w:tcPr>
          <w:p w14:paraId="32991660"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0.4129</w:t>
            </w:r>
          </w:p>
        </w:tc>
        <w:tc>
          <w:tcPr>
            <w:tcW w:w="2368" w:type="dxa"/>
          </w:tcPr>
          <w:p w14:paraId="35FC3FCF" w14:textId="77777777" w:rsidR="000340ED" w:rsidRPr="002B4F37" w:rsidRDefault="000340ED" w:rsidP="00FB6AC3">
            <w:pPr>
              <w:rPr>
                <w:rFonts w:ascii="Arial" w:eastAsia="Arial" w:hAnsi="Arial" w:cs="Arial"/>
                <w:sz w:val="20"/>
                <w:szCs w:val="20"/>
              </w:rPr>
            </w:pPr>
          </w:p>
        </w:tc>
        <w:tc>
          <w:tcPr>
            <w:tcW w:w="1780" w:type="dxa"/>
          </w:tcPr>
          <w:p w14:paraId="2928C75C" w14:textId="77777777" w:rsidR="000340ED" w:rsidRPr="002B4F37" w:rsidRDefault="000340ED" w:rsidP="00FB6AC3">
            <w:pPr>
              <w:rPr>
                <w:rFonts w:ascii="Arial" w:eastAsia="Arial" w:hAnsi="Arial" w:cs="Arial"/>
                <w:sz w:val="20"/>
                <w:szCs w:val="20"/>
              </w:rPr>
            </w:pPr>
          </w:p>
        </w:tc>
      </w:tr>
      <w:tr w:rsidR="000340ED" w14:paraId="38696630" w14:textId="77777777" w:rsidTr="00FB6AC3">
        <w:trPr>
          <w:trHeight w:val="559"/>
        </w:trPr>
        <w:tc>
          <w:tcPr>
            <w:tcW w:w="2074" w:type="dxa"/>
          </w:tcPr>
          <w:p w14:paraId="4B13A6F6" w14:textId="77777777" w:rsidR="000340ED" w:rsidRPr="002B4F37" w:rsidRDefault="000340ED" w:rsidP="00FB6AC3">
            <w:pPr>
              <w:rPr>
                <w:rFonts w:ascii="Arial" w:eastAsia="Arial" w:hAnsi="Arial" w:cs="Arial"/>
                <w:b/>
                <w:bCs/>
                <w:sz w:val="20"/>
                <w:szCs w:val="20"/>
              </w:rPr>
            </w:pPr>
            <w:r>
              <w:rPr>
                <w:rFonts w:ascii="Arial" w:eastAsia="Arial" w:hAnsi="Arial" w:cs="Arial"/>
                <w:b/>
                <w:bCs/>
                <w:sz w:val="20"/>
                <w:szCs w:val="20"/>
              </w:rPr>
              <w:t>Maximum Similarity Score</w:t>
            </w:r>
          </w:p>
        </w:tc>
        <w:tc>
          <w:tcPr>
            <w:tcW w:w="2074" w:type="dxa"/>
          </w:tcPr>
          <w:p w14:paraId="4BF91431"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1.0000</w:t>
            </w:r>
          </w:p>
        </w:tc>
        <w:tc>
          <w:tcPr>
            <w:tcW w:w="2368" w:type="dxa"/>
          </w:tcPr>
          <w:p w14:paraId="2D887A10" w14:textId="77777777" w:rsidR="000340ED" w:rsidRPr="002B4F37" w:rsidRDefault="000340ED" w:rsidP="00FB6AC3">
            <w:pPr>
              <w:rPr>
                <w:rFonts w:ascii="Arial" w:eastAsia="Arial" w:hAnsi="Arial" w:cs="Arial"/>
                <w:sz w:val="20"/>
                <w:szCs w:val="20"/>
              </w:rPr>
            </w:pPr>
          </w:p>
        </w:tc>
        <w:tc>
          <w:tcPr>
            <w:tcW w:w="1780" w:type="dxa"/>
          </w:tcPr>
          <w:p w14:paraId="67BF7E9E" w14:textId="77777777" w:rsidR="000340ED" w:rsidRPr="002B4F37" w:rsidRDefault="000340ED" w:rsidP="00FB6AC3">
            <w:pPr>
              <w:rPr>
                <w:rFonts w:ascii="Arial" w:eastAsia="Arial" w:hAnsi="Arial" w:cs="Arial"/>
                <w:sz w:val="20"/>
                <w:szCs w:val="20"/>
              </w:rPr>
            </w:pPr>
          </w:p>
        </w:tc>
      </w:tr>
      <w:tr w:rsidR="000340ED" w14:paraId="150C4A53" w14:textId="77777777" w:rsidTr="00FB6AC3">
        <w:trPr>
          <w:trHeight w:val="567"/>
        </w:trPr>
        <w:tc>
          <w:tcPr>
            <w:tcW w:w="2074" w:type="dxa"/>
          </w:tcPr>
          <w:p w14:paraId="3E8223C4" w14:textId="77777777" w:rsidR="000340ED" w:rsidRDefault="000340ED" w:rsidP="00FB6AC3">
            <w:pPr>
              <w:rPr>
                <w:rFonts w:ascii="Arial" w:eastAsia="Arial" w:hAnsi="Arial" w:cs="Arial"/>
                <w:b/>
                <w:bCs/>
                <w:sz w:val="20"/>
                <w:szCs w:val="20"/>
              </w:rPr>
            </w:pPr>
            <w:r>
              <w:rPr>
                <w:rFonts w:ascii="Arial" w:eastAsia="Arial" w:hAnsi="Arial" w:cs="Arial"/>
                <w:b/>
                <w:bCs/>
                <w:sz w:val="20"/>
                <w:szCs w:val="20"/>
              </w:rPr>
              <w:t>Minimum Similarity Score</w:t>
            </w:r>
          </w:p>
        </w:tc>
        <w:tc>
          <w:tcPr>
            <w:tcW w:w="2074" w:type="dxa"/>
          </w:tcPr>
          <w:p w14:paraId="21A2F85D"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0.0939</w:t>
            </w:r>
          </w:p>
        </w:tc>
        <w:tc>
          <w:tcPr>
            <w:tcW w:w="2368" w:type="dxa"/>
          </w:tcPr>
          <w:p w14:paraId="041EB951" w14:textId="77777777" w:rsidR="000340ED" w:rsidRPr="002B4F37" w:rsidRDefault="000340ED" w:rsidP="00FB6AC3">
            <w:pPr>
              <w:rPr>
                <w:rFonts w:ascii="Arial" w:eastAsia="Arial" w:hAnsi="Arial" w:cs="Arial"/>
                <w:sz w:val="20"/>
                <w:szCs w:val="20"/>
              </w:rPr>
            </w:pPr>
          </w:p>
        </w:tc>
        <w:tc>
          <w:tcPr>
            <w:tcW w:w="1780" w:type="dxa"/>
          </w:tcPr>
          <w:p w14:paraId="29B80E60" w14:textId="77777777" w:rsidR="000340ED" w:rsidRPr="002B4F37" w:rsidRDefault="000340ED" w:rsidP="00FB6AC3">
            <w:pPr>
              <w:rPr>
                <w:rFonts w:ascii="Arial" w:eastAsia="Arial" w:hAnsi="Arial" w:cs="Arial"/>
                <w:sz w:val="20"/>
                <w:szCs w:val="20"/>
              </w:rPr>
            </w:pPr>
          </w:p>
        </w:tc>
      </w:tr>
      <w:tr w:rsidR="000340ED" w14:paraId="6927B549" w14:textId="77777777" w:rsidTr="00FB6AC3">
        <w:trPr>
          <w:trHeight w:val="575"/>
        </w:trPr>
        <w:tc>
          <w:tcPr>
            <w:tcW w:w="2074" w:type="dxa"/>
          </w:tcPr>
          <w:p w14:paraId="138C16A4" w14:textId="77777777" w:rsidR="000340ED" w:rsidRDefault="000340ED" w:rsidP="00FB6AC3">
            <w:pPr>
              <w:rPr>
                <w:rFonts w:ascii="Arial" w:eastAsia="Arial" w:hAnsi="Arial" w:cs="Arial"/>
                <w:b/>
                <w:bCs/>
                <w:sz w:val="20"/>
                <w:szCs w:val="20"/>
              </w:rPr>
            </w:pPr>
            <w:r>
              <w:rPr>
                <w:rFonts w:ascii="Arial" w:eastAsia="Arial" w:hAnsi="Arial" w:cs="Arial"/>
                <w:b/>
                <w:bCs/>
                <w:sz w:val="20"/>
                <w:szCs w:val="20"/>
              </w:rPr>
              <w:t>Standard Deviation (SD)</w:t>
            </w:r>
          </w:p>
        </w:tc>
        <w:tc>
          <w:tcPr>
            <w:tcW w:w="2074" w:type="dxa"/>
          </w:tcPr>
          <w:p w14:paraId="004D45CF" w14:textId="77777777" w:rsidR="000340ED" w:rsidRPr="002B4F37" w:rsidRDefault="000340ED" w:rsidP="00FB6AC3">
            <w:pPr>
              <w:rPr>
                <w:rFonts w:ascii="Arial" w:eastAsia="Arial" w:hAnsi="Arial" w:cs="Arial"/>
                <w:sz w:val="20"/>
                <w:szCs w:val="20"/>
              </w:rPr>
            </w:pPr>
            <w:r>
              <w:rPr>
                <w:rFonts w:ascii="Arial" w:eastAsia="Arial" w:hAnsi="Arial" w:cs="Arial"/>
                <w:sz w:val="20"/>
                <w:szCs w:val="20"/>
              </w:rPr>
              <w:t>0.0968</w:t>
            </w:r>
          </w:p>
        </w:tc>
        <w:tc>
          <w:tcPr>
            <w:tcW w:w="2368" w:type="dxa"/>
          </w:tcPr>
          <w:p w14:paraId="2F7BBA77" w14:textId="77777777" w:rsidR="000340ED" w:rsidRPr="002B4F37" w:rsidRDefault="000340ED" w:rsidP="00FB6AC3">
            <w:pPr>
              <w:rPr>
                <w:rFonts w:ascii="Arial" w:eastAsia="Arial" w:hAnsi="Arial" w:cs="Arial"/>
                <w:sz w:val="20"/>
                <w:szCs w:val="20"/>
              </w:rPr>
            </w:pPr>
          </w:p>
        </w:tc>
        <w:tc>
          <w:tcPr>
            <w:tcW w:w="1780" w:type="dxa"/>
          </w:tcPr>
          <w:p w14:paraId="38AD3DC6" w14:textId="77777777" w:rsidR="000340ED" w:rsidRPr="002B4F37" w:rsidRDefault="000340ED" w:rsidP="00FB6AC3">
            <w:pPr>
              <w:rPr>
                <w:rFonts w:ascii="Arial" w:eastAsia="Arial" w:hAnsi="Arial" w:cs="Arial"/>
                <w:sz w:val="20"/>
                <w:szCs w:val="20"/>
              </w:rPr>
            </w:pPr>
          </w:p>
        </w:tc>
      </w:tr>
    </w:tbl>
    <w:p w14:paraId="3362A1FD" w14:textId="77777777" w:rsidR="000340ED" w:rsidRDefault="000340ED" w:rsidP="000340ED">
      <w:pPr>
        <w:spacing w:before="240" w:after="0" w:line="480" w:lineRule="auto"/>
        <w:ind w:firstLine="720"/>
        <w:jc w:val="both"/>
        <w:rPr>
          <w:rFonts w:ascii="Arial" w:eastAsia="Arial" w:hAnsi="Arial" w:cs="Arial"/>
        </w:rPr>
      </w:pPr>
      <w:r w:rsidRPr="00D36A50">
        <w:rPr>
          <w:rFonts w:ascii="Arial" w:eastAsia="Arial" w:hAnsi="Arial" w:cs="Arial"/>
        </w:rPr>
        <w:t xml:space="preserve">Table </w:t>
      </w:r>
      <w:r>
        <w:rPr>
          <w:rFonts w:ascii="Arial" w:eastAsia="Arial" w:hAnsi="Arial" w:cs="Arial"/>
        </w:rPr>
        <w:t>11</w:t>
      </w:r>
      <w:r w:rsidRPr="00D36A50">
        <w:rPr>
          <w:rFonts w:ascii="Arial" w:eastAsia="Arial" w:hAnsi="Arial" w:cs="Arial"/>
        </w:rPr>
        <w:t xml:space="preserve"> shows the Statistical Summary for the </w:t>
      </w:r>
      <w:proofErr w:type="spellStart"/>
      <w:r w:rsidRPr="00D36A50">
        <w:rPr>
          <w:rFonts w:ascii="Arial" w:eastAsia="Arial" w:hAnsi="Arial" w:cs="Arial"/>
        </w:rPr>
        <w:t>PatentSBERTa</w:t>
      </w:r>
      <w:proofErr w:type="spellEnd"/>
      <w:r w:rsidRPr="00D36A50">
        <w:rPr>
          <w:rFonts w:ascii="Arial" w:eastAsia="Arial" w:hAnsi="Arial" w:cs="Arial"/>
        </w:rPr>
        <w:t xml:space="preserve"> semantic similarity encoder based on the real patent data extracted from </w:t>
      </w:r>
      <w:proofErr w:type="spellStart"/>
      <w:r w:rsidRPr="00D36A50">
        <w:rPr>
          <w:rFonts w:ascii="Arial" w:eastAsia="Arial" w:hAnsi="Arial" w:cs="Arial"/>
        </w:rPr>
        <w:t>Espacenet</w:t>
      </w:r>
      <w:proofErr w:type="spellEnd"/>
      <w:r w:rsidRPr="00D36A50">
        <w:rPr>
          <w:rFonts w:ascii="Arial" w:eastAsia="Arial" w:hAnsi="Arial" w:cs="Arial"/>
        </w:rPr>
        <w:t xml:space="preserve">, Google Patents, and WIPO. This module measures the semantic consistency and diversity of the repository by conducting a complete pairwise comparison across 46,971 unique document pairs derived from the 307 processed records. The data from </w:t>
      </w:r>
      <w:proofErr w:type="spellStart"/>
      <w:r>
        <w:rPr>
          <w:rFonts w:ascii="Arial" w:eastAsia="Arial" w:hAnsi="Arial" w:cs="Arial"/>
        </w:rPr>
        <w:t>E</w:t>
      </w:r>
      <w:r w:rsidRPr="00D36A50">
        <w:rPr>
          <w:rFonts w:ascii="Arial" w:eastAsia="Arial" w:hAnsi="Arial" w:cs="Arial"/>
        </w:rPr>
        <w:t>spacenet</w:t>
      </w:r>
      <w:proofErr w:type="spellEnd"/>
      <w:r w:rsidRPr="00D36A50">
        <w:rPr>
          <w:rFonts w:ascii="Arial" w:eastAsia="Arial" w:hAnsi="Arial" w:cs="Arial"/>
        </w:rPr>
        <w:t xml:space="preserve">, </w:t>
      </w:r>
      <w:r>
        <w:rPr>
          <w:rFonts w:ascii="Arial" w:eastAsia="Arial" w:hAnsi="Arial" w:cs="Arial"/>
        </w:rPr>
        <w:t>WIPO</w:t>
      </w:r>
      <w:r w:rsidRPr="00D36A50">
        <w:rPr>
          <w:rFonts w:ascii="Arial" w:eastAsia="Arial" w:hAnsi="Arial" w:cs="Arial"/>
        </w:rPr>
        <w:t xml:space="preserve">, and </w:t>
      </w:r>
      <w:r>
        <w:rPr>
          <w:rFonts w:ascii="Arial" w:eastAsia="Arial" w:hAnsi="Arial" w:cs="Arial"/>
        </w:rPr>
        <w:t>G</w:t>
      </w:r>
      <w:r w:rsidRPr="00D36A50">
        <w:rPr>
          <w:rFonts w:ascii="Arial" w:eastAsia="Arial" w:hAnsi="Arial" w:cs="Arial"/>
        </w:rPr>
        <w:t xml:space="preserve">oogle </w:t>
      </w:r>
      <w:proofErr w:type="spellStart"/>
      <w:r>
        <w:rPr>
          <w:rFonts w:ascii="Arial" w:eastAsia="Arial" w:hAnsi="Arial" w:cs="Arial"/>
        </w:rPr>
        <w:lastRenderedPageBreak/>
        <w:t>P</w:t>
      </w:r>
      <w:r w:rsidRPr="00D36A50">
        <w:rPr>
          <w:rFonts w:ascii="Arial" w:eastAsia="Arial" w:hAnsi="Arial" w:cs="Arial"/>
        </w:rPr>
        <w:t>antents</w:t>
      </w:r>
      <w:proofErr w:type="spellEnd"/>
      <w:r w:rsidRPr="00D36A50">
        <w:rPr>
          <w:rFonts w:ascii="Arial" w:eastAsia="Arial" w:hAnsi="Arial" w:cs="Arial"/>
        </w:rPr>
        <w:t xml:space="preserve"> reveals a highly balanced distribution, where the Average Cosine Similarity produce 0.4184, and the Median Cosine Similarity produce 0.4129, and also the Standard Deviation produce 0.0968, indicating that the system effectively maps a wide variety of unique patent topics with minimal operational noise. Structural distribution metrics further confirm that the repository's integrity, where low-similarity documents capture the largest share at 82.1%, related medium-similarity works produce 17.3%, and potential duplicate rows at the high-similarity threshold account for an isolated 0.5%. This statistical layout mathematically guarantees that the language model successfully extracts distinct, high-quality semantic variations across the real-world patent data, providing a solid features engine for the subsequent predictive pipeline.</w:t>
      </w:r>
    </w:p>
    <w:p w14:paraId="69ED3309" w14:textId="77777777" w:rsidR="000340ED" w:rsidRDefault="000340ED" w:rsidP="000340ED">
      <w:pPr>
        <w:spacing w:before="240" w:after="0" w:line="480" w:lineRule="auto"/>
        <w:jc w:val="center"/>
        <w:rPr>
          <w:rFonts w:ascii="Arial" w:eastAsia="Arial" w:hAnsi="Arial" w:cs="Arial"/>
        </w:rPr>
      </w:pPr>
      <w:r w:rsidRPr="00793C21">
        <w:rPr>
          <w:rFonts w:ascii="Arial" w:eastAsia="Arial" w:hAnsi="Arial" w:cs="Arial"/>
        </w:rPr>
        <w:t xml:space="preserve">Table </w:t>
      </w:r>
      <w:r>
        <w:rPr>
          <w:rFonts w:ascii="Arial" w:eastAsia="Arial" w:hAnsi="Arial" w:cs="Arial"/>
        </w:rPr>
        <w:t>12</w:t>
      </w:r>
      <w:r w:rsidRPr="00793C21">
        <w:rPr>
          <w:rFonts w:ascii="Arial" w:eastAsia="Arial" w:hAnsi="Arial" w:cs="Arial"/>
        </w:rPr>
        <w:t>.</w:t>
      </w:r>
      <w:r>
        <w:rPr>
          <w:rFonts w:ascii="Arial" w:eastAsia="Arial" w:hAnsi="Arial" w:cs="Arial"/>
          <w:b/>
          <w:bCs/>
        </w:rPr>
        <w:t xml:space="preserve"> </w:t>
      </w:r>
      <w:proofErr w:type="spellStart"/>
      <w:r>
        <w:rPr>
          <w:rFonts w:ascii="Arial" w:eastAsia="Arial" w:hAnsi="Arial" w:cs="Arial"/>
        </w:rPr>
        <w:t>XGBoost</w:t>
      </w:r>
      <w:proofErr w:type="spellEnd"/>
      <w:r>
        <w:rPr>
          <w:rFonts w:ascii="Arial" w:eastAsia="Arial" w:hAnsi="Arial" w:cs="Arial"/>
        </w:rPr>
        <w:t xml:space="preserve"> Regressor Evaluation Metrics</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0340ED" w14:paraId="4B1976EC" w14:textId="77777777" w:rsidTr="00FB6AC3">
        <w:trPr>
          <w:trHeight w:val="568"/>
        </w:trPr>
        <w:tc>
          <w:tcPr>
            <w:tcW w:w="2765" w:type="dxa"/>
            <w:tcBorders>
              <w:top w:val="single" w:sz="8" w:space="0" w:color="auto"/>
              <w:bottom w:val="single" w:sz="18" w:space="0" w:color="auto"/>
            </w:tcBorders>
          </w:tcPr>
          <w:p w14:paraId="4BCBCF17" w14:textId="77777777" w:rsidR="000340ED" w:rsidRPr="00BD4857" w:rsidRDefault="000340ED" w:rsidP="00FB6AC3">
            <w:pPr>
              <w:rPr>
                <w:rFonts w:ascii="Arial" w:hAnsi="Arial" w:cs="Arial"/>
                <w:b/>
                <w:bCs/>
                <w:sz w:val="21"/>
                <w:szCs w:val="21"/>
              </w:rPr>
            </w:pPr>
            <w:r>
              <w:rPr>
                <w:rFonts w:ascii="Arial" w:hAnsi="Arial" w:cs="Arial"/>
                <w:b/>
                <w:bCs/>
                <w:sz w:val="21"/>
                <w:szCs w:val="21"/>
              </w:rPr>
              <w:t>Evaluation Metric</w:t>
            </w:r>
          </w:p>
        </w:tc>
        <w:tc>
          <w:tcPr>
            <w:tcW w:w="2765" w:type="dxa"/>
            <w:tcBorders>
              <w:top w:val="single" w:sz="8" w:space="0" w:color="auto"/>
              <w:bottom w:val="single" w:sz="18" w:space="0" w:color="auto"/>
            </w:tcBorders>
          </w:tcPr>
          <w:p w14:paraId="64D471A1" w14:textId="77777777" w:rsidR="000340ED" w:rsidRPr="00BD4857" w:rsidRDefault="000340ED" w:rsidP="00FB6AC3">
            <w:pPr>
              <w:rPr>
                <w:rFonts w:ascii="Arial" w:eastAsia="Arial" w:hAnsi="Arial" w:cs="Arial"/>
                <w:b/>
                <w:bCs/>
                <w:sz w:val="20"/>
                <w:szCs w:val="20"/>
              </w:rPr>
            </w:pPr>
            <w:r w:rsidRPr="00BD4857">
              <w:rPr>
                <w:rFonts w:ascii="Arial" w:eastAsia="Arial" w:hAnsi="Arial" w:cs="Arial"/>
                <w:b/>
                <w:bCs/>
                <w:sz w:val="20"/>
                <w:szCs w:val="20"/>
              </w:rPr>
              <w:t>Computed Value</w:t>
            </w:r>
          </w:p>
        </w:tc>
        <w:tc>
          <w:tcPr>
            <w:tcW w:w="2766" w:type="dxa"/>
            <w:tcBorders>
              <w:top w:val="single" w:sz="8" w:space="0" w:color="auto"/>
              <w:bottom w:val="single" w:sz="18" w:space="0" w:color="auto"/>
            </w:tcBorders>
          </w:tcPr>
          <w:p w14:paraId="45182A3E" w14:textId="77777777" w:rsidR="000340ED" w:rsidRPr="00BD4857" w:rsidRDefault="000340ED" w:rsidP="00FB6AC3">
            <w:pPr>
              <w:rPr>
                <w:rFonts w:ascii="Arial" w:eastAsia="Arial" w:hAnsi="Arial" w:cs="Arial"/>
                <w:b/>
                <w:bCs/>
                <w:sz w:val="20"/>
                <w:szCs w:val="20"/>
              </w:rPr>
            </w:pPr>
            <w:r w:rsidRPr="00BD4857">
              <w:rPr>
                <w:rFonts w:ascii="Arial" w:eastAsia="Arial" w:hAnsi="Arial" w:cs="Arial"/>
                <w:b/>
                <w:bCs/>
                <w:sz w:val="20"/>
                <w:szCs w:val="20"/>
              </w:rPr>
              <w:t>Model Interpretation / Rating</w:t>
            </w:r>
          </w:p>
        </w:tc>
      </w:tr>
      <w:tr w:rsidR="000340ED" w14:paraId="133A3840" w14:textId="77777777" w:rsidTr="00FB6AC3">
        <w:trPr>
          <w:trHeight w:val="655"/>
        </w:trPr>
        <w:tc>
          <w:tcPr>
            <w:tcW w:w="2765" w:type="dxa"/>
            <w:tcBorders>
              <w:top w:val="single" w:sz="18" w:space="0" w:color="auto"/>
            </w:tcBorders>
          </w:tcPr>
          <w:p w14:paraId="2AF412E1" w14:textId="77777777" w:rsidR="000340ED" w:rsidRPr="00BD4857" w:rsidRDefault="000340ED" w:rsidP="00FB6AC3">
            <w:pPr>
              <w:rPr>
                <w:rFonts w:ascii="Arial" w:eastAsia="Arial" w:hAnsi="Arial" w:cs="Arial"/>
                <w:b/>
                <w:bCs/>
                <w:sz w:val="20"/>
                <w:szCs w:val="20"/>
              </w:rPr>
            </w:pPr>
            <w:r w:rsidRPr="00BD4857">
              <w:rPr>
                <w:rFonts w:ascii="Arial" w:eastAsia="Arial" w:hAnsi="Arial" w:cs="Arial"/>
                <w:b/>
                <w:bCs/>
                <w:sz w:val="20"/>
                <w:szCs w:val="20"/>
              </w:rPr>
              <w:t>Total Test Documents Used</w:t>
            </w:r>
          </w:p>
        </w:tc>
        <w:tc>
          <w:tcPr>
            <w:tcW w:w="2765" w:type="dxa"/>
            <w:tcBorders>
              <w:top w:val="single" w:sz="18" w:space="0" w:color="auto"/>
            </w:tcBorders>
          </w:tcPr>
          <w:p w14:paraId="7084FEBA" w14:textId="77777777" w:rsidR="000340ED" w:rsidRPr="00BD4857" w:rsidRDefault="000340ED" w:rsidP="00FB6AC3">
            <w:pPr>
              <w:rPr>
                <w:rFonts w:ascii="Arial" w:eastAsia="Arial" w:hAnsi="Arial" w:cs="Arial"/>
                <w:sz w:val="20"/>
                <w:szCs w:val="20"/>
              </w:rPr>
            </w:pPr>
            <w:r>
              <w:rPr>
                <w:rFonts w:ascii="Arial" w:eastAsia="Arial" w:hAnsi="Arial" w:cs="Arial"/>
                <w:sz w:val="20"/>
                <w:szCs w:val="20"/>
              </w:rPr>
              <w:t>62</w:t>
            </w:r>
          </w:p>
        </w:tc>
        <w:tc>
          <w:tcPr>
            <w:tcW w:w="2766" w:type="dxa"/>
            <w:tcBorders>
              <w:top w:val="single" w:sz="18" w:space="0" w:color="auto"/>
            </w:tcBorders>
          </w:tcPr>
          <w:p w14:paraId="392D203B" w14:textId="77777777" w:rsidR="000340ED" w:rsidRPr="00BD4857" w:rsidRDefault="000340ED" w:rsidP="00FB6AC3">
            <w:pPr>
              <w:rPr>
                <w:rFonts w:ascii="Arial" w:eastAsia="Arial" w:hAnsi="Arial" w:cs="Arial"/>
                <w:sz w:val="20"/>
                <w:szCs w:val="20"/>
              </w:rPr>
            </w:pPr>
            <w:r w:rsidRPr="00BD4857">
              <w:rPr>
                <w:rFonts w:ascii="Arial" w:eastAsia="Arial" w:hAnsi="Arial" w:cs="Arial"/>
                <w:sz w:val="20"/>
                <w:szCs w:val="20"/>
              </w:rPr>
              <w:t>Representative Validation Subset</w:t>
            </w:r>
          </w:p>
        </w:tc>
      </w:tr>
      <w:tr w:rsidR="000340ED" w14:paraId="7F8AD599" w14:textId="77777777" w:rsidTr="00FB6AC3">
        <w:trPr>
          <w:trHeight w:val="570"/>
        </w:trPr>
        <w:tc>
          <w:tcPr>
            <w:tcW w:w="2765" w:type="dxa"/>
          </w:tcPr>
          <w:p w14:paraId="3B8CA74C" w14:textId="77777777" w:rsidR="000340ED" w:rsidRPr="00BD4857" w:rsidRDefault="000340ED" w:rsidP="00FB6AC3">
            <w:pPr>
              <w:rPr>
                <w:rFonts w:ascii="Arial" w:eastAsia="Arial" w:hAnsi="Arial" w:cs="Arial"/>
                <w:b/>
                <w:bCs/>
                <w:sz w:val="20"/>
                <w:szCs w:val="20"/>
              </w:rPr>
            </w:pPr>
            <w:r w:rsidRPr="00BD4857">
              <w:rPr>
                <w:rFonts w:ascii="Arial" w:eastAsia="Arial" w:hAnsi="Arial" w:cs="Arial"/>
                <w:b/>
                <w:bCs/>
                <w:sz w:val="20"/>
                <w:szCs w:val="20"/>
              </w:rPr>
              <w:t>Total Test Pairs Evaluated</w:t>
            </w:r>
          </w:p>
        </w:tc>
        <w:tc>
          <w:tcPr>
            <w:tcW w:w="2765" w:type="dxa"/>
          </w:tcPr>
          <w:p w14:paraId="1DFAE35B" w14:textId="77777777" w:rsidR="000340ED" w:rsidRPr="00BD4857" w:rsidRDefault="000340ED" w:rsidP="00FB6AC3">
            <w:pPr>
              <w:rPr>
                <w:rFonts w:ascii="Arial" w:eastAsia="Arial" w:hAnsi="Arial" w:cs="Arial"/>
                <w:sz w:val="20"/>
                <w:szCs w:val="20"/>
              </w:rPr>
            </w:pPr>
            <w:r>
              <w:rPr>
                <w:rFonts w:ascii="Arial" w:eastAsia="Arial" w:hAnsi="Arial" w:cs="Arial"/>
                <w:sz w:val="20"/>
                <w:szCs w:val="20"/>
              </w:rPr>
              <w:t>1,891</w:t>
            </w:r>
          </w:p>
        </w:tc>
        <w:tc>
          <w:tcPr>
            <w:tcW w:w="2766" w:type="dxa"/>
          </w:tcPr>
          <w:p w14:paraId="3CF0DE3E" w14:textId="77777777" w:rsidR="000340ED" w:rsidRPr="00BD4857" w:rsidRDefault="000340ED" w:rsidP="00FB6AC3">
            <w:pPr>
              <w:rPr>
                <w:rFonts w:ascii="Arial" w:eastAsia="Arial" w:hAnsi="Arial" w:cs="Arial"/>
                <w:sz w:val="20"/>
                <w:szCs w:val="20"/>
              </w:rPr>
            </w:pPr>
            <w:r w:rsidRPr="00BD4857">
              <w:rPr>
                <w:rFonts w:ascii="Arial" w:eastAsia="Arial" w:hAnsi="Arial" w:cs="Arial"/>
                <w:sz w:val="20"/>
                <w:szCs w:val="20"/>
              </w:rPr>
              <w:t>Out-of-Sample Evaluation Bounds</w:t>
            </w:r>
          </w:p>
        </w:tc>
      </w:tr>
      <w:tr w:rsidR="000340ED" w14:paraId="2C6D20F9" w14:textId="77777777" w:rsidTr="00FB6AC3">
        <w:trPr>
          <w:trHeight w:val="715"/>
        </w:trPr>
        <w:tc>
          <w:tcPr>
            <w:tcW w:w="2765" w:type="dxa"/>
          </w:tcPr>
          <w:p w14:paraId="0C315010" w14:textId="77777777" w:rsidR="000340ED" w:rsidRPr="00BD4857" w:rsidRDefault="000340ED" w:rsidP="00FB6AC3">
            <w:pPr>
              <w:rPr>
                <w:rFonts w:ascii="Arial" w:eastAsia="Arial" w:hAnsi="Arial" w:cs="Arial"/>
                <w:b/>
                <w:bCs/>
                <w:sz w:val="20"/>
                <w:szCs w:val="20"/>
              </w:rPr>
            </w:pPr>
            <w:r w:rsidRPr="00BD4857">
              <w:rPr>
                <w:rFonts w:ascii="Arial" w:eastAsia="Arial" w:hAnsi="Arial" w:cs="Arial"/>
                <w:b/>
                <w:bCs/>
                <w:sz w:val="20"/>
                <w:szCs w:val="20"/>
              </w:rPr>
              <w:t>Mean Absolute Error (MAE)</w:t>
            </w:r>
          </w:p>
        </w:tc>
        <w:tc>
          <w:tcPr>
            <w:tcW w:w="2765" w:type="dxa"/>
          </w:tcPr>
          <w:p w14:paraId="5AD9247E" w14:textId="77777777" w:rsidR="000340ED" w:rsidRPr="00BD4857" w:rsidRDefault="000340ED" w:rsidP="00FB6AC3">
            <w:pPr>
              <w:rPr>
                <w:rFonts w:ascii="Arial" w:eastAsia="Arial" w:hAnsi="Arial" w:cs="Arial"/>
                <w:sz w:val="20"/>
                <w:szCs w:val="20"/>
              </w:rPr>
            </w:pPr>
            <w:r w:rsidRPr="00BD4857">
              <w:rPr>
                <w:rFonts w:ascii="Arial" w:eastAsia="Arial" w:hAnsi="Arial" w:cs="Arial"/>
                <w:sz w:val="20"/>
                <w:szCs w:val="20"/>
              </w:rPr>
              <w:t>0.0022</w:t>
            </w:r>
          </w:p>
        </w:tc>
        <w:tc>
          <w:tcPr>
            <w:tcW w:w="2766" w:type="dxa"/>
          </w:tcPr>
          <w:p w14:paraId="5759D5D5" w14:textId="77777777" w:rsidR="000340ED" w:rsidRPr="00BD4857" w:rsidRDefault="000340ED" w:rsidP="00FB6AC3">
            <w:pPr>
              <w:rPr>
                <w:rFonts w:ascii="Arial" w:eastAsia="Arial" w:hAnsi="Arial" w:cs="Arial"/>
                <w:sz w:val="20"/>
                <w:szCs w:val="20"/>
              </w:rPr>
            </w:pPr>
            <w:r w:rsidRPr="00BD4857">
              <w:rPr>
                <w:rFonts w:ascii="Arial" w:eastAsia="Arial" w:hAnsi="Arial" w:cs="Arial"/>
                <w:sz w:val="20"/>
                <w:szCs w:val="20"/>
              </w:rPr>
              <w:t>High Precision (Negligible Average Error)</w:t>
            </w:r>
          </w:p>
        </w:tc>
      </w:tr>
      <w:tr w:rsidR="000340ED" w14:paraId="22D90676" w14:textId="77777777" w:rsidTr="00FB6AC3">
        <w:trPr>
          <w:trHeight w:val="558"/>
        </w:trPr>
        <w:tc>
          <w:tcPr>
            <w:tcW w:w="2765" w:type="dxa"/>
          </w:tcPr>
          <w:p w14:paraId="7196CD11" w14:textId="77777777" w:rsidR="000340ED" w:rsidRPr="00BD4857" w:rsidRDefault="000340ED" w:rsidP="00FB6AC3">
            <w:pPr>
              <w:rPr>
                <w:rFonts w:ascii="Arial" w:eastAsia="Arial" w:hAnsi="Arial" w:cs="Arial"/>
                <w:b/>
                <w:bCs/>
                <w:sz w:val="20"/>
                <w:szCs w:val="20"/>
              </w:rPr>
            </w:pPr>
            <w:r w:rsidRPr="00BD4857">
              <w:rPr>
                <w:rFonts w:ascii="Arial" w:eastAsia="Arial" w:hAnsi="Arial" w:cs="Arial"/>
                <w:b/>
                <w:bCs/>
                <w:sz w:val="20"/>
                <w:szCs w:val="20"/>
              </w:rPr>
              <w:t>Mean Squared Error (MSE)</w:t>
            </w:r>
          </w:p>
        </w:tc>
        <w:tc>
          <w:tcPr>
            <w:tcW w:w="2765" w:type="dxa"/>
          </w:tcPr>
          <w:p w14:paraId="4145F27F" w14:textId="77777777" w:rsidR="000340ED" w:rsidRPr="00BD4857" w:rsidRDefault="000340ED" w:rsidP="00FB6AC3">
            <w:pPr>
              <w:rPr>
                <w:rFonts w:ascii="Arial" w:eastAsia="Arial" w:hAnsi="Arial" w:cs="Arial"/>
                <w:sz w:val="20"/>
                <w:szCs w:val="20"/>
              </w:rPr>
            </w:pPr>
            <w:r w:rsidRPr="00BD4857">
              <w:rPr>
                <w:rFonts w:ascii="Arial" w:eastAsia="Arial" w:hAnsi="Arial" w:cs="Arial"/>
                <w:sz w:val="20"/>
                <w:szCs w:val="20"/>
              </w:rPr>
              <w:t>0.0001</w:t>
            </w:r>
          </w:p>
        </w:tc>
        <w:tc>
          <w:tcPr>
            <w:tcW w:w="2766" w:type="dxa"/>
          </w:tcPr>
          <w:p w14:paraId="3374CC94" w14:textId="77777777" w:rsidR="000340ED" w:rsidRPr="00BD4857" w:rsidRDefault="000340ED" w:rsidP="00FB6AC3">
            <w:pPr>
              <w:rPr>
                <w:rFonts w:ascii="Arial" w:eastAsia="Arial" w:hAnsi="Arial" w:cs="Arial"/>
                <w:sz w:val="20"/>
                <w:szCs w:val="20"/>
              </w:rPr>
            </w:pPr>
            <w:r w:rsidRPr="00BD4857">
              <w:rPr>
                <w:rFonts w:ascii="Arial" w:eastAsia="Arial" w:hAnsi="Arial" w:cs="Arial"/>
                <w:sz w:val="20"/>
                <w:szCs w:val="20"/>
              </w:rPr>
              <w:t>Excellent Stability (Minimal Outlier Variance)</w:t>
            </w:r>
          </w:p>
        </w:tc>
      </w:tr>
      <w:tr w:rsidR="000340ED" w14:paraId="27667AB4" w14:textId="77777777" w:rsidTr="00FB6AC3">
        <w:trPr>
          <w:trHeight w:val="580"/>
        </w:trPr>
        <w:tc>
          <w:tcPr>
            <w:tcW w:w="2765" w:type="dxa"/>
          </w:tcPr>
          <w:p w14:paraId="7AD99549" w14:textId="77777777" w:rsidR="000340ED" w:rsidRPr="00BD4857" w:rsidRDefault="000340ED" w:rsidP="00FB6AC3">
            <w:pPr>
              <w:rPr>
                <w:rFonts w:ascii="Arial" w:eastAsia="Arial" w:hAnsi="Arial" w:cs="Arial"/>
                <w:b/>
                <w:bCs/>
                <w:sz w:val="20"/>
                <w:szCs w:val="20"/>
              </w:rPr>
            </w:pPr>
            <w:r w:rsidRPr="00BD4857">
              <w:rPr>
                <w:rFonts w:ascii="Arial" w:eastAsia="Arial" w:hAnsi="Arial" w:cs="Arial"/>
                <w:b/>
                <w:bCs/>
                <w:sz w:val="20"/>
                <w:szCs w:val="20"/>
              </w:rPr>
              <w:t>Root Mean Squared Error (RMSE)</w:t>
            </w:r>
          </w:p>
        </w:tc>
        <w:tc>
          <w:tcPr>
            <w:tcW w:w="2765" w:type="dxa"/>
          </w:tcPr>
          <w:p w14:paraId="0841091C" w14:textId="77777777" w:rsidR="000340ED" w:rsidRPr="00BD4857" w:rsidRDefault="000340ED" w:rsidP="00FB6AC3">
            <w:pPr>
              <w:rPr>
                <w:rFonts w:ascii="Arial" w:eastAsia="Arial" w:hAnsi="Arial" w:cs="Arial"/>
                <w:sz w:val="20"/>
                <w:szCs w:val="20"/>
              </w:rPr>
            </w:pPr>
            <w:r w:rsidRPr="00BD4857">
              <w:rPr>
                <w:rFonts w:ascii="Arial" w:eastAsia="Arial" w:hAnsi="Arial" w:cs="Arial"/>
                <w:sz w:val="20"/>
                <w:szCs w:val="20"/>
              </w:rPr>
              <w:t>0.0118</w:t>
            </w:r>
          </w:p>
        </w:tc>
        <w:tc>
          <w:tcPr>
            <w:tcW w:w="2766" w:type="dxa"/>
          </w:tcPr>
          <w:p w14:paraId="420726C0" w14:textId="77777777" w:rsidR="000340ED" w:rsidRPr="00BD4857" w:rsidRDefault="000340ED" w:rsidP="00FB6AC3">
            <w:pPr>
              <w:rPr>
                <w:rFonts w:ascii="Arial" w:eastAsia="Arial" w:hAnsi="Arial" w:cs="Arial"/>
                <w:sz w:val="20"/>
                <w:szCs w:val="20"/>
              </w:rPr>
            </w:pPr>
            <w:r w:rsidRPr="00BD4857">
              <w:rPr>
                <w:rFonts w:ascii="Arial" w:eastAsia="Arial" w:hAnsi="Arial" w:cs="Arial"/>
                <w:sz w:val="20"/>
                <w:szCs w:val="20"/>
              </w:rPr>
              <w:t>Exceptional Prediction Proximity</w:t>
            </w:r>
          </w:p>
        </w:tc>
      </w:tr>
      <w:tr w:rsidR="000340ED" w14:paraId="2F5EC1A0" w14:textId="77777777" w:rsidTr="00FB6AC3">
        <w:trPr>
          <w:trHeight w:val="560"/>
        </w:trPr>
        <w:tc>
          <w:tcPr>
            <w:tcW w:w="2765" w:type="dxa"/>
          </w:tcPr>
          <w:p w14:paraId="217E14E6" w14:textId="77777777" w:rsidR="000340ED" w:rsidRPr="00BD4857" w:rsidRDefault="000340ED" w:rsidP="00FB6AC3">
            <w:pPr>
              <w:rPr>
                <w:rFonts w:ascii="Arial" w:eastAsia="Arial" w:hAnsi="Arial" w:cs="Arial"/>
                <w:b/>
                <w:bCs/>
                <w:sz w:val="20"/>
                <w:szCs w:val="20"/>
              </w:rPr>
            </w:pPr>
            <w:r w:rsidRPr="00BD4857">
              <w:rPr>
                <w:rFonts w:ascii="Arial" w:eastAsia="Arial" w:hAnsi="Arial" w:cs="Arial"/>
                <w:b/>
                <w:bCs/>
                <w:sz w:val="20"/>
                <w:szCs w:val="20"/>
              </w:rPr>
              <w:t>Coefficient of Determination (R² Score)</w:t>
            </w:r>
          </w:p>
        </w:tc>
        <w:tc>
          <w:tcPr>
            <w:tcW w:w="2765" w:type="dxa"/>
          </w:tcPr>
          <w:p w14:paraId="7CF4764C" w14:textId="77777777" w:rsidR="000340ED" w:rsidRPr="00BD4857" w:rsidRDefault="000340ED" w:rsidP="00FB6AC3">
            <w:pPr>
              <w:rPr>
                <w:rFonts w:ascii="Arial" w:eastAsia="Arial" w:hAnsi="Arial" w:cs="Arial"/>
                <w:sz w:val="20"/>
                <w:szCs w:val="20"/>
              </w:rPr>
            </w:pPr>
            <w:r w:rsidRPr="00BD4857">
              <w:rPr>
                <w:rFonts w:ascii="Arial" w:eastAsia="Arial" w:hAnsi="Arial" w:cs="Arial"/>
                <w:sz w:val="20"/>
                <w:szCs w:val="20"/>
              </w:rPr>
              <w:t>0.9919</w:t>
            </w:r>
          </w:p>
        </w:tc>
        <w:tc>
          <w:tcPr>
            <w:tcW w:w="2766" w:type="dxa"/>
          </w:tcPr>
          <w:p w14:paraId="496B2B09" w14:textId="77777777" w:rsidR="000340ED" w:rsidRPr="00BD4857" w:rsidRDefault="000340ED" w:rsidP="00FB6AC3">
            <w:pPr>
              <w:rPr>
                <w:rFonts w:ascii="Arial" w:eastAsia="Arial" w:hAnsi="Arial" w:cs="Arial"/>
                <w:sz w:val="20"/>
                <w:szCs w:val="20"/>
              </w:rPr>
            </w:pPr>
            <w:r w:rsidRPr="00BD4857">
              <w:rPr>
                <w:rFonts w:ascii="Arial" w:eastAsia="Arial" w:hAnsi="Arial" w:cs="Arial"/>
                <w:b/>
                <w:bCs/>
                <w:sz w:val="20"/>
                <w:szCs w:val="20"/>
              </w:rPr>
              <w:t>Excellent Fit</w:t>
            </w:r>
            <w:r w:rsidRPr="00BD4857">
              <w:rPr>
                <w:rFonts w:ascii="Arial" w:eastAsia="Arial" w:hAnsi="Arial" w:cs="Arial"/>
                <w:sz w:val="20"/>
                <w:szCs w:val="20"/>
              </w:rPr>
              <w:t xml:space="preserve"> (Explains 99.19% of Variance)</w:t>
            </w:r>
          </w:p>
        </w:tc>
      </w:tr>
    </w:tbl>
    <w:p w14:paraId="6136EA4B" w14:textId="1FF984C0" w:rsidR="000340ED" w:rsidRDefault="000340ED" w:rsidP="000340ED">
      <w:pPr>
        <w:spacing w:before="240" w:after="0" w:line="480" w:lineRule="auto"/>
        <w:ind w:firstLine="720"/>
        <w:jc w:val="both"/>
        <w:rPr>
          <w:rFonts w:ascii="Arial" w:eastAsia="Arial" w:hAnsi="Arial" w:cs="Arial"/>
        </w:rPr>
      </w:pPr>
      <w:r w:rsidRPr="00D36A50">
        <w:rPr>
          <w:rFonts w:ascii="Arial" w:eastAsia="Arial" w:hAnsi="Arial" w:cs="Arial"/>
        </w:rPr>
        <w:t xml:space="preserve">Table </w:t>
      </w:r>
      <w:r>
        <w:rPr>
          <w:rFonts w:ascii="Arial" w:eastAsia="Arial" w:hAnsi="Arial" w:cs="Arial"/>
        </w:rPr>
        <w:t>12</w:t>
      </w:r>
      <w:r w:rsidRPr="00D36A50">
        <w:rPr>
          <w:rFonts w:ascii="Arial" w:eastAsia="Arial" w:hAnsi="Arial" w:cs="Arial"/>
        </w:rPr>
        <w:t xml:space="preserve"> shows the NLP Evaluation Metrics for the </w:t>
      </w:r>
      <w:proofErr w:type="spellStart"/>
      <w:r w:rsidRPr="00D36A50">
        <w:rPr>
          <w:rFonts w:ascii="Arial" w:eastAsia="Arial" w:hAnsi="Arial" w:cs="Arial"/>
        </w:rPr>
        <w:t>XGBoost</w:t>
      </w:r>
      <w:proofErr w:type="spellEnd"/>
      <w:r w:rsidRPr="00D36A50">
        <w:rPr>
          <w:rFonts w:ascii="Arial" w:eastAsia="Arial" w:hAnsi="Arial" w:cs="Arial"/>
        </w:rPr>
        <w:t xml:space="preserve"> readiness scoring model during its validation phase using real patent datasets. This module measures the continuous predictive variation of the machine learning pipeline by calculating of the mathematical distance between the predicted scores and the actual labels across 1,891 </w:t>
      </w:r>
      <w:r w:rsidRPr="00D36A50">
        <w:rPr>
          <w:rFonts w:ascii="Arial" w:eastAsia="Arial" w:hAnsi="Arial" w:cs="Arial"/>
        </w:rPr>
        <w:lastRenderedPageBreak/>
        <w:t>independent test pairs. The empirical data reveals the exceptional calibration, where the Mean Absolute Error (MAE) produce 0.0022 and the Root Mean Squared Error (RMSE) produce 0.0118, confirming that the system</w:t>
      </w:r>
      <w:r>
        <w:rPr>
          <w:rFonts w:ascii="Arial" w:eastAsia="Arial" w:hAnsi="Arial" w:cs="Arial"/>
        </w:rPr>
        <w:t>’</w:t>
      </w:r>
      <w:r w:rsidRPr="00D36A50">
        <w:rPr>
          <w:rFonts w:ascii="Arial" w:eastAsia="Arial" w:hAnsi="Arial" w:cs="Arial"/>
        </w:rPr>
        <w:t xml:space="preserve">s average prediction discrepancy remains under one percent. Furthermore, the model demonstrates high system stability with a Mean Squared Error (MSE) of 0.0001, proving that this algorithm produces almost no severe outlier estimation errors. This outstanding operational precision is formally validated by the Coefficient of Determination (R² Score) of 0.9919, which statistically proves that the combined architectural integration of a </w:t>
      </w:r>
      <w:proofErr w:type="spellStart"/>
      <w:r w:rsidRPr="00D36A50">
        <w:rPr>
          <w:rFonts w:ascii="Arial" w:eastAsia="Arial" w:hAnsi="Arial" w:cs="Arial"/>
        </w:rPr>
        <w:t>PatentSBERTa</w:t>
      </w:r>
      <w:proofErr w:type="spellEnd"/>
      <w:r w:rsidRPr="00D36A50">
        <w:rPr>
          <w:rFonts w:ascii="Arial" w:eastAsia="Arial" w:hAnsi="Arial" w:cs="Arial"/>
        </w:rPr>
        <w:t xml:space="preserve"> embeddings and normalized metadata features successfully explains 99.19% of the variance in the target patent readiness levels.</w:t>
      </w:r>
    </w:p>
    <w:p w14:paraId="12C730EA" w14:textId="4266820E" w:rsidR="000340ED" w:rsidRDefault="000340ED" w:rsidP="000340ED">
      <w:pPr>
        <w:spacing w:before="240" w:after="0" w:line="480" w:lineRule="auto"/>
        <w:jc w:val="center"/>
        <w:rPr>
          <w:rFonts w:ascii="Arial" w:eastAsia="Arial" w:hAnsi="Arial" w:cs="Arial"/>
        </w:rPr>
      </w:pPr>
      <w:r w:rsidRPr="00402F2A">
        <w:rPr>
          <w:rFonts w:ascii="Arial" w:eastAsia="Arial" w:hAnsi="Arial" w:cs="Arial"/>
          <w:noProof/>
        </w:rPr>
        <w:drawing>
          <wp:anchor distT="0" distB="0" distL="114300" distR="114300" simplePos="0" relativeHeight="251662336" behindDoc="1" locked="0" layoutInCell="1" allowOverlap="1" wp14:anchorId="7FF90DA0" wp14:editId="01551C3F">
            <wp:simplePos x="0" y="0"/>
            <wp:positionH relativeFrom="column">
              <wp:posOffset>498475</wp:posOffset>
            </wp:positionH>
            <wp:positionV relativeFrom="paragraph">
              <wp:posOffset>68654</wp:posOffset>
            </wp:positionV>
            <wp:extent cx="4927600" cy="3181985"/>
            <wp:effectExtent l="0" t="0" r="6350" b="0"/>
            <wp:wrapSquare wrapText="bothSides"/>
            <wp:docPr id="213668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86878" name=""/>
                    <pic:cNvPicPr/>
                  </pic:nvPicPr>
                  <pic:blipFill rotWithShape="1">
                    <a:blip r:embed="rId16">
                      <a:extLst>
                        <a:ext uri="{28A0092B-C50C-407E-A947-70E740481C1C}">
                          <a14:useLocalDpi xmlns:a14="http://schemas.microsoft.com/office/drawing/2010/main" val="0"/>
                        </a:ext>
                      </a:extLst>
                    </a:blip>
                    <a:srcRect l="3378" t="4338" r="2945" b="3316"/>
                    <a:stretch>
                      <a:fillRect/>
                    </a:stretch>
                  </pic:blipFill>
                  <pic:spPr bwMode="auto">
                    <a:xfrm>
                      <a:off x="0" y="0"/>
                      <a:ext cx="4927600" cy="3181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93C21">
        <w:rPr>
          <w:rFonts w:ascii="Arial" w:eastAsia="Arial" w:hAnsi="Arial" w:cs="Arial"/>
        </w:rPr>
        <w:t>Figure 28.</w:t>
      </w:r>
      <w:r>
        <w:rPr>
          <w:rFonts w:ascii="Arial" w:eastAsia="Arial" w:hAnsi="Arial" w:cs="Arial"/>
          <w:b/>
          <w:bCs/>
        </w:rPr>
        <w:t xml:space="preserve"> </w:t>
      </w:r>
      <w:r>
        <w:rPr>
          <w:rFonts w:ascii="Arial" w:eastAsia="Arial" w:hAnsi="Arial" w:cs="Arial"/>
        </w:rPr>
        <w:t>System Model Interface</w:t>
      </w:r>
    </w:p>
    <w:p w14:paraId="7EAC4989" w14:textId="77777777" w:rsidR="000340ED" w:rsidRDefault="000340ED" w:rsidP="000340ED">
      <w:pPr>
        <w:spacing w:before="240" w:after="0" w:line="480" w:lineRule="auto"/>
        <w:ind w:firstLine="720"/>
        <w:jc w:val="both"/>
        <w:rPr>
          <w:rFonts w:ascii="Arial" w:eastAsia="Arial" w:hAnsi="Arial" w:cs="Arial"/>
        </w:rPr>
      </w:pPr>
      <w:r w:rsidRPr="00402F2A">
        <w:rPr>
          <w:rFonts w:ascii="Arial" w:eastAsia="Arial" w:hAnsi="Arial" w:cs="Arial"/>
        </w:rPr>
        <w:t>Figure 28 shows the model analysis results panel displaying the system</w:t>
      </w:r>
      <w:r>
        <w:rPr>
          <w:rFonts w:ascii="Arial" w:eastAsia="Arial" w:hAnsi="Arial" w:cs="Arial"/>
        </w:rPr>
        <w:t>’</w:t>
      </w:r>
      <w:r w:rsidRPr="00402F2A">
        <w:rPr>
          <w:rFonts w:ascii="Arial" w:eastAsia="Arial" w:hAnsi="Arial" w:cs="Arial"/>
        </w:rPr>
        <w:t xml:space="preserve">s reaction under of a full semantic duplicate scenario. This interface component demonstrates of </w:t>
      </w:r>
      <w:r w:rsidRPr="00402F2A">
        <w:rPr>
          <w:rFonts w:ascii="Arial" w:eastAsia="Arial" w:hAnsi="Arial" w:cs="Arial"/>
        </w:rPr>
        <w:lastRenderedPageBreak/>
        <w:t>how the combined pipeline handles identical inputs by analyzing the newly submitted document under tracking ID ITSO-2026-148 against current system records. The algorithm flags a Semantic Similarity Score of 100% because the exact same file is already saved and existing in the system</w:t>
      </w:r>
      <w:r>
        <w:rPr>
          <w:rFonts w:ascii="Arial" w:eastAsia="Arial" w:hAnsi="Arial" w:cs="Arial"/>
        </w:rPr>
        <w:t>’</w:t>
      </w:r>
      <w:r w:rsidRPr="00402F2A">
        <w:rPr>
          <w:rFonts w:ascii="Arial" w:eastAsia="Arial" w:hAnsi="Arial" w:cs="Arial"/>
        </w:rPr>
        <w:t>s database repository</w:t>
      </w:r>
      <w:r>
        <w:rPr>
          <w:rFonts w:ascii="Arial" w:eastAsia="Arial" w:hAnsi="Arial" w:cs="Arial"/>
        </w:rPr>
        <w:t>.</w:t>
      </w:r>
    </w:p>
    <w:p w14:paraId="328E0661" w14:textId="77777777" w:rsidR="000340ED" w:rsidRDefault="000340ED" w:rsidP="000340ED">
      <w:pPr>
        <w:spacing w:before="240" w:after="0" w:line="480" w:lineRule="auto"/>
        <w:ind w:firstLine="720"/>
        <w:jc w:val="both"/>
        <w:rPr>
          <w:rFonts w:ascii="Arial" w:eastAsia="Arial" w:hAnsi="Arial" w:cs="Arial"/>
        </w:rPr>
      </w:pPr>
      <w:r w:rsidRPr="00402F2A">
        <w:rPr>
          <w:rFonts w:ascii="Arial" w:eastAsia="Arial" w:hAnsi="Arial" w:cs="Arial"/>
        </w:rPr>
        <w:t xml:space="preserve">It is important to emphasize that the model does not rely on simple word-by-word matching similarity. Instead, because </w:t>
      </w:r>
      <w:proofErr w:type="spellStart"/>
      <w:r w:rsidRPr="00402F2A">
        <w:rPr>
          <w:rFonts w:ascii="Arial" w:eastAsia="Arial" w:hAnsi="Arial" w:cs="Arial"/>
        </w:rPr>
        <w:t>PatentSBERTa</w:t>
      </w:r>
      <w:proofErr w:type="spellEnd"/>
      <w:r w:rsidRPr="00402F2A">
        <w:rPr>
          <w:rFonts w:ascii="Arial" w:eastAsia="Arial" w:hAnsi="Arial" w:cs="Arial"/>
        </w:rPr>
        <w:t xml:space="preserve"> uses deep contextual cosine similarity, the system can generate normal to elevated similarity percentages even if the sentences do not use the exact same words. If the encoder determines that a newly submitted sentence is merely a paraphrased version of an existing record, the machine learning pipeline will automatically detect the semantic relationship and flag it accordingly. Consequently, due to this high duplicate detection, the integrated </w:t>
      </w:r>
      <w:proofErr w:type="spellStart"/>
      <w:r w:rsidRPr="00402F2A">
        <w:rPr>
          <w:rFonts w:ascii="Arial" w:eastAsia="Arial" w:hAnsi="Arial" w:cs="Arial"/>
        </w:rPr>
        <w:t>XGBoost</w:t>
      </w:r>
      <w:proofErr w:type="spellEnd"/>
      <w:r w:rsidRPr="00402F2A">
        <w:rPr>
          <w:rFonts w:ascii="Arial" w:eastAsia="Arial" w:hAnsi="Arial" w:cs="Arial"/>
        </w:rPr>
        <w:t xml:space="preserve"> model automatically penalizes the application, dropping the IP Registration Readiness score down to 19.4% with an interpretation value of Very Low, mathematically proving that the platform successfully distinguishes deep contextual meaning from superficial keyword variations.</w:t>
      </w:r>
    </w:p>
    <w:p w14:paraId="0D978996" w14:textId="77777777" w:rsidR="000340ED" w:rsidRDefault="000340ED" w:rsidP="000340ED">
      <w:pPr>
        <w:spacing w:before="240" w:after="0" w:line="480" w:lineRule="auto"/>
        <w:jc w:val="both"/>
        <w:rPr>
          <w:rFonts w:ascii="Arial" w:eastAsia="Arial" w:hAnsi="Arial" w:cs="Arial"/>
        </w:rPr>
      </w:pPr>
      <w:r>
        <w:rPr>
          <w:rFonts w:ascii="Arial" w:eastAsia="Arial" w:hAnsi="Arial" w:cs="Arial"/>
          <w:b/>
          <w:bCs/>
        </w:rPr>
        <w:t xml:space="preserve">3. </w:t>
      </w:r>
      <w:r w:rsidRPr="00ED4E38">
        <w:rPr>
          <w:rFonts w:ascii="Arial" w:eastAsia="Arial" w:hAnsi="Arial" w:cs="Arial"/>
        </w:rPr>
        <w:t>To evaluate the developed web-based application through AI/ML model performance metrics, ISO 25010 software standard, and Technology Acceptance Model (TAM) for user acceptance.</w:t>
      </w:r>
    </w:p>
    <w:p w14:paraId="09860AE0" w14:textId="77777777" w:rsidR="000340ED" w:rsidRDefault="000340ED" w:rsidP="000340ED">
      <w:pPr>
        <w:spacing w:before="240" w:after="0" w:line="480" w:lineRule="auto"/>
        <w:jc w:val="both"/>
        <w:rPr>
          <w:rFonts w:ascii="Arial" w:eastAsia="Arial" w:hAnsi="Arial" w:cs="Arial"/>
          <w:b/>
          <w:bCs/>
        </w:rPr>
      </w:pPr>
      <w:r>
        <w:rPr>
          <w:rFonts w:ascii="Arial" w:eastAsia="Arial" w:hAnsi="Arial" w:cs="Arial"/>
          <w:b/>
          <w:bCs/>
        </w:rPr>
        <w:t>Evaluation Result using TAM and ISO 25010</w:t>
      </w:r>
    </w:p>
    <w:p w14:paraId="3D275CB7" w14:textId="719837C9" w:rsidR="000340ED" w:rsidRDefault="000340ED" w:rsidP="000340ED">
      <w:pPr>
        <w:spacing w:before="240" w:after="0" w:line="480" w:lineRule="auto"/>
        <w:ind w:firstLine="720"/>
        <w:jc w:val="both"/>
        <w:rPr>
          <w:rFonts w:ascii="Arial" w:eastAsia="Arial" w:hAnsi="Arial" w:cs="Arial"/>
        </w:rPr>
      </w:pPr>
      <w:r w:rsidRPr="00891B40">
        <w:rPr>
          <w:rFonts w:ascii="Arial" w:eastAsia="Arial" w:hAnsi="Arial" w:cs="Arial"/>
        </w:rPr>
        <w:t>The results are collected from the respondents who are</w:t>
      </w:r>
      <w:r>
        <w:rPr>
          <w:rFonts w:ascii="Arial" w:eastAsia="Arial" w:hAnsi="Arial" w:cs="Arial"/>
        </w:rPr>
        <w:t xml:space="preserve"> </w:t>
      </w:r>
      <w:r w:rsidRPr="00891B40">
        <w:rPr>
          <w:rFonts w:ascii="Arial" w:eastAsia="Arial" w:hAnsi="Arial" w:cs="Arial"/>
        </w:rPr>
        <w:t>the perso</w:t>
      </w:r>
      <w:r>
        <w:rPr>
          <w:rFonts w:ascii="Arial" w:eastAsia="Arial" w:hAnsi="Arial" w:cs="Arial"/>
        </w:rPr>
        <w:t>n</w:t>
      </w:r>
      <w:r w:rsidRPr="00891B40">
        <w:rPr>
          <w:rFonts w:ascii="Arial" w:eastAsia="Arial" w:hAnsi="Arial" w:cs="Arial"/>
        </w:rPr>
        <w:t>nel that will use the system.</w:t>
      </w:r>
    </w:p>
    <w:p w14:paraId="2A1CAB21" w14:textId="77777777" w:rsidR="000340ED" w:rsidRDefault="000340ED" w:rsidP="000340ED">
      <w:pPr>
        <w:spacing w:before="240" w:after="0" w:line="480" w:lineRule="auto"/>
        <w:ind w:firstLine="720"/>
        <w:jc w:val="center"/>
        <w:rPr>
          <w:rFonts w:ascii="Arial" w:eastAsia="Arial" w:hAnsi="Arial" w:cs="Arial"/>
        </w:rPr>
      </w:pPr>
      <w:r>
        <w:rPr>
          <w:rFonts w:ascii="Arial" w:eastAsia="Arial" w:hAnsi="Arial" w:cs="Arial"/>
        </w:rPr>
        <w:lastRenderedPageBreak/>
        <w:t>Table 13. Perceived Usefulness</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851"/>
        <w:gridCol w:w="842"/>
        <w:gridCol w:w="1505"/>
      </w:tblGrid>
      <w:tr w:rsidR="000340ED" w14:paraId="4C442BE6" w14:textId="77777777" w:rsidTr="00FB6AC3">
        <w:tc>
          <w:tcPr>
            <w:tcW w:w="5098" w:type="dxa"/>
            <w:tcBorders>
              <w:top w:val="single" w:sz="8" w:space="0" w:color="auto"/>
              <w:bottom w:val="single" w:sz="18" w:space="0" w:color="auto"/>
            </w:tcBorders>
          </w:tcPr>
          <w:p w14:paraId="28DDD1E1" w14:textId="77777777" w:rsidR="000340ED" w:rsidRPr="00452B41" w:rsidRDefault="000340ED" w:rsidP="00FB6AC3">
            <w:pPr>
              <w:jc w:val="center"/>
              <w:rPr>
                <w:rFonts w:ascii="Arial" w:eastAsia="Arial" w:hAnsi="Arial" w:cs="Arial"/>
                <w:b/>
                <w:bCs/>
                <w:sz w:val="20"/>
                <w:szCs w:val="20"/>
              </w:rPr>
            </w:pPr>
            <w:r w:rsidRPr="00452B41">
              <w:rPr>
                <w:rFonts w:ascii="Arial" w:eastAsia="Arial" w:hAnsi="Arial" w:cs="Arial"/>
                <w:b/>
                <w:bCs/>
                <w:sz w:val="20"/>
                <w:szCs w:val="20"/>
              </w:rPr>
              <w:t>Perceived Usefulness (PU)</w:t>
            </w:r>
          </w:p>
        </w:tc>
        <w:tc>
          <w:tcPr>
            <w:tcW w:w="851" w:type="dxa"/>
            <w:tcBorders>
              <w:top w:val="single" w:sz="8" w:space="0" w:color="auto"/>
              <w:bottom w:val="single" w:sz="18" w:space="0" w:color="auto"/>
            </w:tcBorders>
          </w:tcPr>
          <w:p w14:paraId="60C963C0" w14:textId="77777777" w:rsidR="000340ED" w:rsidRPr="00452B41" w:rsidRDefault="000340ED" w:rsidP="00FB6AC3">
            <w:pPr>
              <w:jc w:val="center"/>
              <w:rPr>
                <w:rFonts w:ascii="Arial" w:eastAsia="Arial" w:hAnsi="Arial" w:cs="Arial"/>
                <w:b/>
                <w:bCs/>
                <w:sz w:val="20"/>
                <w:szCs w:val="20"/>
              </w:rPr>
            </w:pPr>
            <w:r w:rsidRPr="00452B41">
              <w:rPr>
                <w:rFonts w:ascii="Arial" w:eastAsia="Arial" w:hAnsi="Arial" w:cs="Arial"/>
                <w:b/>
                <w:bCs/>
                <w:sz w:val="20"/>
                <w:szCs w:val="20"/>
              </w:rPr>
              <w:t>Mean</w:t>
            </w:r>
          </w:p>
        </w:tc>
        <w:tc>
          <w:tcPr>
            <w:tcW w:w="842" w:type="dxa"/>
            <w:tcBorders>
              <w:top w:val="single" w:sz="8" w:space="0" w:color="auto"/>
              <w:bottom w:val="single" w:sz="18" w:space="0" w:color="auto"/>
            </w:tcBorders>
          </w:tcPr>
          <w:p w14:paraId="2904B3BD" w14:textId="77777777" w:rsidR="000340ED" w:rsidRPr="00452B41" w:rsidRDefault="000340ED" w:rsidP="00FB6AC3">
            <w:pPr>
              <w:jc w:val="center"/>
              <w:rPr>
                <w:rFonts w:ascii="Arial" w:eastAsia="Arial" w:hAnsi="Arial" w:cs="Arial"/>
                <w:b/>
                <w:bCs/>
                <w:sz w:val="20"/>
                <w:szCs w:val="20"/>
              </w:rPr>
            </w:pPr>
            <w:r w:rsidRPr="00452B41">
              <w:rPr>
                <w:rFonts w:ascii="Arial" w:eastAsia="Arial" w:hAnsi="Arial" w:cs="Arial"/>
                <w:b/>
                <w:bCs/>
                <w:sz w:val="20"/>
                <w:szCs w:val="20"/>
              </w:rPr>
              <w:t>SD</w:t>
            </w:r>
          </w:p>
        </w:tc>
        <w:tc>
          <w:tcPr>
            <w:tcW w:w="1505" w:type="dxa"/>
            <w:tcBorders>
              <w:top w:val="single" w:sz="8" w:space="0" w:color="auto"/>
              <w:bottom w:val="single" w:sz="18" w:space="0" w:color="auto"/>
            </w:tcBorders>
          </w:tcPr>
          <w:p w14:paraId="34701E38" w14:textId="77777777" w:rsidR="000340ED" w:rsidRPr="00452B41" w:rsidRDefault="000340ED" w:rsidP="00FB6AC3">
            <w:pPr>
              <w:jc w:val="center"/>
              <w:rPr>
                <w:rFonts w:ascii="Arial" w:eastAsia="Arial" w:hAnsi="Arial" w:cs="Arial"/>
                <w:b/>
                <w:bCs/>
                <w:sz w:val="20"/>
                <w:szCs w:val="20"/>
              </w:rPr>
            </w:pPr>
            <w:r w:rsidRPr="00452B41">
              <w:rPr>
                <w:rFonts w:ascii="Arial" w:eastAsia="Arial" w:hAnsi="Arial" w:cs="Arial"/>
                <w:b/>
                <w:bCs/>
                <w:sz w:val="20"/>
                <w:szCs w:val="20"/>
              </w:rPr>
              <w:t>Interpretation</w:t>
            </w:r>
          </w:p>
        </w:tc>
      </w:tr>
      <w:tr w:rsidR="000340ED" w14:paraId="2B1AE3E2" w14:textId="77777777" w:rsidTr="00FB6AC3">
        <w:tc>
          <w:tcPr>
            <w:tcW w:w="5098" w:type="dxa"/>
            <w:tcBorders>
              <w:top w:val="single" w:sz="18" w:space="0" w:color="auto"/>
            </w:tcBorders>
          </w:tcPr>
          <w:p w14:paraId="6E55036C" w14:textId="77777777" w:rsidR="000340ED" w:rsidRPr="00452B41" w:rsidRDefault="000340ED" w:rsidP="00FB6AC3">
            <w:pPr>
              <w:rPr>
                <w:rFonts w:ascii="Arial" w:eastAsia="Arial" w:hAnsi="Arial" w:cs="Arial"/>
                <w:sz w:val="20"/>
                <w:szCs w:val="20"/>
              </w:rPr>
            </w:pPr>
            <w:r>
              <w:rPr>
                <w:rFonts w:ascii="Arial" w:eastAsia="Arial" w:hAnsi="Arial" w:cs="Arial"/>
                <w:sz w:val="20"/>
                <w:szCs w:val="20"/>
              </w:rPr>
              <w:t xml:space="preserve">1. </w:t>
            </w:r>
            <w:r w:rsidRPr="007263FB">
              <w:rPr>
                <w:rFonts w:ascii="Arial" w:eastAsia="Arial" w:hAnsi="Arial" w:cs="Arial"/>
                <w:sz w:val="20"/>
                <w:szCs w:val="20"/>
              </w:rPr>
              <w:t>The web-based system significantly accelerates the completion of my assigned tasks in the application process</w:t>
            </w:r>
            <w:r>
              <w:rPr>
                <w:rFonts w:ascii="Arial" w:eastAsia="Arial" w:hAnsi="Arial" w:cs="Arial"/>
                <w:sz w:val="20"/>
                <w:szCs w:val="20"/>
              </w:rPr>
              <w:t>.</w:t>
            </w:r>
          </w:p>
        </w:tc>
        <w:tc>
          <w:tcPr>
            <w:tcW w:w="851" w:type="dxa"/>
            <w:tcBorders>
              <w:top w:val="single" w:sz="18" w:space="0" w:color="auto"/>
            </w:tcBorders>
          </w:tcPr>
          <w:p w14:paraId="4E714384" w14:textId="77777777" w:rsidR="000340ED" w:rsidRPr="00452B41" w:rsidRDefault="000340ED" w:rsidP="00FB6AC3">
            <w:pPr>
              <w:jc w:val="center"/>
              <w:rPr>
                <w:rFonts w:ascii="Arial" w:eastAsia="Arial" w:hAnsi="Arial" w:cs="Arial"/>
                <w:sz w:val="20"/>
                <w:szCs w:val="20"/>
              </w:rPr>
            </w:pPr>
          </w:p>
        </w:tc>
        <w:tc>
          <w:tcPr>
            <w:tcW w:w="842" w:type="dxa"/>
            <w:tcBorders>
              <w:top w:val="single" w:sz="18" w:space="0" w:color="auto"/>
            </w:tcBorders>
          </w:tcPr>
          <w:p w14:paraId="6A37ED67" w14:textId="77777777" w:rsidR="000340ED" w:rsidRPr="00452B41" w:rsidRDefault="000340ED" w:rsidP="00FB6AC3">
            <w:pPr>
              <w:jc w:val="center"/>
              <w:rPr>
                <w:rFonts w:ascii="Arial" w:eastAsia="Arial" w:hAnsi="Arial" w:cs="Arial"/>
                <w:sz w:val="20"/>
                <w:szCs w:val="20"/>
              </w:rPr>
            </w:pPr>
          </w:p>
        </w:tc>
        <w:tc>
          <w:tcPr>
            <w:tcW w:w="1505" w:type="dxa"/>
            <w:tcBorders>
              <w:top w:val="single" w:sz="18" w:space="0" w:color="auto"/>
            </w:tcBorders>
          </w:tcPr>
          <w:p w14:paraId="7E9B6912" w14:textId="77777777" w:rsidR="000340ED" w:rsidRPr="00452B41" w:rsidRDefault="000340ED" w:rsidP="00FB6AC3">
            <w:pPr>
              <w:jc w:val="center"/>
              <w:rPr>
                <w:rFonts w:ascii="Arial" w:eastAsia="Arial" w:hAnsi="Arial" w:cs="Arial"/>
                <w:sz w:val="20"/>
                <w:szCs w:val="20"/>
              </w:rPr>
            </w:pPr>
          </w:p>
        </w:tc>
      </w:tr>
      <w:tr w:rsidR="000340ED" w14:paraId="342345FD" w14:textId="77777777" w:rsidTr="00FB6AC3">
        <w:tc>
          <w:tcPr>
            <w:tcW w:w="5098" w:type="dxa"/>
          </w:tcPr>
          <w:p w14:paraId="41A510D2" w14:textId="77777777" w:rsidR="000340ED" w:rsidRPr="00452B41" w:rsidRDefault="000340ED" w:rsidP="00FB6AC3">
            <w:pPr>
              <w:rPr>
                <w:rFonts w:ascii="Arial" w:eastAsia="Arial" w:hAnsi="Arial" w:cs="Arial"/>
                <w:sz w:val="20"/>
                <w:szCs w:val="20"/>
              </w:rPr>
            </w:pPr>
            <w:r>
              <w:rPr>
                <w:rFonts w:ascii="Arial" w:eastAsia="Arial" w:hAnsi="Arial" w:cs="Arial"/>
                <w:sz w:val="20"/>
                <w:szCs w:val="20"/>
              </w:rPr>
              <w:t xml:space="preserve">2. </w:t>
            </w:r>
            <w:r w:rsidRPr="007263FB">
              <w:rPr>
                <w:rFonts w:ascii="Arial" w:eastAsia="Arial" w:hAnsi="Arial" w:cs="Arial"/>
                <w:sz w:val="20"/>
                <w:szCs w:val="20"/>
              </w:rPr>
              <w:t>The system’s role-specific view effectively simplifies how I monitor and track the status of innovation documents within my scope of responsibility.</w:t>
            </w:r>
          </w:p>
        </w:tc>
        <w:tc>
          <w:tcPr>
            <w:tcW w:w="851" w:type="dxa"/>
          </w:tcPr>
          <w:p w14:paraId="74831935" w14:textId="77777777" w:rsidR="000340ED" w:rsidRPr="00452B41" w:rsidRDefault="000340ED" w:rsidP="00FB6AC3">
            <w:pPr>
              <w:jc w:val="center"/>
              <w:rPr>
                <w:rFonts w:ascii="Arial" w:eastAsia="Arial" w:hAnsi="Arial" w:cs="Arial"/>
                <w:sz w:val="20"/>
                <w:szCs w:val="20"/>
              </w:rPr>
            </w:pPr>
          </w:p>
        </w:tc>
        <w:tc>
          <w:tcPr>
            <w:tcW w:w="842" w:type="dxa"/>
          </w:tcPr>
          <w:p w14:paraId="646B0D0C" w14:textId="77777777" w:rsidR="000340ED" w:rsidRPr="00452B41" w:rsidRDefault="000340ED" w:rsidP="00FB6AC3">
            <w:pPr>
              <w:jc w:val="center"/>
              <w:rPr>
                <w:rFonts w:ascii="Arial" w:eastAsia="Arial" w:hAnsi="Arial" w:cs="Arial"/>
                <w:sz w:val="20"/>
                <w:szCs w:val="20"/>
              </w:rPr>
            </w:pPr>
          </w:p>
        </w:tc>
        <w:tc>
          <w:tcPr>
            <w:tcW w:w="1505" w:type="dxa"/>
          </w:tcPr>
          <w:p w14:paraId="79E07CDE" w14:textId="77777777" w:rsidR="000340ED" w:rsidRPr="00452B41" w:rsidRDefault="000340ED" w:rsidP="00FB6AC3">
            <w:pPr>
              <w:jc w:val="center"/>
              <w:rPr>
                <w:rFonts w:ascii="Arial" w:eastAsia="Arial" w:hAnsi="Arial" w:cs="Arial"/>
                <w:sz w:val="20"/>
                <w:szCs w:val="20"/>
              </w:rPr>
            </w:pPr>
          </w:p>
        </w:tc>
      </w:tr>
      <w:tr w:rsidR="000340ED" w14:paraId="6AF28FFF" w14:textId="77777777" w:rsidTr="00FB6AC3">
        <w:tc>
          <w:tcPr>
            <w:tcW w:w="5098" w:type="dxa"/>
          </w:tcPr>
          <w:p w14:paraId="4840BFC5" w14:textId="77777777" w:rsidR="000340ED" w:rsidRPr="00452B41" w:rsidRDefault="000340ED" w:rsidP="00FB6AC3">
            <w:pPr>
              <w:rPr>
                <w:rFonts w:ascii="Arial" w:eastAsia="Arial" w:hAnsi="Arial" w:cs="Arial"/>
                <w:sz w:val="20"/>
                <w:szCs w:val="20"/>
              </w:rPr>
            </w:pPr>
            <w:r>
              <w:rPr>
                <w:rFonts w:ascii="Arial" w:eastAsia="Arial" w:hAnsi="Arial" w:cs="Arial"/>
                <w:sz w:val="20"/>
                <w:szCs w:val="20"/>
              </w:rPr>
              <w:t xml:space="preserve">3. </w:t>
            </w:r>
            <w:r w:rsidRPr="007263FB">
              <w:rPr>
                <w:rFonts w:ascii="Arial" w:eastAsia="Arial" w:hAnsi="Arial" w:cs="Arial"/>
                <w:sz w:val="20"/>
                <w:szCs w:val="20"/>
              </w:rPr>
              <w:t>The platform improves productivity when handling, updating, or responding to application revisions and resubmissions.</w:t>
            </w:r>
          </w:p>
        </w:tc>
        <w:tc>
          <w:tcPr>
            <w:tcW w:w="851" w:type="dxa"/>
          </w:tcPr>
          <w:p w14:paraId="7709BFA1" w14:textId="77777777" w:rsidR="000340ED" w:rsidRPr="00452B41" w:rsidRDefault="000340ED" w:rsidP="00FB6AC3">
            <w:pPr>
              <w:jc w:val="center"/>
              <w:rPr>
                <w:rFonts w:ascii="Arial" w:eastAsia="Arial" w:hAnsi="Arial" w:cs="Arial"/>
                <w:sz w:val="20"/>
                <w:szCs w:val="20"/>
              </w:rPr>
            </w:pPr>
          </w:p>
        </w:tc>
        <w:tc>
          <w:tcPr>
            <w:tcW w:w="842" w:type="dxa"/>
          </w:tcPr>
          <w:p w14:paraId="4C09863D" w14:textId="77777777" w:rsidR="000340ED" w:rsidRPr="00452B41" w:rsidRDefault="000340ED" w:rsidP="00FB6AC3">
            <w:pPr>
              <w:jc w:val="center"/>
              <w:rPr>
                <w:rFonts w:ascii="Arial" w:eastAsia="Arial" w:hAnsi="Arial" w:cs="Arial"/>
                <w:sz w:val="20"/>
                <w:szCs w:val="20"/>
              </w:rPr>
            </w:pPr>
          </w:p>
        </w:tc>
        <w:tc>
          <w:tcPr>
            <w:tcW w:w="1505" w:type="dxa"/>
          </w:tcPr>
          <w:p w14:paraId="246FAAA7" w14:textId="77777777" w:rsidR="000340ED" w:rsidRPr="00452B41" w:rsidRDefault="000340ED" w:rsidP="00FB6AC3">
            <w:pPr>
              <w:jc w:val="center"/>
              <w:rPr>
                <w:rFonts w:ascii="Arial" w:eastAsia="Arial" w:hAnsi="Arial" w:cs="Arial"/>
                <w:sz w:val="20"/>
                <w:szCs w:val="20"/>
              </w:rPr>
            </w:pPr>
          </w:p>
        </w:tc>
      </w:tr>
      <w:tr w:rsidR="000340ED" w14:paraId="1C980B90" w14:textId="77777777" w:rsidTr="00FB6AC3">
        <w:tc>
          <w:tcPr>
            <w:tcW w:w="5098" w:type="dxa"/>
          </w:tcPr>
          <w:p w14:paraId="768B26D7" w14:textId="77777777" w:rsidR="000340ED" w:rsidRPr="00452B41" w:rsidRDefault="000340ED" w:rsidP="00FB6AC3">
            <w:pPr>
              <w:rPr>
                <w:rFonts w:ascii="Arial" w:eastAsia="Arial" w:hAnsi="Arial" w:cs="Arial"/>
                <w:sz w:val="20"/>
                <w:szCs w:val="20"/>
              </w:rPr>
            </w:pPr>
            <w:r>
              <w:rPr>
                <w:rFonts w:ascii="Arial" w:eastAsia="Arial" w:hAnsi="Arial" w:cs="Arial"/>
                <w:sz w:val="20"/>
                <w:szCs w:val="20"/>
              </w:rPr>
              <w:t xml:space="preserve">4. </w:t>
            </w:r>
            <w:r w:rsidRPr="007263FB">
              <w:rPr>
                <w:rFonts w:ascii="Arial" w:eastAsia="Arial" w:hAnsi="Arial" w:cs="Arial"/>
                <w:sz w:val="20"/>
                <w:szCs w:val="20"/>
              </w:rPr>
              <w:t>The system's automated similarity analyses and readiness scoring features provide high-quality data insights that enhance the evaluation of applications.</w:t>
            </w:r>
          </w:p>
        </w:tc>
        <w:tc>
          <w:tcPr>
            <w:tcW w:w="851" w:type="dxa"/>
          </w:tcPr>
          <w:p w14:paraId="535DF406" w14:textId="77777777" w:rsidR="000340ED" w:rsidRPr="00452B41" w:rsidRDefault="000340ED" w:rsidP="00FB6AC3">
            <w:pPr>
              <w:jc w:val="center"/>
              <w:rPr>
                <w:rFonts w:ascii="Arial" w:eastAsia="Arial" w:hAnsi="Arial" w:cs="Arial"/>
                <w:sz w:val="20"/>
                <w:szCs w:val="20"/>
              </w:rPr>
            </w:pPr>
          </w:p>
        </w:tc>
        <w:tc>
          <w:tcPr>
            <w:tcW w:w="842" w:type="dxa"/>
          </w:tcPr>
          <w:p w14:paraId="56677600" w14:textId="77777777" w:rsidR="000340ED" w:rsidRPr="00452B41" w:rsidRDefault="000340ED" w:rsidP="00FB6AC3">
            <w:pPr>
              <w:jc w:val="center"/>
              <w:rPr>
                <w:rFonts w:ascii="Arial" w:eastAsia="Arial" w:hAnsi="Arial" w:cs="Arial"/>
                <w:sz w:val="20"/>
                <w:szCs w:val="20"/>
              </w:rPr>
            </w:pPr>
          </w:p>
        </w:tc>
        <w:tc>
          <w:tcPr>
            <w:tcW w:w="1505" w:type="dxa"/>
          </w:tcPr>
          <w:p w14:paraId="5A26C673" w14:textId="77777777" w:rsidR="000340ED" w:rsidRPr="00452B41" w:rsidRDefault="000340ED" w:rsidP="00FB6AC3">
            <w:pPr>
              <w:jc w:val="center"/>
              <w:rPr>
                <w:rFonts w:ascii="Arial" w:eastAsia="Arial" w:hAnsi="Arial" w:cs="Arial"/>
                <w:sz w:val="20"/>
                <w:szCs w:val="20"/>
              </w:rPr>
            </w:pPr>
          </w:p>
        </w:tc>
      </w:tr>
      <w:tr w:rsidR="000340ED" w14:paraId="0680CA1B" w14:textId="77777777" w:rsidTr="00FB6AC3">
        <w:tc>
          <w:tcPr>
            <w:tcW w:w="5098" w:type="dxa"/>
          </w:tcPr>
          <w:p w14:paraId="1000485D" w14:textId="77777777" w:rsidR="000340ED" w:rsidRPr="00452B41" w:rsidRDefault="000340ED" w:rsidP="00FB6AC3">
            <w:pPr>
              <w:rPr>
                <w:rFonts w:ascii="Arial" w:eastAsia="Arial" w:hAnsi="Arial" w:cs="Arial"/>
                <w:sz w:val="20"/>
                <w:szCs w:val="20"/>
              </w:rPr>
            </w:pPr>
            <w:r>
              <w:rPr>
                <w:rFonts w:ascii="Arial" w:eastAsia="Arial" w:hAnsi="Arial" w:cs="Arial"/>
                <w:sz w:val="20"/>
                <w:szCs w:val="20"/>
              </w:rPr>
              <w:t xml:space="preserve">5. </w:t>
            </w:r>
            <w:r w:rsidRPr="007263FB">
              <w:rPr>
                <w:rFonts w:ascii="Arial" w:eastAsia="Arial" w:hAnsi="Arial" w:cs="Arial"/>
                <w:sz w:val="20"/>
                <w:szCs w:val="20"/>
              </w:rPr>
              <w:t>Overall, this web-based platform is a highly useful tool for managing my designated administrative duties within the ITSO.</w:t>
            </w:r>
          </w:p>
        </w:tc>
        <w:tc>
          <w:tcPr>
            <w:tcW w:w="851" w:type="dxa"/>
          </w:tcPr>
          <w:p w14:paraId="75E4E256" w14:textId="77777777" w:rsidR="000340ED" w:rsidRPr="00452B41" w:rsidRDefault="000340ED" w:rsidP="00FB6AC3">
            <w:pPr>
              <w:jc w:val="center"/>
              <w:rPr>
                <w:rFonts w:ascii="Arial" w:eastAsia="Arial" w:hAnsi="Arial" w:cs="Arial"/>
                <w:sz w:val="20"/>
                <w:szCs w:val="20"/>
              </w:rPr>
            </w:pPr>
          </w:p>
        </w:tc>
        <w:tc>
          <w:tcPr>
            <w:tcW w:w="842" w:type="dxa"/>
          </w:tcPr>
          <w:p w14:paraId="68CBF32D" w14:textId="77777777" w:rsidR="000340ED" w:rsidRPr="00452B41" w:rsidRDefault="000340ED" w:rsidP="00FB6AC3">
            <w:pPr>
              <w:jc w:val="center"/>
              <w:rPr>
                <w:rFonts w:ascii="Arial" w:eastAsia="Arial" w:hAnsi="Arial" w:cs="Arial"/>
                <w:sz w:val="20"/>
                <w:szCs w:val="20"/>
              </w:rPr>
            </w:pPr>
          </w:p>
        </w:tc>
        <w:tc>
          <w:tcPr>
            <w:tcW w:w="1505" w:type="dxa"/>
          </w:tcPr>
          <w:p w14:paraId="733D01F3" w14:textId="77777777" w:rsidR="000340ED" w:rsidRPr="00452B41" w:rsidRDefault="000340ED" w:rsidP="00FB6AC3">
            <w:pPr>
              <w:jc w:val="center"/>
              <w:rPr>
                <w:rFonts w:ascii="Arial" w:eastAsia="Arial" w:hAnsi="Arial" w:cs="Arial"/>
                <w:sz w:val="20"/>
                <w:szCs w:val="20"/>
              </w:rPr>
            </w:pPr>
          </w:p>
        </w:tc>
      </w:tr>
      <w:tr w:rsidR="000340ED" w14:paraId="38E9CA57" w14:textId="77777777" w:rsidTr="00FB6AC3">
        <w:tc>
          <w:tcPr>
            <w:tcW w:w="5098" w:type="dxa"/>
          </w:tcPr>
          <w:p w14:paraId="15D626FB" w14:textId="77777777" w:rsidR="000340ED" w:rsidRPr="007263FB" w:rsidRDefault="000340ED" w:rsidP="00FB6AC3">
            <w:pPr>
              <w:jc w:val="center"/>
              <w:rPr>
                <w:rFonts w:ascii="Arial" w:eastAsia="Arial" w:hAnsi="Arial" w:cs="Arial"/>
                <w:b/>
                <w:bCs/>
                <w:sz w:val="20"/>
                <w:szCs w:val="20"/>
              </w:rPr>
            </w:pPr>
            <w:r>
              <w:rPr>
                <w:rFonts w:ascii="Arial" w:eastAsia="Arial" w:hAnsi="Arial" w:cs="Arial"/>
                <w:b/>
                <w:bCs/>
                <w:sz w:val="20"/>
                <w:szCs w:val="20"/>
              </w:rPr>
              <w:t>COMPOSITE MEAN</w:t>
            </w:r>
          </w:p>
        </w:tc>
        <w:tc>
          <w:tcPr>
            <w:tcW w:w="851" w:type="dxa"/>
          </w:tcPr>
          <w:p w14:paraId="53A2355D" w14:textId="77777777" w:rsidR="000340ED" w:rsidRPr="00452B41" w:rsidRDefault="000340ED" w:rsidP="00FB6AC3">
            <w:pPr>
              <w:jc w:val="center"/>
              <w:rPr>
                <w:rFonts w:ascii="Arial" w:eastAsia="Arial" w:hAnsi="Arial" w:cs="Arial"/>
                <w:sz w:val="20"/>
                <w:szCs w:val="20"/>
              </w:rPr>
            </w:pPr>
          </w:p>
        </w:tc>
        <w:tc>
          <w:tcPr>
            <w:tcW w:w="842" w:type="dxa"/>
          </w:tcPr>
          <w:p w14:paraId="10E603E2" w14:textId="77777777" w:rsidR="000340ED" w:rsidRPr="00452B41" w:rsidRDefault="000340ED" w:rsidP="00FB6AC3">
            <w:pPr>
              <w:jc w:val="center"/>
              <w:rPr>
                <w:rFonts w:ascii="Arial" w:eastAsia="Arial" w:hAnsi="Arial" w:cs="Arial"/>
                <w:sz w:val="20"/>
                <w:szCs w:val="20"/>
              </w:rPr>
            </w:pPr>
          </w:p>
        </w:tc>
        <w:tc>
          <w:tcPr>
            <w:tcW w:w="1505" w:type="dxa"/>
          </w:tcPr>
          <w:p w14:paraId="632FB96F" w14:textId="77777777" w:rsidR="000340ED" w:rsidRPr="00452B41" w:rsidRDefault="000340ED" w:rsidP="00FB6AC3">
            <w:pPr>
              <w:jc w:val="center"/>
              <w:rPr>
                <w:rFonts w:ascii="Arial" w:eastAsia="Arial" w:hAnsi="Arial" w:cs="Arial"/>
                <w:sz w:val="20"/>
                <w:szCs w:val="20"/>
              </w:rPr>
            </w:pPr>
          </w:p>
        </w:tc>
      </w:tr>
    </w:tbl>
    <w:p w14:paraId="7C043E79" w14:textId="77777777" w:rsidR="000340ED" w:rsidRPr="007263FB" w:rsidRDefault="000340ED" w:rsidP="000340ED">
      <w:pPr>
        <w:spacing w:after="0" w:line="240" w:lineRule="auto"/>
        <w:rPr>
          <w:rFonts w:ascii="Arial" w:eastAsia="Arial" w:hAnsi="Arial" w:cs="Arial"/>
          <w:i/>
          <w:iCs/>
          <w:sz w:val="20"/>
          <w:szCs w:val="20"/>
        </w:rPr>
      </w:pPr>
      <w:r w:rsidRPr="007263FB">
        <w:rPr>
          <w:rFonts w:ascii="Arial" w:eastAsia="Arial" w:hAnsi="Arial" w:cs="Arial"/>
          <w:i/>
          <w:iCs/>
          <w:sz w:val="20"/>
          <w:szCs w:val="20"/>
        </w:rPr>
        <w:t>n=, “”: hi</w:t>
      </w:r>
      <w:r>
        <w:rPr>
          <w:rFonts w:ascii="Arial" w:eastAsia="Arial" w:hAnsi="Arial" w:cs="Arial"/>
          <w:i/>
          <w:iCs/>
          <w:sz w:val="20"/>
          <w:szCs w:val="20"/>
        </w:rPr>
        <w:t>ghest to lowest as follows: four (4) – Strongly Agree (3.26 – 4.00), three (3) – Agree (2.51 – 3.25), two (2) – Disagree (1.76 – 2.50), and one (1) – Strongly Disagree (1.0 – 1.75)</w:t>
      </w:r>
    </w:p>
    <w:p w14:paraId="49DDA41D" w14:textId="77777777" w:rsidR="000340ED" w:rsidRDefault="000340ED" w:rsidP="000340ED">
      <w:pPr>
        <w:spacing w:before="240" w:after="0" w:line="480" w:lineRule="auto"/>
        <w:ind w:firstLine="720"/>
        <w:jc w:val="center"/>
        <w:rPr>
          <w:rFonts w:ascii="Arial" w:eastAsia="Arial" w:hAnsi="Arial" w:cs="Arial"/>
        </w:rPr>
      </w:pPr>
      <w:r>
        <w:rPr>
          <w:rFonts w:ascii="Arial" w:eastAsia="Arial" w:hAnsi="Arial" w:cs="Arial"/>
        </w:rPr>
        <w:t>//</w:t>
      </w:r>
    </w:p>
    <w:p w14:paraId="56EDC5A0" w14:textId="77777777" w:rsidR="000340ED" w:rsidRDefault="000340ED" w:rsidP="000340ED">
      <w:pPr>
        <w:spacing w:before="240" w:after="0" w:line="480" w:lineRule="auto"/>
        <w:ind w:firstLine="720"/>
        <w:jc w:val="center"/>
        <w:rPr>
          <w:rFonts w:ascii="Arial" w:eastAsia="Arial" w:hAnsi="Arial" w:cs="Arial"/>
        </w:rPr>
      </w:pPr>
    </w:p>
    <w:p w14:paraId="7AC363D6" w14:textId="77777777" w:rsidR="000340ED" w:rsidRDefault="000340ED" w:rsidP="000340ED">
      <w:pPr>
        <w:spacing w:before="240" w:after="0" w:line="480" w:lineRule="auto"/>
        <w:ind w:firstLine="720"/>
        <w:jc w:val="center"/>
        <w:rPr>
          <w:rFonts w:ascii="Arial" w:eastAsia="Arial" w:hAnsi="Arial" w:cs="Arial"/>
        </w:rPr>
      </w:pPr>
    </w:p>
    <w:p w14:paraId="34DA0B58" w14:textId="77777777" w:rsidR="000340ED" w:rsidRDefault="000340ED" w:rsidP="000340ED">
      <w:pPr>
        <w:spacing w:before="240" w:after="0" w:line="480" w:lineRule="auto"/>
        <w:ind w:firstLine="720"/>
        <w:jc w:val="center"/>
        <w:rPr>
          <w:rFonts w:ascii="Arial" w:eastAsia="Arial" w:hAnsi="Arial" w:cs="Arial"/>
        </w:rPr>
      </w:pPr>
    </w:p>
    <w:p w14:paraId="2BF1F986" w14:textId="77777777" w:rsidR="000340ED" w:rsidRDefault="000340ED" w:rsidP="000340ED">
      <w:pPr>
        <w:spacing w:before="240" w:after="0" w:line="480" w:lineRule="auto"/>
        <w:ind w:firstLine="720"/>
        <w:jc w:val="center"/>
        <w:rPr>
          <w:rFonts w:ascii="Arial" w:eastAsia="Arial" w:hAnsi="Arial" w:cs="Arial"/>
        </w:rPr>
      </w:pPr>
      <w:r>
        <w:rPr>
          <w:rFonts w:ascii="Arial" w:eastAsia="Arial" w:hAnsi="Arial" w:cs="Arial"/>
        </w:rPr>
        <w:t xml:space="preserve">Table 14. </w:t>
      </w:r>
      <w:r w:rsidRPr="007263FB">
        <w:rPr>
          <w:rFonts w:ascii="Arial" w:eastAsia="Arial" w:hAnsi="Arial" w:cs="Arial"/>
        </w:rPr>
        <w:t>Perceived Ease-of-Use</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851"/>
        <w:gridCol w:w="842"/>
        <w:gridCol w:w="1505"/>
      </w:tblGrid>
      <w:tr w:rsidR="000340ED" w14:paraId="1361399F" w14:textId="77777777" w:rsidTr="00FB6AC3">
        <w:tc>
          <w:tcPr>
            <w:tcW w:w="5098" w:type="dxa"/>
            <w:tcBorders>
              <w:top w:val="single" w:sz="8" w:space="0" w:color="auto"/>
              <w:bottom w:val="single" w:sz="18" w:space="0" w:color="auto"/>
            </w:tcBorders>
          </w:tcPr>
          <w:p w14:paraId="7CFE5940" w14:textId="77777777" w:rsidR="000340ED" w:rsidRPr="007263FB" w:rsidRDefault="000340ED" w:rsidP="00FB6AC3">
            <w:pPr>
              <w:jc w:val="center"/>
              <w:rPr>
                <w:rFonts w:ascii="Arial" w:eastAsia="Arial" w:hAnsi="Arial" w:cs="Arial"/>
                <w:b/>
                <w:bCs/>
                <w:sz w:val="20"/>
                <w:szCs w:val="20"/>
              </w:rPr>
            </w:pPr>
            <w:r w:rsidRPr="007263FB">
              <w:rPr>
                <w:rFonts w:ascii="Arial" w:eastAsia="Arial" w:hAnsi="Arial" w:cs="Arial"/>
                <w:b/>
                <w:bCs/>
                <w:sz w:val="20"/>
                <w:szCs w:val="20"/>
              </w:rPr>
              <w:t>Perceived Ease-of-Use (PEU)</w:t>
            </w:r>
          </w:p>
        </w:tc>
        <w:tc>
          <w:tcPr>
            <w:tcW w:w="851" w:type="dxa"/>
            <w:tcBorders>
              <w:top w:val="single" w:sz="8" w:space="0" w:color="auto"/>
              <w:bottom w:val="single" w:sz="18" w:space="0" w:color="auto"/>
            </w:tcBorders>
          </w:tcPr>
          <w:p w14:paraId="44B2E8B5" w14:textId="77777777" w:rsidR="000340ED" w:rsidRPr="007263FB" w:rsidRDefault="000340ED" w:rsidP="00FB6AC3">
            <w:pPr>
              <w:jc w:val="center"/>
              <w:rPr>
                <w:rFonts w:ascii="Arial" w:eastAsia="Arial" w:hAnsi="Arial" w:cs="Arial"/>
                <w:b/>
                <w:bCs/>
                <w:sz w:val="20"/>
                <w:szCs w:val="20"/>
              </w:rPr>
            </w:pPr>
            <w:r>
              <w:rPr>
                <w:rFonts w:ascii="Arial" w:eastAsia="Arial" w:hAnsi="Arial" w:cs="Arial"/>
                <w:b/>
                <w:bCs/>
                <w:sz w:val="20"/>
                <w:szCs w:val="20"/>
              </w:rPr>
              <w:t>Mean</w:t>
            </w:r>
          </w:p>
        </w:tc>
        <w:tc>
          <w:tcPr>
            <w:tcW w:w="842" w:type="dxa"/>
            <w:tcBorders>
              <w:top w:val="single" w:sz="8" w:space="0" w:color="auto"/>
              <w:bottom w:val="single" w:sz="18" w:space="0" w:color="auto"/>
            </w:tcBorders>
          </w:tcPr>
          <w:p w14:paraId="1E96365B" w14:textId="77777777" w:rsidR="000340ED" w:rsidRPr="007263FB" w:rsidRDefault="000340ED" w:rsidP="00FB6AC3">
            <w:pPr>
              <w:jc w:val="center"/>
              <w:rPr>
                <w:rFonts w:ascii="Arial" w:eastAsia="Arial" w:hAnsi="Arial" w:cs="Arial"/>
                <w:b/>
                <w:bCs/>
                <w:sz w:val="20"/>
                <w:szCs w:val="20"/>
              </w:rPr>
            </w:pPr>
            <w:r>
              <w:rPr>
                <w:rFonts w:ascii="Arial" w:eastAsia="Arial" w:hAnsi="Arial" w:cs="Arial"/>
                <w:b/>
                <w:bCs/>
                <w:sz w:val="20"/>
                <w:szCs w:val="20"/>
              </w:rPr>
              <w:t>SD</w:t>
            </w:r>
          </w:p>
        </w:tc>
        <w:tc>
          <w:tcPr>
            <w:tcW w:w="1505" w:type="dxa"/>
            <w:tcBorders>
              <w:top w:val="single" w:sz="8" w:space="0" w:color="auto"/>
              <w:bottom w:val="single" w:sz="18" w:space="0" w:color="auto"/>
            </w:tcBorders>
          </w:tcPr>
          <w:p w14:paraId="03B0094B" w14:textId="77777777" w:rsidR="000340ED" w:rsidRPr="007263FB" w:rsidRDefault="000340ED" w:rsidP="00FB6AC3">
            <w:pPr>
              <w:jc w:val="center"/>
              <w:rPr>
                <w:rFonts w:ascii="Arial" w:eastAsia="Arial" w:hAnsi="Arial" w:cs="Arial"/>
                <w:b/>
                <w:bCs/>
                <w:sz w:val="20"/>
                <w:szCs w:val="20"/>
              </w:rPr>
            </w:pPr>
            <w:r>
              <w:rPr>
                <w:rFonts w:ascii="Arial" w:eastAsia="Arial" w:hAnsi="Arial" w:cs="Arial"/>
                <w:b/>
                <w:bCs/>
                <w:sz w:val="20"/>
                <w:szCs w:val="20"/>
              </w:rPr>
              <w:t>Interpretation</w:t>
            </w:r>
          </w:p>
        </w:tc>
      </w:tr>
      <w:tr w:rsidR="000340ED" w14:paraId="63522468" w14:textId="77777777" w:rsidTr="00FB6AC3">
        <w:tc>
          <w:tcPr>
            <w:tcW w:w="5098" w:type="dxa"/>
            <w:tcBorders>
              <w:top w:val="single" w:sz="18" w:space="0" w:color="auto"/>
            </w:tcBorders>
          </w:tcPr>
          <w:p w14:paraId="13EC4528" w14:textId="77777777" w:rsidR="000340ED" w:rsidRPr="007263FB" w:rsidRDefault="000340ED" w:rsidP="00FB6AC3">
            <w:pPr>
              <w:rPr>
                <w:rFonts w:ascii="Arial" w:eastAsia="Arial" w:hAnsi="Arial" w:cs="Arial"/>
                <w:sz w:val="20"/>
                <w:szCs w:val="20"/>
              </w:rPr>
            </w:pPr>
            <w:r>
              <w:rPr>
                <w:rFonts w:ascii="Arial" w:eastAsia="Arial" w:hAnsi="Arial" w:cs="Arial"/>
                <w:sz w:val="20"/>
                <w:szCs w:val="20"/>
              </w:rPr>
              <w:t>1. L</w:t>
            </w:r>
            <w:r w:rsidRPr="007263FB">
              <w:rPr>
                <w:rFonts w:ascii="Arial" w:eastAsia="Arial" w:hAnsi="Arial" w:cs="Arial"/>
                <w:sz w:val="20"/>
                <w:szCs w:val="20"/>
              </w:rPr>
              <w:t>earning to operate the web-based system is easy and straightforward for me.</w:t>
            </w:r>
          </w:p>
        </w:tc>
        <w:tc>
          <w:tcPr>
            <w:tcW w:w="851" w:type="dxa"/>
            <w:tcBorders>
              <w:top w:val="single" w:sz="18" w:space="0" w:color="auto"/>
            </w:tcBorders>
          </w:tcPr>
          <w:p w14:paraId="6A25D271" w14:textId="77777777" w:rsidR="000340ED" w:rsidRPr="007263FB" w:rsidRDefault="000340ED" w:rsidP="00FB6AC3">
            <w:pPr>
              <w:rPr>
                <w:rFonts w:ascii="Arial" w:eastAsia="Arial" w:hAnsi="Arial" w:cs="Arial"/>
                <w:sz w:val="20"/>
                <w:szCs w:val="20"/>
              </w:rPr>
            </w:pPr>
          </w:p>
        </w:tc>
        <w:tc>
          <w:tcPr>
            <w:tcW w:w="842" w:type="dxa"/>
            <w:tcBorders>
              <w:top w:val="single" w:sz="18" w:space="0" w:color="auto"/>
            </w:tcBorders>
          </w:tcPr>
          <w:p w14:paraId="48071AC2" w14:textId="77777777" w:rsidR="000340ED" w:rsidRPr="007263FB" w:rsidRDefault="000340ED" w:rsidP="00FB6AC3">
            <w:pPr>
              <w:rPr>
                <w:rFonts w:ascii="Arial" w:eastAsia="Arial" w:hAnsi="Arial" w:cs="Arial"/>
                <w:sz w:val="20"/>
                <w:szCs w:val="20"/>
              </w:rPr>
            </w:pPr>
          </w:p>
        </w:tc>
        <w:tc>
          <w:tcPr>
            <w:tcW w:w="1505" w:type="dxa"/>
            <w:tcBorders>
              <w:top w:val="single" w:sz="18" w:space="0" w:color="auto"/>
            </w:tcBorders>
          </w:tcPr>
          <w:p w14:paraId="539A58EB" w14:textId="77777777" w:rsidR="000340ED" w:rsidRPr="007263FB" w:rsidRDefault="000340ED" w:rsidP="00FB6AC3">
            <w:pPr>
              <w:rPr>
                <w:rFonts w:ascii="Arial" w:eastAsia="Arial" w:hAnsi="Arial" w:cs="Arial"/>
                <w:sz w:val="20"/>
                <w:szCs w:val="20"/>
              </w:rPr>
            </w:pPr>
          </w:p>
        </w:tc>
      </w:tr>
      <w:tr w:rsidR="000340ED" w14:paraId="30C70309" w14:textId="77777777" w:rsidTr="00FB6AC3">
        <w:tc>
          <w:tcPr>
            <w:tcW w:w="5098" w:type="dxa"/>
          </w:tcPr>
          <w:p w14:paraId="614B9F58" w14:textId="77777777" w:rsidR="000340ED" w:rsidRPr="007263FB" w:rsidRDefault="000340ED" w:rsidP="00FB6AC3">
            <w:pPr>
              <w:rPr>
                <w:rFonts w:ascii="Arial" w:eastAsia="Arial" w:hAnsi="Arial" w:cs="Arial"/>
                <w:sz w:val="20"/>
                <w:szCs w:val="20"/>
              </w:rPr>
            </w:pPr>
            <w:r>
              <w:rPr>
                <w:rFonts w:ascii="Arial" w:eastAsia="Arial" w:hAnsi="Arial" w:cs="Arial"/>
                <w:sz w:val="20"/>
                <w:szCs w:val="20"/>
              </w:rPr>
              <w:t xml:space="preserve">2. </w:t>
            </w:r>
            <w:r w:rsidRPr="007263FB">
              <w:rPr>
                <w:rFonts w:ascii="Arial" w:eastAsia="Arial" w:hAnsi="Arial" w:cs="Arial"/>
                <w:sz w:val="20"/>
                <w:szCs w:val="20"/>
              </w:rPr>
              <w:t>I find it easy to get the system to do what I want it to do, whether submitting documents or processing reviews.</w:t>
            </w:r>
          </w:p>
        </w:tc>
        <w:tc>
          <w:tcPr>
            <w:tcW w:w="851" w:type="dxa"/>
          </w:tcPr>
          <w:p w14:paraId="2D2CCC96" w14:textId="77777777" w:rsidR="000340ED" w:rsidRPr="007263FB" w:rsidRDefault="000340ED" w:rsidP="00FB6AC3">
            <w:pPr>
              <w:rPr>
                <w:rFonts w:ascii="Arial" w:eastAsia="Arial" w:hAnsi="Arial" w:cs="Arial"/>
                <w:sz w:val="20"/>
                <w:szCs w:val="20"/>
              </w:rPr>
            </w:pPr>
          </w:p>
        </w:tc>
        <w:tc>
          <w:tcPr>
            <w:tcW w:w="842" w:type="dxa"/>
          </w:tcPr>
          <w:p w14:paraId="2AB15343" w14:textId="77777777" w:rsidR="000340ED" w:rsidRPr="007263FB" w:rsidRDefault="000340ED" w:rsidP="00FB6AC3">
            <w:pPr>
              <w:rPr>
                <w:rFonts w:ascii="Arial" w:eastAsia="Arial" w:hAnsi="Arial" w:cs="Arial"/>
                <w:sz w:val="20"/>
                <w:szCs w:val="20"/>
              </w:rPr>
            </w:pPr>
          </w:p>
        </w:tc>
        <w:tc>
          <w:tcPr>
            <w:tcW w:w="1505" w:type="dxa"/>
          </w:tcPr>
          <w:p w14:paraId="6FD3F0BA" w14:textId="77777777" w:rsidR="000340ED" w:rsidRPr="007263FB" w:rsidRDefault="000340ED" w:rsidP="00FB6AC3">
            <w:pPr>
              <w:rPr>
                <w:rFonts w:ascii="Arial" w:eastAsia="Arial" w:hAnsi="Arial" w:cs="Arial"/>
                <w:sz w:val="20"/>
                <w:szCs w:val="20"/>
              </w:rPr>
            </w:pPr>
          </w:p>
        </w:tc>
      </w:tr>
      <w:tr w:rsidR="000340ED" w14:paraId="26876C0D" w14:textId="77777777" w:rsidTr="00FB6AC3">
        <w:tc>
          <w:tcPr>
            <w:tcW w:w="5098" w:type="dxa"/>
          </w:tcPr>
          <w:p w14:paraId="5DCC46A9" w14:textId="77777777" w:rsidR="000340ED" w:rsidRPr="007263FB" w:rsidRDefault="000340ED" w:rsidP="00FB6AC3">
            <w:pPr>
              <w:rPr>
                <w:rFonts w:ascii="Arial" w:eastAsia="Arial" w:hAnsi="Arial" w:cs="Arial"/>
                <w:sz w:val="20"/>
                <w:szCs w:val="20"/>
              </w:rPr>
            </w:pPr>
            <w:r>
              <w:rPr>
                <w:rFonts w:ascii="Arial" w:eastAsia="Arial" w:hAnsi="Arial" w:cs="Arial"/>
                <w:sz w:val="20"/>
                <w:szCs w:val="20"/>
              </w:rPr>
              <w:t xml:space="preserve">3. </w:t>
            </w:r>
            <w:r w:rsidRPr="007263FB">
              <w:rPr>
                <w:rFonts w:ascii="Arial" w:eastAsia="Arial" w:hAnsi="Arial" w:cs="Arial"/>
                <w:sz w:val="20"/>
                <w:szCs w:val="20"/>
              </w:rPr>
              <w:t>The layout of the automated similarity analyses and readiness scores is clear and easy to understand.</w:t>
            </w:r>
          </w:p>
        </w:tc>
        <w:tc>
          <w:tcPr>
            <w:tcW w:w="851" w:type="dxa"/>
          </w:tcPr>
          <w:p w14:paraId="00BFABCC" w14:textId="77777777" w:rsidR="000340ED" w:rsidRPr="007263FB" w:rsidRDefault="000340ED" w:rsidP="00FB6AC3">
            <w:pPr>
              <w:rPr>
                <w:rFonts w:ascii="Arial" w:eastAsia="Arial" w:hAnsi="Arial" w:cs="Arial"/>
                <w:sz w:val="20"/>
                <w:szCs w:val="20"/>
              </w:rPr>
            </w:pPr>
          </w:p>
        </w:tc>
        <w:tc>
          <w:tcPr>
            <w:tcW w:w="842" w:type="dxa"/>
          </w:tcPr>
          <w:p w14:paraId="542E61E3" w14:textId="77777777" w:rsidR="000340ED" w:rsidRPr="007263FB" w:rsidRDefault="000340ED" w:rsidP="00FB6AC3">
            <w:pPr>
              <w:rPr>
                <w:rFonts w:ascii="Arial" w:eastAsia="Arial" w:hAnsi="Arial" w:cs="Arial"/>
                <w:sz w:val="20"/>
                <w:szCs w:val="20"/>
              </w:rPr>
            </w:pPr>
          </w:p>
        </w:tc>
        <w:tc>
          <w:tcPr>
            <w:tcW w:w="1505" w:type="dxa"/>
          </w:tcPr>
          <w:p w14:paraId="126E24D3" w14:textId="77777777" w:rsidR="000340ED" w:rsidRPr="007263FB" w:rsidRDefault="000340ED" w:rsidP="00FB6AC3">
            <w:pPr>
              <w:rPr>
                <w:rFonts w:ascii="Arial" w:eastAsia="Arial" w:hAnsi="Arial" w:cs="Arial"/>
                <w:sz w:val="20"/>
                <w:szCs w:val="20"/>
              </w:rPr>
            </w:pPr>
          </w:p>
        </w:tc>
      </w:tr>
      <w:tr w:rsidR="000340ED" w14:paraId="1AB5430A" w14:textId="77777777" w:rsidTr="00FB6AC3">
        <w:tc>
          <w:tcPr>
            <w:tcW w:w="5098" w:type="dxa"/>
          </w:tcPr>
          <w:p w14:paraId="3448E772" w14:textId="77777777" w:rsidR="000340ED" w:rsidRPr="007263FB" w:rsidRDefault="000340ED" w:rsidP="00FB6AC3">
            <w:pPr>
              <w:rPr>
                <w:rFonts w:ascii="Arial" w:eastAsia="Arial" w:hAnsi="Arial" w:cs="Arial"/>
                <w:sz w:val="20"/>
                <w:szCs w:val="20"/>
              </w:rPr>
            </w:pPr>
            <w:r>
              <w:rPr>
                <w:rFonts w:ascii="Arial" w:eastAsia="Arial" w:hAnsi="Arial" w:cs="Arial"/>
                <w:sz w:val="20"/>
                <w:szCs w:val="20"/>
              </w:rPr>
              <w:t xml:space="preserve">4. </w:t>
            </w:r>
            <w:r w:rsidRPr="007263FB">
              <w:rPr>
                <w:rFonts w:ascii="Arial" w:eastAsia="Arial" w:hAnsi="Arial" w:cs="Arial"/>
                <w:sz w:val="20"/>
                <w:szCs w:val="20"/>
              </w:rPr>
              <w:t>It is easy to navigate the system when an application needs to be updated or returned for revision.</w:t>
            </w:r>
          </w:p>
        </w:tc>
        <w:tc>
          <w:tcPr>
            <w:tcW w:w="851" w:type="dxa"/>
          </w:tcPr>
          <w:p w14:paraId="6BE3C725" w14:textId="77777777" w:rsidR="000340ED" w:rsidRPr="007263FB" w:rsidRDefault="000340ED" w:rsidP="00FB6AC3">
            <w:pPr>
              <w:rPr>
                <w:rFonts w:ascii="Arial" w:eastAsia="Arial" w:hAnsi="Arial" w:cs="Arial"/>
                <w:sz w:val="20"/>
                <w:szCs w:val="20"/>
              </w:rPr>
            </w:pPr>
          </w:p>
        </w:tc>
        <w:tc>
          <w:tcPr>
            <w:tcW w:w="842" w:type="dxa"/>
          </w:tcPr>
          <w:p w14:paraId="1C5BC244" w14:textId="77777777" w:rsidR="000340ED" w:rsidRPr="007263FB" w:rsidRDefault="000340ED" w:rsidP="00FB6AC3">
            <w:pPr>
              <w:rPr>
                <w:rFonts w:ascii="Arial" w:eastAsia="Arial" w:hAnsi="Arial" w:cs="Arial"/>
                <w:sz w:val="20"/>
                <w:szCs w:val="20"/>
              </w:rPr>
            </w:pPr>
          </w:p>
        </w:tc>
        <w:tc>
          <w:tcPr>
            <w:tcW w:w="1505" w:type="dxa"/>
          </w:tcPr>
          <w:p w14:paraId="07386CDE" w14:textId="77777777" w:rsidR="000340ED" w:rsidRPr="007263FB" w:rsidRDefault="000340ED" w:rsidP="00FB6AC3">
            <w:pPr>
              <w:rPr>
                <w:rFonts w:ascii="Arial" w:eastAsia="Arial" w:hAnsi="Arial" w:cs="Arial"/>
                <w:sz w:val="20"/>
                <w:szCs w:val="20"/>
              </w:rPr>
            </w:pPr>
          </w:p>
        </w:tc>
      </w:tr>
      <w:tr w:rsidR="000340ED" w14:paraId="7EA2B928" w14:textId="77777777" w:rsidTr="00FB6AC3">
        <w:tc>
          <w:tcPr>
            <w:tcW w:w="5098" w:type="dxa"/>
          </w:tcPr>
          <w:p w14:paraId="36D98790" w14:textId="77777777" w:rsidR="000340ED" w:rsidRPr="007263FB" w:rsidRDefault="000340ED" w:rsidP="00FB6AC3">
            <w:pPr>
              <w:rPr>
                <w:rFonts w:ascii="Arial" w:eastAsia="Arial" w:hAnsi="Arial" w:cs="Arial"/>
                <w:sz w:val="20"/>
                <w:szCs w:val="20"/>
              </w:rPr>
            </w:pPr>
            <w:r>
              <w:rPr>
                <w:rFonts w:ascii="Arial" w:eastAsia="Arial" w:hAnsi="Arial" w:cs="Arial"/>
                <w:sz w:val="20"/>
                <w:szCs w:val="20"/>
              </w:rPr>
              <w:t xml:space="preserve">5. </w:t>
            </w:r>
            <w:r w:rsidRPr="007263FB">
              <w:rPr>
                <w:rFonts w:ascii="Arial" w:eastAsia="Arial" w:hAnsi="Arial" w:cs="Arial"/>
                <w:sz w:val="20"/>
                <w:szCs w:val="20"/>
              </w:rPr>
              <w:t>Overall, I find the web-based ITSO system easy to use.</w:t>
            </w:r>
          </w:p>
        </w:tc>
        <w:tc>
          <w:tcPr>
            <w:tcW w:w="851" w:type="dxa"/>
          </w:tcPr>
          <w:p w14:paraId="52326A3D" w14:textId="77777777" w:rsidR="000340ED" w:rsidRPr="007263FB" w:rsidRDefault="000340ED" w:rsidP="00FB6AC3">
            <w:pPr>
              <w:rPr>
                <w:rFonts w:ascii="Arial" w:eastAsia="Arial" w:hAnsi="Arial" w:cs="Arial"/>
                <w:sz w:val="20"/>
                <w:szCs w:val="20"/>
              </w:rPr>
            </w:pPr>
          </w:p>
        </w:tc>
        <w:tc>
          <w:tcPr>
            <w:tcW w:w="842" w:type="dxa"/>
          </w:tcPr>
          <w:p w14:paraId="73229893" w14:textId="77777777" w:rsidR="000340ED" w:rsidRPr="007263FB" w:rsidRDefault="000340ED" w:rsidP="00FB6AC3">
            <w:pPr>
              <w:rPr>
                <w:rFonts w:ascii="Arial" w:eastAsia="Arial" w:hAnsi="Arial" w:cs="Arial"/>
                <w:sz w:val="20"/>
                <w:szCs w:val="20"/>
              </w:rPr>
            </w:pPr>
          </w:p>
        </w:tc>
        <w:tc>
          <w:tcPr>
            <w:tcW w:w="1505" w:type="dxa"/>
          </w:tcPr>
          <w:p w14:paraId="11442742" w14:textId="77777777" w:rsidR="000340ED" w:rsidRPr="007263FB" w:rsidRDefault="000340ED" w:rsidP="00FB6AC3">
            <w:pPr>
              <w:rPr>
                <w:rFonts w:ascii="Arial" w:eastAsia="Arial" w:hAnsi="Arial" w:cs="Arial"/>
                <w:sz w:val="20"/>
                <w:szCs w:val="20"/>
              </w:rPr>
            </w:pPr>
          </w:p>
        </w:tc>
      </w:tr>
      <w:tr w:rsidR="000340ED" w14:paraId="34BF6267" w14:textId="77777777" w:rsidTr="00FB6AC3">
        <w:tc>
          <w:tcPr>
            <w:tcW w:w="5098" w:type="dxa"/>
          </w:tcPr>
          <w:p w14:paraId="43A63DD9" w14:textId="77777777" w:rsidR="000340ED" w:rsidRPr="007172E9" w:rsidRDefault="000340ED" w:rsidP="00FB6AC3">
            <w:pPr>
              <w:jc w:val="center"/>
              <w:rPr>
                <w:rFonts w:ascii="Arial" w:eastAsia="Arial" w:hAnsi="Arial" w:cs="Arial"/>
                <w:b/>
                <w:bCs/>
                <w:sz w:val="20"/>
                <w:szCs w:val="20"/>
              </w:rPr>
            </w:pPr>
            <w:r>
              <w:rPr>
                <w:rFonts w:ascii="Arial" w:eastAsia="Arial" w:hAnsi="Arial" w:cs="Arial"/>
                <w:b/>
                <w:bCs/>
                <w:sz w:val="20"/>
                <w:szCs w:val="20"/>
              </w:rPr>
              <w:t>COMPOSITE MEAN</w:t>
            </w:r>
          </w:p>
        </w:tc>
        <w:tc>
          <w:tcPr>
            <w:tcW w:w="851" w:type="dxa"/>
          </w:tcPr>
          <w:p w14:paraId="5B9F93A9" w14:textId="77777777" w:rsidR="000340ED" w:rsidRPr="007172E9" w:rsidRDefault="000340ED" w:rsidP="00FB6AC3">
            <w:pPr>
              <w:jc w:val="center"/>
              <w:rPr>
                <w:rFonts w:ascii="Arial" w:eastAsia="Arial" w:hAnsi="Arial" w:cs="Arial"/>
                <w:b/>
                <w:bCs/>
                <w:sz w:val="20"/>
                <w:szCs w:val="20"/>
              </w:rPr>
            </w:pPr>
          </w:p>
        </w:tc>
        <w:tc>
          <w:tcPr>
            <w:tcW w:w="842" w:type="dxa"/>
          </w:tcPr>
          <w:p w14:paraId="13F08E78" w14:textId="77777777" w:rsidR="000340ED" w:rsidRPr="007172E9" w:rsidRDefault="000340ED" w:rsidP="00FB6AC3">
            <w:pPr>
              <w:jc w:val="center"/>
              <w:rPr>
                <w:rFonts w:ascii="Arial" w:eastAsia="Arial" w:hAnsi="Arial" w:cs="Arial"/>
                <w:b/>
                <w:bCs/>
                <w:sz w:val="20"/>
                <w:szCs w:val="20"/>
              </w:rPr>
            </w:pPr>
          </w:p>
        </w:tc>
        <w:tc>
          <w:tcPr>
            <w:tcW w:w="1505" w:type="dxa"/>
          </w:tcPr>
          <w:p w14:paraId="0E963D6E" w14:textId="77777777" w:rsidR="000340ED" w:rsidRPr="007172E9" w:rsidRDefault="000340ED" w:rsidP="00FB6AC3">
            <w:pPr>
              <w:jc w:val="center"/>
              <w:rPr>
                <w:rFonts w:ascii="Arial" w:eastAsia="Arial" w:hAnsi="Arial" w:cs="Arial"/>
                <w:b/>
                <w:bCs/>
                <w:sz w:val="20"/>
                <w:szCs w:val="20"/>
              </w:rPr>
            </w:pPr>
          </w:p>
        </w:tc>
      </w:tr>
    </w:tbl>
    <w:p w14:paraId="2D2EE129" w14:textId="77777777" w:rsidR="000340ED" w:rsidRPr="007172E9" w:rsidRDefault="000340ED" w:rsidP="000340ED">
      <w:pPr>
        <w:spacing w:after="0" w:line="240" w:lineRule="auto"/>
        <w:rPr>
          <w:rFonts w:ascii="Arial" w:eastAsia="Arial" w:hAnsi="Arial" w:cs="Arial"/>
          <w:i/>
          <w:iCs/>
          <w:sz w:val="20"/>
          <w:szCs w:val="20"/>
        </w:rPr>
      </w:pPr>
      <w:r w:rsidRPr="007263FB">
        <w:rPr>
          <w:rFonts w:ascii="Arial" w:eastAsia="Arial" w:hAnsi="Arial" w:cs="Arial"/>
          <w:i/>
          <w:iCs/>
          <w:sz w:val="20"/>
          <w:szCs w:val="20"/>
        </w:rPr>
        <w:t>n=, “”: hi</w:t>
      </w:r>
      <w:r>
        <w:rPr>
          <w:rFonts w:ascii="Arial" w:eastAsia="Arial" w:hAnsi="Arial" w:cs="Arial"/>
          <w:i/>
          <w:iCs/>
          <w:sz w:val="20"/>
          <w:szCs w:val="20"/>
        </w:rPr>
        <w:t>ghest to lowest as follows: four (4) – Strongly Agree (3.26 – 4.00), three (3) – Agree (2.51 – 3.25), two (2) – Disagree (1.76 – 2.50), and one (1) – Strongly Disagree (1.0 – 1.75)</w:t>
      </w:r>
    </w:p>
    <w:p w14:paraId="7A80B044" w14:textId="77777777" w:rsidR="000340ED" w:rsidRDefault="000340ED" w:rsidP="000340ED">
      <w:pPr>
        <w:spacing w:before="240" w:after="0" w:line="480" w:lineRule="auto"/>
        <w:ind w:firstLine="720"/>
        <w:jc w:val="center"/>
        <w:rPr>
          <w:rFonts w:ascii="Arial" w:eastAsia="Arial" w:hAnsi="Arial" w:cs="Arial"/>
        </w:rPr>
      </w:pPr>
      <w:r>
        <w:rPr>
          <w:rFonts w:ascii="Arial" w:eastAsia="Arial" w:hAnsi="Arial" w:cs="Arial"/>
        </w:rPr>
        <w:lastRenderedPageBreak/>
        <w:t>//</w:t>
      </w:r>
    </w:p>
    <w:p w14:paraId="35F720C2" w14:textId="77777777" w:rsidR="000340ED" w:rsidRDefault="000340ED" w:rsidP="000340ED">
      <w:pPr>
        <w:spacing w:before="240" w:after="0" w:line="480" w:lineRule="auto"/>
        <w:ind w:firstLine="720"/>
        <w:jc w:val="center"/>
        <w:rPr>
          <w:rFonts w:ascii="Arial" w:eastAsia="Arial" w:hAnsi="Arial" w:cs="Arial"/>
        </w:rPr>
      </w:pPr>
      <w:r>
        <w:rPr>
          <w:rFonts w:ascii="Arial" w:eastAsia="Arial" w:hAnsi="Arial" w:cs="Arial"/>
        </w:rPr>
        <w:t>Table 15. Attitude</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851"/>
        <w:gridCol w:w="842"/>
        <w:gridCol w:w="1505"/>
      </w:tblGrid>
      <w:tr w:rsidR="000340ED" w14:paraId="0AD41D58" w14:textId="77777777" w:rsidTr="00FB6AC3">
        <w:tc>
          <w:tcPr>
            <w:tcW w:w="5098" w:type="dxa"/>
            <w:tcBorders>
              <w:top w:val="single" w:sz="8" w:space="0" w:color="auto"/>
              <w:bottom w:val="single" w:sz="18" w:space="0" w:color="auto"/>
            </w:tcBorders>
          </w:tcPr>
          <w:p w14:paraId="64B07649" w14:textId="77777777" w:rsidR="000340ED" w:rsidRPr="007263FB" w:rsidRDefault="000340ED" w:rsidP="00FB6AC3">
            <w:pPr>
              <w:jc w:val="center"/>
              <w:rPr>
                <w:rFonts w:ascii="Arial" w:eastAsia="Arial" w:hAnsi="Arial" w:cs="Arial"/>
                <w:sz w:val="20"/>
                <w:szCs w:val="20"/>
              </w:rPr>
            </w:pPr>
            <w:r w:rsidRPr="007263FB">
              <w:rPr>
                <w:rFonts w:ascii="Arial" w:eastAsia="Arial" w:hAnsi="Arial" w:cs="Arial"/>
                <w:b/>
                <w:sz w:val="20"/>
                <w:szCs w:val="20"/>
              </w:rPr>
              <w:t>Attitude (Towards Using the System)</w:t>
            </w:r>
          </w:p>
        </w:tc>
        <w:tc>
          <w:tcPr>
            <w:tcW w:w="851" w:type="dxa"/>
            <w:tcBorders>
              <w:top w:val="single" w:sz="8" w:space="0" w:color="auto"/>
              <w:bottom w:val="single" w:sz="18" w:space="0" w:color="auto"/>
            </w:tcBorders>
          </w:tcPr>
          <w:p w14:paraId="60B6B71E" w14:textId="77777777" w:rsidR="000340ED" w:rsidRPr="007263FB" w:rsidRDefault="000340ED" w:rsidP="00FB6AC3">
            <w:pPr>
              <w:jc w:val="center"/>
              <w:rPr>
                <w:rFonts w:ascii="Arial" w:eastAsia="Arial" w:hAnsi="Arial" w:cs="Arial"/>
                <w:b/>
                <w:bCs/>
                <w:sz w:val="20"/>
                <w:szCs w:val="20"/>
              </w:rPr>
            </w:pPr>
            <w:r w:rsidRPr="007263FB">
              <w:rPr>
                <w:rFonts w:ascii="Arial" w:eastAsia="Arial" w:hAnsi="Arial" w:cs="Arial"/>
                <w:b/>
                <w:bCs/>
                <w:sz w:val="20"/>
                <w:szCs w:val="20"/>
              </w:rPr>
              <w:t>Mean</w:t>
            </w:r>
          </w:p>
        </w:tc>
        <w:tc>
          <w:tcPr>
            <w:tcW w:w="842" w:type="dxa"/>
            <w:tcBorders>
              <w:top w:val="single" w:sz="8" w:space="0" w:color="auto"/>
              <w:bottom w:val="single" w:sz="18" w:space="0" w:color="auto"/>
            </w:tcBorders>
          </w:tcPr>
          <w:p w14:paraId="5C9BE99D" w14:textId="77777777" w:rsidR="000340ED" w:rsidRPr="007263FB" w:rsidRDefault="000340ED" w:rsidP="00FB6AC3">
            <w:pPr>
              <w:jc w:val="center"/>
              <w:rPr>
                <w:rFonts w:ascii="Arial" w:eastAsia="Arial" w:hAnsi="Arial" w:cs="Arial"/>
                <w:b/>
                <w:bCs/>
                <w:sz w:val="20"/>
                <w:szCs w:val="20"/>
              </w:rPr>
            </w:pPr>
            <w:r>
              <w:rPr>
                <w:rFonts w:ascii="Arial" w:eastAsia="Arial" w:hAnsi="Arial" w:cs="Arial"/>
                <w:b/>
                <w:bCs/>
                <w:sz w:val="20"/>
                <w:szCs w:val="20"/>
              </w:rPr>
              <w:t>SD</w:t>
            </w:r>
          </w:p>
        </w:tc>
        <w:tc>
          <w:tcPr>
            <w:tcW w:w="1505" w:type="dxa"/>
            <w:tcBorders>
              <w:top w:val="single" w:sz="8" w:space="0" w:color="auto"/>
              <w:bottom w:val="single" w:sz="18" w:space="0" w:color="auto"/>
            </w:tcBorders>
          </w:tcPr>
          <w:p w14:paraId="645E2591" w14:textId="77777777" w:rsidR="000340ED" w:rsidRPr="007263FB" w:rsidRDefault="000340ED" w:rsidP="00FB6AC3">
            <w:pPr>
              <w:jc w:val="center"/>
              <w:rPr>
                <w:rFonts w:ascii="Arial" w:eastAsia="Arial" w:hAnsi="Arial" w:cs="Arial"/>
                <w:b/>
                <w:bCs/>
                <w:sz w:val="20"/>
                <w:szCs w:val="20"/>
              </w:rPr>
            </w:pPr>
            <w:r>
              <w:rPr>
                <w:rFonts w:ascii="Arial" w:eastAsia="Arial" w:hAnsi="Arial" w:cs="Arial"/>
                <w:b/>
                <w:bCs/>
                <w:sz w:val="20"/>
                <w:szCs w:val="20"/>
              </w:rPr>
              <w:t>Interpretation</w:t>
            </w:r>
          </w:p>
        </w:tc>
      </w:tr>
      <w:tr w:rsidR="000340ED" w14:paraId="4A711C75" w14:textId="77777777" w:rsidTr="00FB6AC3">
        <w:tc>
          <w:tcPr>
            <w:tcW w:w="5098" w:type="dxa"/>
            <w:tcBorders>
              <w:top w:val="single" w:sz="18" w:space="0" w:color="auto"/>
            </w:tcBorders>
          </w:tcPr>
          <w:p w14:paraId="06768181" w14:textId="77777777" w:rsidR="000340ED" w:rsidRPr="007263FB" w:rsidRDefault="000340ED" w:rsidP="00FB6AC3">
            <w:pPr>
              <w:rPr>
                <w:rFonts w:ascii="Arial" w:eastAsia="Arial" w:hAnsi="Arial" w:cs="Arial"/>
                <w:sz w:val="20"/>
                <w:szCs w:val="20"/>
              </w:rPr>
            </w:pPr>
            <w:r>
              <w:rPr>
                <w:rFonts w:ascii="Arial" w:eastAsia="Arial" w:hAnsi="Arial" w:cs="Arial"/>
                <w:sz w:val="20"/>
                <w:szCs w:val="20"/>
              </w:rPr>
              <w:t xml:space="preserve">1. </w:t>
            </w:r>
            <w:r w:rsidRPr="00793C21">
              <w:rPr>
                <w:rFonts w:ascii="Arial"/>
                <w:iCs/>
                <w:sz w:val="20"/>
                <w:szCs w:val="20"/>
              </w:rPr>
              <w:t>Using the web-based system for managing ITSO applications is a good idea.</w:t>
            </w:r>
          </w:p>
        </w:tc>
        <w:tc>
          <w:tcPr>
            <w:tcW w:w="851" w:type="dxa"/>
            <w:tcBorders>
              <w:top w:val="single" w:sz="18" w:space="0" w:color="auto"/>
            </w:tcBorders>
          </w:tcPr>
          <w:p w14:paraId="0B52DEC0" w14:textId="77777777" w:rsidR="000340ED" w:rsidRPr="007263FB" w:rsidRDefault="000340ED" w:rsidP="00FB6AC3">
            <w:pPr>
              <w:rPr>
                <w:rFonts w:ascii="Arial" w:eastAsia="Arial" w:hAnsi="Arial" w:cs="Arial"/>
                <w:sz w:val="20"/>
                <w:szCs w:val="20"/>
              </w:rPr>
            </w:pPr>
          </w:p>
        </w:tc>
        <w:tc>
          <w:tcPr>
            <w:tcW w:w="842" w:type="dxa"/>
            <w:tcBorders>
              <w:top w:val="single" w:sz="18" w:space="0" w:color="auto"/>
            </w:tcBorders>
          </w:tcPr>
          <w:p w14:paraId="053817A9" w14:textId="77777777" w:rsidR="000340ED" w:rsidRPr="007263FB" w:rsidRDefault="000340ED" w:rsidP="00FB6AC3">
            <w:pPr>
              <w:rPr>
                <w:rFonts w:ascii="Arial" w:eastAsia="Arial" w:hAnsi="Arial" w:cs="Arial"/>
                <w:sz w:val="20"/>
                <w:szCs w:val="20"/>
              </w:rPr>
            </w:pPr>
          </w:p>
        </w:tc>
        <w:tc>
          <w:tcPr>
            <w:tcW w:w="1505" w:type="dxa"/>
            <w:tcBorders>
              <w:top w:val="single" w:sz="18" w:space="0" w:color="auto"/>
            </w:tcBorders>
          </w:tcPr>
          <w:p w14:paraId="53F072CE" w14:textId="77777777" w:rsidR="000340ED" w:rsidRPr="007263FB" w:rsidRDefault="000340ED" w:rsidP="00FB6AC3">
            <w:pPr>
              <w:rPr>
                <w:rFonts w:ascii="Arial" w:eastAsia="Arial" w:hAnsi="Arial" w:cs="Arial"/>
                <w:sz w:val="20"/>
                <w:szCs w:val="20"/>
              </w:rPr>
            </w:pPr>
          </w:p>
        </w:tc>
      </w:tr>
      <w:tr w:rsidR="000340ED" w14:paraId="3F8B3DB6" w14:textId="77777777" w:rsidTr="00FB6AC3">
        <w:tc>
          <w:tcPr>
            <w:tcW w:w="5098" w:type="dxa"/>
          </w:tcPr>
          <w:p w14:paraId="705D8340" w14:textId="77777777" w:rsidR="000340ED" w:rsidRPr="007263FB" w:rsidRDefault="000340ED" w:rsidP="00FB6AC3">
            <w:pPr>
              <w:rPr>
                <w:rFonts w:ascii="Arial" w:eastAsia="Arial" w:hAnsi="Arial" w:cs="Arial"/>
                <w:sz w:val="20"/>
                <w:szCs w:val="20"/>
              </w:rPr>
            </w:pPr>
            <w:r>
              <w:rPr>
                <w:rFonts w:ascii="Arial" w:eastAsia="Arial" w:hAnsi="Arial" w:cs="Arial"/>
                <w:sz w:val="20"/>
                <w:szCs w:val="20"/>
              </w:rPr>
              <w:t xml:space="preserve">2. </w:t>
            </w:r>
            <w:r w:rsidRPr="00793C21">
              <w:rPr>
                <w:rFonts w:ascii="Arial"/>
                <w:iCs/>
                <w:sz w:val="20"/>
                <w:szCs w:val="20"/>
              </w:rPr>
              <w:t>I would feel positive about using this system to create my application.</w:t>
            </w:r>
          </w:p>
        </w:tc>
        <w:tc>
          <w:tcPr>
            <w:tcW w:w="851" w:type="dxa"/>
          </w:tcPr>
          <w:p w14:paraId="4E812AC8" w14:textId="77777777" w:rsidR="000340ED" w:rsidRPr="007263FB" w:rsidRDefault="000340ED" w:rsidP="00FB6AC3">
            <w:pPr>
              <w:rPr>
                <w:rFonts w:ascii="Arial" w:eastAsia="Arial" w:hAnsi="Arial" w:cs="Arial"/>
                <w:sz w:val="20"/>
                <w:szCs w:val="20"/>
              </w:rPr>
            </w:pPr>
          </w:p>
        </w:tc>
        <w:tc>
          <w:tcPr>
            <w:tcW w:w="842" w:type="dxa"/>
          </w:tcPr>
          <w:p w14:paraId="4C53104D" w14:textId="77777777" w:rsidR="000340ED" w:rsidRPr="007263FB" w:rsidRDefault="000340ED" w:rsidP="00FB6AC3">
            <w:pPr>
              <w:rPr>
                <w:rFonts w:ascii="Arial" w:eastAsia="Arial" w:hAnsi="Arial" w:cs="Arial"/>
                <w:sz w:val="20"/>
                <w:szCs w:val="20"/>
              </w:rPr>
            </w:pPr>
          </w:p>
        </w:tc>
        <w:tc>
          <w:tcPr>
            <w:tcW w:w="1505" w:type="dxa"/>
          </w:tcPr>
          <w:p w14:paraId="29A5250D" w14:textId="77777777" w:rsidR="000340ED" w:rsidRPr="007263FB" w:rsidRDefault="000340ED" w:rsidP="00FB6AC3">
            <w:pPr>
              <w:rPr>
                <w:rFonts w:ascii="Arial" w:eastAsia="Arial" w:hAnsi="Arial" w:cs="Arial"/>
                <w:sz w:val="20"/>
                <w:szCs w:val="20"/>
              </w:rPr>
            </w:pPr>
          </w:p>
        </w:tc>
      </w:tr>
      <w:tr w:rsidR="000340ED" w14:paraId="6B263921" w14:textId="77777777" w:rsidTr="00FB6AC3">
        <w:tc>
          <w:tcPr>
            <w:tcW w:w="5098" w:type="dxa"/>
          </w:tcPr>
          <w:p w14:paraId="5BCB4EB9" w14:textId="77777777" w:rsidR="000340ED" w:rsidRPr="00793C21" w:rsidRDefault="000340ED" w:rsidP="00FB6AC3">
            <w:pPr>
              <w:rPr>
                <w:rFonts w:ascii="Arial" w:eastAsia="Arial" w:hAnsi="Arial" w:cs="Arial"/>
                <w:sz w:val="20"/>
                <w:szCs w:val="20"/>
              </w:rPr>
            </w:pPr>
            <w:r w:rsidRPr="00793C21">
              <w:rPr>
                <w:rFonts w:ascii="Arial" w:eastAsia="Arial" w:hAnsi="Arial" w:cs="Arial"/>
                <w:sz w:val="20"/>
                <w:szCs w:val="20"/>
              </w:rPr>
              <w:t xml:space="preserve">3. </w:t>
            </w:r>
            <w:r w:rsidRPr="00793C21">
              <w:rPr>
                <w:rFonts w:ascii="Arial"/>
                <w:sz w:val="18"/>
                <w:szCs w:val="18"/>
              </w:rPr>
              <w:t>Having a platform to track submission status would make the application process less of a hassle.</w:t>
            </w:r>
          </w:p>
        </w:tc>
        <w:tc>
          <w:tcPr>
            <w:tcW w:w="851" w:type="dxa"/>
          </w:tcPr>
          <w:p w14:paraId="219806B8" w14:textId="77777777" w:rsidR="000340ED" w:rsidRPr="007263FB" w:rsidRDefault="000340ED" w:rsidP="00FB6AC3">
            <w:pPr>
              <w:rPr>
                <w:rFonts w:ascii="Arial" w:eastAsia="Arial" w:hAnsi="Arial" w:cs="Arial"/>
                <w:sz w:val="20"/>
                <w:szCs w:val="20"/>
              </w:rPr>
            </w:pPr>
          </w:p>
        </w:tc>
        <w:tc>
          <w:tcPr>
            <w:tcW w:w="842" w:type="dxa"/>
          </w:tcPr>
          <w:p w14:paraId="60468FD1" w14:textId="77777777" w:rsidR="000340ED" w:rsidRPr="007263FB" w:rsidRDefault="000340ED" w:rsidP="00FB6AC3">
            <w:pPr>
              <w:rPr>
                <w:rFonts w:ascii="Arial" w:eastAsia="Arial" w:hAnsi="Arial" w:cs="Arial"/>
                <w:sz w:val="20"/>
                <w:szCs w:val="20"/>
              </w:rPr>
            </w:pPr>
          </w:p>
        </w:tc>
        <w:tc>
          <w:tcPr>
            <w:tcW w:w="1505" w:type="dxa"/>
          </w:tcPr>
          <w:p w14:paraId="0E083000" w14:textId="77777777" w:rsidR="000340ED" w:rsidRPr="007263FB" w:rsidRDefault="000340ED" w:rsidP="00FB6AC3">
            <w:pPr>
              <w:rPr>
                <w:rFonts w:ascii="Arial" w:eastAsia="Arial" w:hAnsi="Arial" w:cs="Arial"/>
                <w:sz w:val="20"/>
                <w:szCs w:val="20"/>
              </w:rPr>
            </w:pPr>
          </w:p>
        </w:tc>
      </w:tr>
      <w:tr w:rsidR="000340ED" w14:paraId="6767FCDA" w14:textId="77777777" w:rsidTr="00FB6AC3">
        <w:tc>
          <w:tcPr>
            <w:tcW w:w="5098" w:type="dxa"/>
          </w:tcPr>
          <w:p w14:paraId="346A8B9E" w14:textId="77777777" w:rsidR="000340ED" w:rsidRPr="00793C21" w:rsidRDefault="000340ED" w:rsidP="00FB6AC3">
            <w:pPr>
              <w:rPr>
                <w:rFonts w:ascii="Arial" w:eastAsia="Arial" w:hAnsi="Arial" w:cs="Arial"/>
                <w:sz w:val="20"/>
                <w:szCs w:val="20"/>
              </w:rPr>
            </w:pPr>
            <w:r w:rsidRPr="00793C21">
              <w:rPr>
                <w:rFonts w:ascii="Arial" w:eastAsia="Arial" w:hAnsi="Arial" w:cs="Arial"/>
                <w:sz w:val="20"/>
                <w:szCs w:val="20"/>
              </w:rPr>
              <w:t xml:space="preserve">4. </w:t>
            </w:r>
            <w:r w:rsidRPr="00793C21">
              <w:rPr>
                <w:rFonts w:ascii="Arial"/>
                <w:sz w:val="18"/>
                <w:szCs w:val="18"/>
              </w:rPr>
              <w:t>I find the automated tools (similarity analysis and scoring) convenient to have.</w:t>
            </w:r>
          </w:p>
        </w:tc>
        <w:tc>
          <w:tcPr>
            <w:tcW w:w="851" w:type="dxa"/>
          </w:tcPr>
          <w:p w14:paraId="767B0423" w14:textId="77777777" w:rsidR="000340ED" w:rsidRPr="007263FB" w:rsidRDefault="000340ED" w:rsidP="00FB6AC3">
            <w:pPr>
              <w:rPr>
                <w:rFonts w:ascii="Arial" w:eastAsia="Arial" w:hAnsi="Arial" w:cs="Arial"/>
                <w:sz w:val="20"/>
                <w:szCs w:val="20"/>
              </w:rPr>
            </w:pPr>
          </w:p>
        </w:tc>
        <w:tc>
          <w:tcPr>
            <w:tcW w:w="842" w:type="dxa"/>
          </w:tcPr>
          <w:p w14:paraId="685AA773" w14:textId="77777777" w:rsidR="000340ED" w:rsidRPr="007263FB" w:rsidRDefault="000340ED" w:rsidP="00FB6AC3">
            <w:pPr>
              <w:rPr>
                <w:rFonts w:ascii="Arial" w:eastAsia="Arial" w:hAnsi="Arial" w:cs="Arial"/>
                <w:sz w:val="20"/>
                <w:szCs w:val="20"/>
              </w:rPr>
            </w:pPr>
          </w:p>
        </w:tc>
        <w:tc>
          <w:tcPr>
            <w:tcW w:w="1505" w:type="dxa"/>
          </w:tcPr>
          <w:p w14:paraId="78D6E6FA" w14:textId="77777777" w:rsidR="000340ED" w:rsidRPr="007263FB" w:rsidRDefault="000340ED" w:rsidP="00FB6AC3">
            <w:pPr>
              <w:rPr>
                <w:rFonts w:ascii="Arial" w:eastAsia="Arial" w:hAnsi="Arial" w:cs="Arial"/>
                <w:sz w:val="20"/>
                <w:szCs w:val="20"/>
              </w:rPr>
            </w:pPr>
          </w:p>
        </w:tc>
      </w:tr>
      <w:tr w:rsidR="000340ED" w14:paraId="26243580" w14:textId="77777777" w:rsidTr="00FB6AC3">
        <w:tc>
          <w:tcPr>
            <w:tcW w:w="5098" w:type="dxa"/>
          </w:tcPr>
          <w:p w14:paraId="1B5C371A" w14:textId="77777777" w:rsidR="000340ED" w:rsidRPr="00793C21" w:rsidRDefault="000340ED" w:rsidP="00FB6AC3">
            <w:pPr>
              <w:rPr>
                <w:rFonts w:ascii="Arial" w:eastAsia="Arial" w:hAnsi="Arial" w:cs="Arial"/>
                <w:sz w:val="20"/>
                <w:szCs w:val="20"/>
              </w:rPr>
            </w:pPr>
            <w:r w:rsidRPr="00793C21">
              <w:rPr>
                <w:rFonts w:ascii="Arial" w:eastAsia="Arial" w:hAnsi="Arial" w:cs="Arial"/>
                <w:sz w:val="20"/>
                <w:szCs w:val="20"/>
              </w:rPr>
              <w:t xml:space="preserve">5. </w:t>
            </w:r>
            <w:r w:rsidRPr="00793C21">
              <w:rPr>
                <w:rFonts w:ascii="Arial"/>
                <w:sz w:val="18"/>
                <w:szCs w:val="18"/>
              </w:rPr>
              <w:t>Overall, I think using this web-based system would be very helpful for the faculty.</w:t>
            </w:r>
          </w:p>
        </w:tc>
        <w:tc>
          <w:tcPr>
            <w:tcW w:w="851" w:type="dxa"/>
          </w:tcPr>
          <w:p w14:paraId="3BBA963F" w14:textId="77777777" w:rsidR="000340ED" w:rsidRPr="007263FB" w:rsidRDefault="000340ED" w:rsidP="00FB6AC3">
            <w:pPr>
              <w:rPr>
                <w:rFonts w:ascii="Arial" w:eastAsia="Arial" w:hAnsi="Arial" w:cs="Arial"/>
                <w:sz w:val="20"/>
                <w:szCs w:val="20"/>
              </w:rPr>
            </w:pPr>
          </w:p>
        </w:tc>
        <w:tc>
          <w:tcPr>
            <w:tcW w:w="842" w:type="dxa"/>
          </w:tcPr>
          <w:p w14:paraId="0022B267" w14:textId="77777777" w:rsidR="000340ED" w:rsidRPr="007263FB" w:rsidRDefault="000340ED" w:rsidP="00FB6AC3">
            <w:pPr>
              <w:rPr>
                <w:rFonts w:ascii="Arial" w:eastAsia="Arial" w:hAnsi="Arial" w:cs="Arial"/>
                <w:sz w:val="20"/>
                <w:szCs w:val="20"/>
              </w:rPr>
            </w:pPr>
          </w:p>
        </w:tc>
        <w:tc>
          <w:tcPr>
            <w:tcW w:w="1505" w:type="dxa"/>
          </w:tcPr>
          <w:p w14:paraId="4E22BFC8" w14:textId="77777777" w:rsidR="000340ED" w:rsidRPr="007263FB" w:rsidRDefault="000340ED" w:rsidP="00FB6AC3">
            <w:pPr>
              <w:rPr>
                <w:rFonts w:ascii="Arial" w:eastAsia="Arial" w:hAnsi="Arial" w:cs="Arial"/>
                <w:sz w:val="20"/>
                <w:szCs w:val="20"/>
              </w:rPr>
            </w:pPr>
          </w:p>
        </w:tc>
      </w:tr>
      <w:tr w:rsidR="000340ED" w14:paraId="581E466D" w14:textId="77777777" w:rsidTr="00FB6AC3">
        <w:tc>
          <w:tcPr>
            <w:tcW w:w="5098" w:type="dxa"/>
          </w:tcPr>
          <w:p w14:paraId="56252932" w14:textId="77777777" w:rsidR="000340ED" w:rsidRPr="007172E9" w:rsidRDefault="000340ED" w:rsidP="00FB6AC3">
            <w:pPr>
              <w:jc w:val="center"/>
              <w:rPr>
                <w:rFonts w:ascii="Arial" w:eastAsia="Arial" w:hAnsi="Arial" w:cs="Arial"/>
                <w:b/>
                <w:bCs/>
                <w:sz w:val="20"/>
                <w:szCs w:val="20"/>
              </w:rPr>
            </w:pPr>
            <w:r>
              <w:rPr>
                <w:rFonts w:ascii="Arial" w:eastAsia="Arial" w:hAnsi="Arial" w:cs="Arial"/>
                <w:b/>
                <w:bCs/>
                <w:sz w:val="20"/>
                <w:szCs w:val="20"/>
              </w:rPr>
              <w:t>COMPOSITE MEAN</w:t>
            </w:r>
          </w:p>
        </w:tc>
        <w:tc>
          <w:tcPr>
            <w:tcW w:w="851" w:type="dxa"/>
          </w:tcPr>
          <w:p w14:paraId="6AAA37C1" w14:textId="77777777" w:rsidR="000340ED" w:rsidRPr="007172E9" w:rsidRDefault="000340ED" w:rsidP="00FB6AC3">
            <w:pPr>
              <w:jc w:val="center"/>
              <w:rPr>
                <w:rFonts w:ascii="Arial" w:eastAsia="Arial" w:hAnsi="Arial" w:cs="Arial"/>
                <w:b/>
                <w:bCs/>
                <w:sz w:val="20"/>
                <w:szCs w:val="20"/>
              </w:rPr>
            </w:pPr>
          </w:p>
        </w:tc>
        <w:tc>
          <w:tcPr>
            <w:tcW w:w="842" w:type="dxa"/>
          </w:tcPr>
          <w:p w14:paraId="1F29EA17" w14:textId="77777777" w:rsidR="000340ED" w:rsidRPr="007172E9" w:rsidRDefault="000340ED" w:rsidP="00FB6AC3">
            <w:pPr>
              <w:jc w:val="center"/>
              <w:rPr>
                <w:rFonts w:ascii="Arial" w:eastAsia="Arial" w:hAnsi="Arial" w:cs="Arial"/>
                <w:b/>
                <w:bCs/>
                <w:sz w:val="20"/>
                <w:szCs w:val="20"/>
              </w:rPr>
            </w:pPr>
          </w:p>
        </w:tc>
        <w:tc>
          <w:tcPr>
            <w:tcW w:w="1505" w:type="dxa"/>
          </w:tcPr>
          <w:p w14:paraId="26063B51" w14:textId="77777777" w:rsidR="000340ED" w:rsidRPr="007172E9" w:rsidRDefault="000340ED" w:rsidP="00FB6AC3">
            <w:pPr>
              <w:jc w:val="center"/>
              <w:rPr>
                <w:rFonts w:ascii="Arial" w:eastAsia="Arial" w:hAnsi="Arial" w:cs="Arial"/>
                <w:b/>
                <w:bCs/>
                <w:sz w:val="20"/>
                <w:szCs w:val="20"/>
              </w:rPr>
            </w:pPr>
          </w:p>
        </w:tc>
      </w:tr>
    </w:tbl>
    <w:p w14:paraId="1C809FB0" w14:textId="77777777" w:rsidR="000340ED" w:rsidRPr="007263FB" w:rsidRDefault="000340ED" w:rsidP="000340ED">
      <w:pPr>
        <w:spacing w:after="0" w:line="240" w:lineRule="auto"/>
        <w:rPr>
          <w:rFonts w:ascii="Arial" w:eastAsia="Arial" w:hAnsi="Arial" w:cs="Arial"/>
          <w:i/>
          <w:iCs/>
          <w:sz w:val="20"/>
          <w:szCs w:val="20"/>
        </w:rPr>
      </w:pPr>
      <w:r w:rsidRPr="007263FB">
        <w:rPr>
          <w:rFonts w:ascii="Arial" w:eastAsia="Arial" w:hAnsi="Arial" w:cs="Arial"/>
          <w:i/>
          <w:iCs/>
          <w:sz w:val="20"/>
          <w:szCs w:val="20"/>
        </w:rPr>
        <w:t>n=, “”: hi</w:t>
      </w:r>
      <w:r>
        <w:rPr>
          <w:rFonts w:ascii="Arial" w:eastAsia="Arial" w:hAnsi="Arial" w:cs="Arial"/>
          <w:i/>
          <w:iCs/>
          <w:sz w:val="20"/>
          <w:szCs w:val="20"/>
        </w:rPr>
        <w:t>ghest to lowest as follows: four (4) – Strongly Agree (3.26 – 4.00), three (3) – Agree (2.51 – 3.25), two (2) – Disagree (1.76 – 2.50), and one (1) – Strongly Disagree (1.0 – 1.75)</w:t>
      </w:r>
    </w:p>
    <w:p w14:paraId="0D7ADF7C" w14:textId="77777777" w:rsidR="000340ED" w:rsidRDefault="000340ED" w:rsidP="000340ED">
      <w:pPr>
        <w:spacing w:before="240" w:after="0" w:line="480" w:lineRule="auto"/>
        <w:ind w:firstLine="720"/>
        <w:jc w:val="center"/>
        <w:rPr>
          <w:rFonts w:ascii="Arial" w:eastAsia="Arial" w:hAnsi="Arial" w:cs="Arial"/>
        </w:rPr>
      </w:pPr>
      <w:r>
        <w:rPr>
          <w:rFonts w:ascii="Arial" w:eastAsia="Arial" w:hAnsi="Arial" w:cs="Arial"/>
        </w:rPr>
        <w:t>//</w:t>
      </w:r>
    </w:p>
    <w:p w14:paraId="3DDC4288" w14:textId="77777777" w:rsidR="000340ED" w:rsidRDefault="000340ED" w:rsidP="000340ED">
      <w:pPr>
        <w:spacing w:before="240" w:after="0" w:line="480" w:lineRule="auto"/>
        <w:ind w:firstLine="720"/>
        <w:jc w:val="center"/>
        <w:rPr>
          <w:rFonts w:ascii="Arial" w:eastAsia="Arial" w:hAnsi="Arial" w:cs="Arial"/>
        </w:rPr>
      </w:pPr>
    </w:p>
    <w:p w14:paraId="45F134DF" w14:textId="77777777" w:rsidR="000340ED" w:rsidRDefault="000340ED" w:rsidP="000340ED">
      <w:pPr>
        <w:spacing w:before="240" w:after="0" w:line="480" w:lineRule="auto"/>
        <w:ind w:firstLine="720"/>
        <w:jc w:val="center"/>
        <w:rPr>
          <w:rFonts w:ascii="Arial" w:eastAsia="Arial" w:hAnsi="Arial" w:cs="Arial"/>
        </w:rPr>
      </w:pPr>
    </w:p>
    <w:p w14:paraId="51862434" w14:textId="77777777" w:rsidR="000340ED" w:rsidRDefault="000340ED" w:rsidP="000340ED">
      <w:pPr>
        <w:spacing w:before="240" w:after="0" w:line="480" w:lineRule="auto"/>
        <w:ind w:firstLine="720"/>
        <w:jc w:val="center"/>
        <w:rPr>
          <w:rFonts w:ascii="Arial" w:eastAsia="Arial" w:hAnsi="Arial" w:cs="Arial"/>
        </w:rPr>
      </w:pPr>
    </w:p>
    <w:p w14:paraId="2227CCE3" w14:textId="77777777" w:rsidR="000340ED" w:rsidRDefault="000340ED" w:rsidP="000340ED">
      <w:pPr>
        <w:spacing w:before="240" w:after="0" w:line="480" w:lineRule="auto"/>
        <w:ind w:firstLine="720"/>
        <w:jc w:val="center"/>
        <w:rPr>
          <w:rFonts w:ascii="Arial" w:eastAsia="Arial" w:hAnsi="Arial" w:cs="Arial"/>
          <w:lang w:val="en-US"/>
        </w:rPr>
      </w:pPr>
      <w:r>
        <w:rPr>
          <w:rFonts w:ascii="Arial" w:eastAsia="Arial" w:hAnsi="Arial" w:cs="Arial"/>
        </w:rPr>
        <w:t xml:space="preserve">Table 16. </w:t>
      </w:r>
      <w:r w:rsidRPr="007172E9">
        <w:rPr>
          <w:rFonts w:ascii="Arial" w:eastAsia="Arial" w:hAnsi="Arial" w:cs="Arial"/>
          <w:lang w:val="en-US"/>
        </w:rPr>
        <w:t>Behavior</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851"/>
        <w:gridCol w:w="842"/>
        <w:gridCol w:w="1505"/>
      </w:tblGrid>
      <w:tr w:rsidR="000340ED" w14:paraId="21E66FBE" w14:textId="77777777" w:rsidTr="00FB6AC3">
        <w:tc>
          <w:tcPr>
            <w:tcW w:w="5098" w:type="dxa"/>
            <w:tcBorders>
              <w:top w:val="single" w:sz="8" w:space="0" w:color="auto"/>
              <w:bottom w:val="single" w:sz="18" w:space="0" w:color="auto"/>
            </w:tcBorders>
          </w:tcPr>
          <w:p w14:paraId="6BEBECD0" w14:textId="77777777" w:rsidR="000340ED" w:rsidRPr="007172E9" w:rsidRDefault="000340ED" w:rsidP="00FB6AC3">
            <w:pPr>
              <w:jc w:val="center"/>
              <w:rPr>
                <w:rFonts w:ascii="Arial" w:eastAsia="Arial" w:hAnsi="Arial" w:cs="Arial"/>
                <w:b/>
                <w:bCs/>
                <w:sz w:val="20"/>
                <w:szCs w:val="20"/>
                <w:lang w:val="en-US"/>
              </w:rPr>
            </w:pPr>
            <w:r w:rsidRPr="007172E9">
              <w:rPr>
                <w:rFonts w:ascii="Arial" w:eastAsia="Arial" w:hAnsi="Arial" w:cs="Arial"/>
                <w:b/>
                <w:bCs/>
                <w:sz w:val="20"/>
                <w:szCs w:val="20"/>
              </w:rPr>
              <w:t>Behavior (Intention to Use the System)</w:t>
            </w:r>
          </w:p>
        </w:tc>
        <w:tc>
          <w:tcPr>
            <w:tcW w:w="851" w:type="dxa"/>
            <w:tcBorders>
              <w:top w:val="single" w:sz="8" w:space="0" w:color="auto"/>
              <w:bottom w:val="single" w:sz="18" w:space="0" w:color="auto"/>
            </w:tcBorders>
          </w:tcPr>
          <w:p w14:paraId="54E8EB49" w14:textId="77777777" w:rsidR="000340ED" w:rsidRPr="007172E9" w:rsidRDefault="000340ED" w:rsidP="00FB6AC3">
            <w:pPr>
              <w:jc w:val="center"/>
              <w:rPr>
                <w:rFonts w:ascii="Arial" w:eastAsia="Arial" w:hAnsi="Arial" w:cs="Arial"/>
                <w:b/>
                <w:bCs/>
                <w:sz w:val="20"/>
                <w:szCs w:val="20"/>
                <w:lang w:val="en-US"/>
              </w:rPr>
            </w:pPr>
            <w:r>
              <w:rPr>
                <w:rFonts w:ascii="Arial" w:eastAsia="Arial" w:hAnsi="Arial" w:cs="Arial"/>
                <w:b/>
                <w:bCs/>
                <w:sz w:val="20"/>
                <w:szCs w:val="20"/>
                <w:lang w:val="en-US"/>
              </w:rPr>
              <w:t xml:space="preserve">Mean </w:t>
            </w:r>
          </w:p>
        </w:tc>
        <w:tc>
          <w:tcPr>
            <w:tcW w:w="842" w:type="dxa"/>
            <w:tcBorders>
              <w:top w:val="single" w:sz="8" w:space="0" w:color="auto"/>
              <w:bottom w:val="single" w:sz="18" w:space="0" w:color="auto"/>
            </w:tcBorders>
          </w:tcPr>
          <w:p w14:paraId="069735F3" w14:textId="77777777" w:rsidR="000340ED" w:rsidRPr="007172E9" w:rsidRDefault="000340ED" w:rsidP="00FB6AC3">
            <w:pPr>
              <w:jc w:val="center"/>
              <w:rPr>
                <w:rFonts w:ascii="Arial" w:eastAsia="Arial" w:hAnsi="Arial" w:cs="Arial"/>
                <w:b/>
                <w:bCs/>
                <w:sz w:val="20"/>
                <w:szCs w:val="20"/>
                <w:lang w:val="en-US"/>
              </w:rPr>
            </w:pPr>
            <w:r>
              <w:rPr>
                <w:rFonts w:ascii="Arial" w:eastAsia="Arial" w:hAnsi="Arial" w:cs="Arial"/>
                <w:b/>
                <w:bCs/>
                <w:sz w:val="20"/>
                <w:szCs w:val="20"/>
                <w:lang w:val="en-US"/>
              </w:rPr>
              <w:t>SD</w:t>
            </w:r>
          </w:p>
        </w:tc>
        <w:tc>
          <w:tcPr>
            <w:tcW w:w="1505" w:type="dxa"/>
            <w:tcBorders>
              <w:top w:val="single" w:sz="8" w:space="0" w:color="auto"/>
              <w:bottom w:val="single" w:sz="18" w:space="0" w:color="auto"/>
            </w:tcBorders>
          </w:tcPr>
          <w:p w14:paraId="71FD6A5D" w14:textId="77777777" w:rsidR="000340ED" w:rsidRPr="007172E9" w:rsidRDefault="000340ED" w:rsidP="00FB6AC3">
            <w:pPr>
              <w:jc w:val="center"/>
              <w:rPr>
                <w:rFonts w:ascii="Arial" w:eastAsia="Arial" w:hAnsi="Arial" w:cs="Arial"/>
                <w:b/>
                <w:bCs/>
                <w:sz w:val="20"/>
                <w:szCs w:val="20"/>
                <w:lang w:val="en-US"/>
              </w:rPr>
            </w:pPr>
            <w:r>
              <w:rPr>
                <w:rFonts w:ascii="Arial" w:eastAsia="Arial" w:hAnsi="Arial" w:cs="Arial"/>
                <w:b/>
                <w:bCs/>
                <w:sz w:val="20"/>
                <w:szCs w:val="20"/>
                <w:lang w:val="en-US"/>
              </w:rPr>
              <w:t>Interpretation</w:t>
            </w:r>
          </w:p>
        </w:tc>
      </w:tr>
      <w:tr w:rsidR="000340ED" w14:paraId="3D044867" w14:textId="77777777" w:rsidTr="00FB6AC3">
        <w:tc>
          <w:tcPr>
            <w:tcW w:w="5098" w:type="dxa"/>
            <w:tcBorders>
              <w:top w:val="single" w:sz="18" w:space="0" w:color="auto"/>
            </w:tcBorders>
            <w:vAlign w:val="center"/>
          </w:tcPr>
          <w:p w14:paraId="20598C8A" w14:textId="77777777" w:rsidR="000340ED" w:rsidRPr="00793C21" w:rsidRDefault="000340ED" w:rsidP="00FB6AC3">
            <w:pPr>
              <w:rPr>
                <w:rFonts w:ascii="Arial" w:eastAsia="Arial" w:hAnsi="Arial" w:cs="Arial"/>
                <w:iCs/>
                <w:sz w:val="20"/>
                <w:szCs w:val="20"/>
                <w:lang w:val="en-US"/>
              </w:rPr>
            </w:pPr>
            <w:r w:rsidRPr="00793C21">
              <w:rPr>
                <w:rFonts w:ascii="Arial"/>
                <w:iCs/>
                <w:sz w:val="20"/>
                <w:szCs w:val="20"/>
              </w:rPr>
              <w:t>1. I intend to use the web-based system as much as possible for processing future applications.</w:t>
            </w:r>
          </w:p>
        </w:tc>
        <w:tc>
          <w:tcPr>
            <w:tcW w:w="851" w:type="dxa"/>
            <w:tcBorders>
              <w:top w:val="single" w:sz="18" w:space="0" w:color="auto"/>
            </w:tcBorders>
          </w:tcPr>
          <w:p w14:paraId="26714CAC" w14:textId="77777777" w:rsidR="000340ED" w:rsidRPr="007172E9" w:rsidRDefault="000340ED" w:rsidP="00FB6AC3">
            <w:pPr>
              <w:rPr>
                <w:rFonts w:ascii="Arial" w:eastAsia="Arial" w:hAnsi="Arial" w:cs="Arial"/>
                <w:sz w:val="20"/>
                <w:szCs w:val="20"/>
                <w:lang w:val="en-US"/>
              </w:rPr>
            </w:pPr>
          </w:p>
        </w:tc>
        <w:tc>
          <w:tcPr>
            <w:tcW w:w="842" w:type="dxa"/>
            <w:tcBorders>
              <w:top w:val="single" w:sz="18" w:space="0" w:color="auto"/>
            </w:tcBorders>
          </w:tcPr>
          <w:p w14:paraId="63972159" w14:textId="77777777" w:rsidR="000340ED" w:rsidRPr="007172E9" w:rsidRDefault="000340ED" w:rsidP="00FB6AC3">
            <w:pPr>
              <w:rPr>
                <w:rFonts w:ascii="Arial" w:eastAsia="Arial" w:hAnsi="Arial" w:cs="Arial"/>
                <w:sz w:val="20"/>
                <w:szCs w:val="20"/>
                <w:lang w:val="en-US"/>
              </w:rPr>
            </w:pPr>
          </w:p>
        </w:tc>
        <w:tc>
          <w:tcPr>
            <w:tcW w:w="1505" w:type="dxa"/>
            <w:tcBorders>
              <w:top w:val="single" w:sz="18" w:space="0" w:color="auto"/>
            </w:tcBorders>
          </w:tcPr>
          <w:p w14:paraId="37E73C62" w14:textId="77777777" w:rsidR="000340ED" w:rsidRPr="007172E9" w:rsidRDefault="000340ED" w:rsidP="00FB6AC3">
            <w:pPr>
              <w:rPr>
                <w:rFonts w:ascii="Arial" w:eastAsia="Arial" w:hAnsi="Arial" w:cs="Arial"/>
                <w:sz w:val="20"/>
                <w:szCs w:val="20"/>
                <w:lang w:val="en-US"/>
              </w:rPr>
            </w:pPr>
          </w:p>
        </w:tc>
      </w:tr>
      <w:tr w:rsidR="000340ED" w14:paraId="177050A4" w14:textId="77777777" w:rsidTr="00FB6AC3">
        <w:tc>
          <w:tcPr>
            <w:tcW w:w="5098" w:type="dxa"/>
            <w:vAlign w:val="center"/>
          </w:tcPr>
          <w:p w14:paraId="685A7839" w14:textId="77777777" w:rsidR="000340ED" w:rsidRPr="00793C21" w:rsidRDefault="000340ED" w:rsidP="00FB6AC3">
            <w:pPr>
              <w:rPr>
                <w:rFonts w:ascii="Arial" w:eastAsia="Arial" w:hAnsi="Arial" w:cs="Arial"/>
                <w:iCs/>
                <w:sz w:val="20"/>
                <w:szCs w:val="20"/>
                <w:lang w:val="en-US"/>
              </w:rPr>
            </w:pPr>
            <w:r w:rsidRPr="00793C21">
              <w:rPr>
                <w:rFonts w:ascii="Arial"/>
                <w:iCs/>
                <w:sz w:val="20"/>
                <w:szCs w:val="20"/>
              </w:rPr>
              <w:t>2. I would prefer using this platform over traditional manual submission methods.</w:t>
            </w:r>
          </w:p>
        </w:tc>
        <w:tc>
          <w:tcPr>
            <w:tcW w:w="851" w:type="dxa"/>
          </w:tcPr>
          <w:p w14:paraId="71C3169E" w14:textId="77777777" w:rsidR="000340ED" w:rsidRPr="007172E9" w:rsidRDefault="000340ED" w:rsidP="00FB6AC3">
            <w:pPr>
              <w:rPr>
                <w:rFonts w:ascii="Arial" w:eastAsia="Arial" w:hAnsi="Arial" w:cs="Arial"/>
                <w:sz w:val="20"/>
                <w:szCs w:val="20"/>
                <w:lang w:val="en-US"/>
              </w:rPr>
            </w:pPr>
          </w:p>
        </w:tc>
        <w:tc>
          <w:tcPr>
            <w:tcW w:w="842" w:type="dxa"/>
          </w:tcPr>
          <w:p w14:paraId="6447AB86" w14:textId="77777777" w:rsidR="000340ED" w:rsidRPr="007172E9" w:rsidRDefault="000340ED" w:rsidP="00FB6AC3">
            <w:pPr>
              <w:rPr>
                <w:rFonts w:ascii="Arial" w:eastAsia="Arial" w:hAnsi="Arial" w:cs="Arial"/>
                <w:sz w:val="20"/>
                <w:szCs w:val="20"/>
                <w:lang w:val="en-US"/>
              </w:rPr>
            </w:pPr>
          </w:p>
        </w:tc>
        <w:tc>
          <w:tcPr>
            <w:tcW w:w="1505" w:type="dxa"/>
          </w:tcPr>
          <w:p w14:paraId="2C8C24E6" w14:textId="77777777" w:rsidR="000340ED" w:rsidRPr="007172E9" w:rsidRDefault="000340ED" w:rsidP="00FB6AC3">
            <w:pPr>
              <w:rPr>
                <w:rFonts w:ascii="Arial" w:eastAsia="Arial" w:hAnsi="Arial" w:cs="Arial"/>
                <w:sz w:val="20"/>
                <w:szCs w:val="20"/>
                <w:lang w:val="en-US"/>
              </w:rPr>
            </w:pPr>
          </w:p>
        </w:tc>
      </w:tr>
      <w:tr w:rsidR="000340ED" w14:paraId="53DF9A6C" w14:textId="77777777" w:rsidTr="00FB6AC3">
        <w:tc>
          <w:tcPr>
            <w:tcW w:w="5098" w:type="dxa"/>
            <w:vAlign w:val="center"/>
          </w:tcPr>
          <w:p w14:paraId="4AD26930" w14:textId="77777777" w:rsidR="000340ED" w:rsidRPr="00793C21" w:rsidRDefault="000340ED" w:rsidP="00FB6AC3">
            <w:pPr>
              <w:rPr>
                <w:rFonts w:ascii="Arial" w:eastAsia="Arial" w:hAnsi="Arial" w:cs="Arial"/>
                <w:iCs/>
                <w:sz w:val="20"/>
                <w:szCs w:val="20"/>
                <w:lang w:val="en-US"/>
              </w:rPr>
            </w:pPr>
            <w:r w:rsidRPr="00793C21">
              <w:rPr>
                <w:rFonts w:ascii="Arial"/>
                <w:iCs/>
                <w:sz w:val="20"/>
                <w:szCs w:val="20"/>
              </w:rPr>
              <w:t>3. I plan to use the system</w:t>
            </w:r>
            <w:r w:rsidRPr="00793C21">
              <w:rPr>
                <w:rFonts w:ascii="Arial"/>
                <w:iCs/>
                <w:sz w:val="20"/>
                <w:szCs w:val="20"/>
              </w:rPr>
              <w:t>’</w:t>
            </w:r>
            <w:r w:rsidRPr="00793C21">
              <w:rPr>
                <w:rFonts w:ascii="Arial"/>
                <w:iCs/>
                <w:sz w:val="20"/>
                <w:szCs w:val="20"/>
              </w:rPr>
              <w:t>s automated tools to check my document's readiness before final submission.</w:t>
            </w:r>
          </w:p>
        </w:tc>
        <w:tc>
          <w:tcPr>
            <w:tcW w:w="851" w:type="dxa"/>
          </w:tcPr>
          <w:p w14:paraId="051A2677" w14:textId="77777777" w:rsidR="000340ED" w:rsidRPr="007172E9" w:rsidRDefault="000340ED" w:rsidP="00FB6AC3">
            <w:pPr>
              <w:rPr>
                <w:rFonts w:ascii="Arial" w:eastAsia="Arial" w:hAnsi="Arial" w:cs="Arial"/>
                <w:sz w:val="20"/>
                <w:szCs w:val="20"/>
                <w:lang w:val="en-US"/>
              </w:rPr>
            </w:pPr>
          </w:p>
        </w:tc>
        <w:tc>
          <w:tcPr>
            <w:tcW w:w="842" w:type="dxa"/>
          </w:tcPr>
          <w:p w14:paraId="57425668" w14:textId="77777777" w:rsidR="000340ED" w:rsidRPr="007172E9" w:rsidRDefault="000340ED" w:rsidP="00FB6AC3">
            <w:pPr>
              <w:rPr>
                <w:rFonts w:ascii="Arial" w:eastAsia="Arial" w:hAnsi="Arial" w:cs="Arial"/>
                <w:sz w:val="20"/>
                <w:szCs w:val="20"/>
                <w:lang w:val="en-US"/>
              </w:rPr>
            </w:pPr>
          </w:p>
        </w:tc>
        <w:tc>
          <w:tcPr>
            <w:tcW w:w="1505" w:type="dxa"/>
          </w:tcPr>
          <w:p w14:paraId="26F9AFF2" w14:textId="77777777" w:rsidR="000340ED" w:rsidRPr="007172E9" w:rsidRDefault="000340ED" w:rsidP="00FB6AC3">
            <w:pPr>
              <w:rPr>
                <w:rFonts w:ascii="Arial" w:eastAsia="Arial" w:hAnsi="Arial" w:cs="Arial"/>
                <w:sz w:val="20"/>
                <w:szCs w:val="20"/>
                <w:lang w:val="en-US"/>
              </w:rPr>
            </w:pPr>
          </w:p>
        </w:tc>
      </w:tr>
      <w:tr w:rsidR="000340ED" w14:paraId="26647190" w14:textId="77777777" w:rsidTr="00FB6AC3">
        <w:tc>
          <w:tcPr>
            <w:tcW w:w="5098" w:type="dxa"/>
            <w:vAlign w:val="center"/>
          </w:tcPr>
          <w:p w14:paraId="44341453" w14:textId="77777777" w:rsidR="000340ED" w:rsidRPr="00793C21" w:rsidRDefault="000340ED" w:rsidP="00FB6AC3">
            <w:pPr>
              <w:rPr>
                <w:rFonts w:ascii="Arial" w:eastAsia="Arial" w:hAnsi="Arial" w:cs="Arial"/>
                <w:iCs/>
                <w:sz w:val="20"/>
                <w:szCs w:val="20"/>
                <w:lang w:val="en-US"/>
              </w:rPr>
            </w:pPr>
            <w:r w:rsidRPr="00793C21">
              <w:rPr>
                <w:rFonts w:ascii="Arial"/>
                <w:iCs/>
                <w:sz w:val="20"/>
                <w:szCs w:val="20"/>
              </w:rPr>
              <w:t>4. I will recommend the use of this system to my co-faculty members who are doing research.</w:t>
            </w:r>
          </w:p>
        </w:tc>
        <w:tc>
          <w:tcPr>
            <w:tcW w:w="851" w:type="dxa"/>
          </w:tcPr>
          <w:p w14:paraId="1CFC8DFE" w14:textId="77777777" w:rsidR="000340ED" w:rsidRPr="007172E9" w:rsidRDefault="000340ED" w:rsidP="00FB6AC3">
            <w:pPr>
              <w:rPr>
                <w:rFonts w:ascii="Arial" w:eastAsia="Arial" w:hAnsi="Arial" w:cs="Arial"/>
                <w:sz w:val="20"/>
                <w:szCs w:val="20"/>
                <w:lang w:val="en-US"/>
              </w:rPr>
            </w:pPr>
          </w:p>
        </w:tc>
        <w:tc>
          <w:tcPr>
            <w:tcW w:w="842" w:type="dxa"/>
          </w:tcPr>
          <w:p w14:paraId="1FE01AF3" w14:textId="77777777" w:rsidR="000340ED" w:rsidRPr="007172E9" w:rsidRDefault="000340ED" w:rsidP="00FB6AC3">
            <w:pPr>
              <w:rPr>
                <w:rFonts w:ascii="Arial" w:eastAsia="Arial" w:hAnsi="Arial" w:cs="Arial"/>
                <w:sz w:val="20"/>
                <w:szCs w:val="20"/>
                <w:lang w:val="en-US"/>
              </w:rPr>
            </w:pPr>
          </w:p>
        </w:tc>
        <w:tc>
          <w:tcPr>
            <w:tcW w:w="1505" w:type="dxa"/>
          </w:tcPr>
          <w:p w14:paraId="73768F4D" w14:textId="77777777" w:rsidR="000340ED" w:rsidRPr="007172E9" w:rsidRDefault="000340ED" w:rsidP="00FB6AC3">
            <w:pPr>
              <w:rPr>
                <w:rFonts w:ascii="Arial" w:eastAsia="Arial" w:hAnsi="Arial" w:cs="Arial"/>
                <w:sz w:val="20"/>
                <w:szCs w:val="20"/>
                <w:lang w:val="en-US"/>
              </w:rPr>
            </w:pPr>
          </w:p>
        </w:tc>
      </w:tr>
      <w:tr w:rsidR="000340ED" w14:paraId="3C8934F3" w14:textId="77777777" w:rsidTr="00FB6AC3">
        <w:tc>
          <w:tcPr>
            <w:tcW w:w="5098" w:type="dxa"/>
            <w:vAlign w:val="center"/>
          </w:tcPr>
          <w:p w14:paraId="76656D10" w14:textId="77777777" w:rsidR="000340ED" w:rsidRPr="00793C21" w:rsidRDefault="000340ED" w:rsidP="00FB6AC3">
            <w:pPr>
              <w:rPr>
                <w:rFonts w:ascii="Arial" w:eastAsia="Arial" w:hAnsi="Arial" w:cs="Arial"/>
                <w:iCs/>
                <w:sz w:val="20"/>
                <w:szCs w:val="20"/>
                <w:lang w:val="en-US"/>
              </w:rPr>
            </w:pPr>
            <w:r w:rsidRPr="00793C21">
              <w:rPr>
                <w:rFonts w:ascii="Arial"/>
                <w:iCs/>
                <w:sz w:val="20"/>
                <w:szCs w:val="20"/>
              </w:rPr>
              <w:t>5. Overall, I have a strong intention to use this web-based platform for my future ITSO transactions.</w:t>
            </w:r>
          </w:p>
        </w:tc>
        <w:tc>
          <w:tcPr>
            <w:tcW w:w="851" w:type="dxa"/>
          </w:tcPr>
          <w:p w14:paraId="2C15F128" w14:textId="77777777" w:rsidR="000340ED" w:rsidRPr="007172E9" w:rsidRDefault="000340ED" w:rsidP="00FB6AC3">
            <w:pPr>
              <w:rPr>
                <w:rFonts w:ascii="Arial" w:eastAsia="Arial" w:hAnsi="Arial" w:cs="Arial"/>
                <w:sz w:val="20"/>
                <w:szCs w:val="20"/>
                <w:lang w:val="en-US"/>
              </w:rPr>
            </w:pPr>
          </w:p>
        </w:tc>
        <w:tc>
          <w:tcPr>
            <w:tcW w:w="842" w:type="dxa"/>
          </w:tcPr>
          <w:p w14:paraId="60D14633" w14:textId="77777777" w:rsidR="000340ED" w:rsidRPr="007172E9" w:rsidRDefault="000340ED" w:rsidP="00FB6AC3">
            <w:pPr>
              <w:rPr>
                <w:rFonts w:ascii="Arial" w:eastAsia="Arial" w:hAnsi="Arial" w:cs="Arial"/>
                <w:sz w:val="20"/>
                <w:szCs w:val="20"/>
                <w:lang w:val="en-US"/>
              </w:rPr>
            </w:pPr>
          </w:p>
        </w:tc>
        <w:tc>
          <w:tcPr>
            <w:tcW w:w="1505" w:type="dxa"/>
          </w:tcPr>
          <w:p w14:paraId="577EF4FB" w14:textId="77777777" w:rsidR="000340ED" w:rsidRPr="007172E9" w:rsidRDefault="000340ED" w:rsidP="00FB6AC3">
            <w:pPr>
              <w:rPr>
                <w:rFonts w:ascii="Arial" w:eastAsia="Arial" w:hAnsi="Arial" w:cs="Arial"/>
                <w:sz w:val="20"/>
                <w:szCs w:val="20"/>
                <w:lang w:val="en-US"/>
              </w:rPr>
            </w:pPr>
          </w:p>
        </w:tc>
      </w:tr>
      <w:tr w:rsidR="000340ED" w14:paraId="44B33914" w14:textId="77777777" w:rsidTr="00FB6AC3">
        <w:tc>
          <w:tcPr>
            <w:tcW w:w="5098" w:type="dxa"/>
          </w:tcPr>
          <w:p w14:paraId="76C11A1A" w14:textId="77777777" w:rsidR="000340ED" w:rsidRPr="007172E9" w:rsidRDefault="000340ED" w:rsidP="00FB6AC3">
            <w:pPr>
              <w:jc w:val="center"/>
              <w:rPr>
                <w:rFonts w:ascii="Arial" w:eastAsia="Arial" w:hAnsi="Arial" w:cs="Arial"/>
                <w:b/>
                <w:bCs/>
                <w:sz w:val="20"/>
                <w:szCs w:val="20"/>
                <w:lang w:val="en-US"/>
              </w:rPr>
            </w:pPr>
            <w:r>
              <w:rPr>
                <w:rFonts w:ascii="Arial" w:eastAsia="Arial" w:hAnsi="Arial" w:cs="Arial"/>
                <w:b/>
                <w:bCs/>
                <w:sz w:val="20"/>
                <w:szCs w:val="20"/>
                <w:lang w:val="en-US"/>
              </w:rPr>
              <w:t>COMPOSITE MEAN</w:t>
            </w:r>
          </w:p>
        </w:tc>
        <w:tc>
          <w:tcPr>
            <w:tcW w:w="851" w:type="dxa"/>
          </w:tcPr>
          <w:p w14:paraId="691350C1" w14:textId="77777777" w:rsidR="000340ED" w:rsidRPr="007172E9" w:rsidRDefault="000340ED" w:rsidP="00FB6AC3">
            <w:pPr>
              <w:jc w:val="center"/>
              <w:rPr>
                <w:rFonts w:ascii="Arial" w:eastAsia="Arial" w:hAnsi="Arial" w:cs="Arial"/>
                <w:b/>
                <w:bCs/>
                <w:sz w:val="20"/>
                <w:szCs w:val="20"/>
                <w:lang w:val="en-US"/>
              </w:rPr>
            </w:pPr>
          </w:p>
        </w:tc>
        <w:tc>
          <w:tcPr>
            <w:tcW w:w="842" w:type="dxa"/>
          </w:tcPr>
          <w:p w14:paraId="250DD8F4" w14:textId="77777777" w:rsidR="000340ED" w:rsidRPr="007172E9" w:rsidRDefault="000340ED" w:rsidP="00FB6AC3">
            <w:pPr>
              <w:jc w:val="center"/>
              <w:rPr>
                <w:rFonts w:ascii="Arial" w:eastAsia="Arial" w:hAnsi="Arial" w:cs="Arial"/>
                <w:b/>
                <w:bCs/>
                <w:sz w:val="20"/>
                <w:szCs w:val="20"/>
                <w:lang w:val="en-US"/>
              </w:rPr>
            </w:pPr>
          </w:p>
        </w:tc>
        <w:tc>
          <w:tcPr>
            <w:tcW w:w="1505" w:type="dxa"/>
          </w:tcPr>
          <w:p w14:paraId="1F48BE24" w14:textId="77777777" w:rsidR="000340ED" w:rsidRPr="007172E9" w:rsidRDefault="000340ED" w:rsidP="00FB6AC3">
            <w:pPr>
              <w:jc w:val="center"/>
              <w:rPr>
                <w:rFonts w:ascii="Arial" w:eastAsia="Arial" w:hAnsi="Arial" w:cs="Arial"/>
                <w:b/>
                <w:bCs/>
                <w:sz w:val="20"/>
                <w:szCs w:val="20"/>
                <w:lang w:val="en-US"/>
              </w:rPr>
            </w:pPr>
          </w:p>
        </w:tc>
      </w:tr>
    </w:tbl>
    <w:p w14:paraId="2AA1917A" w14:textId="77777777" w:rsidR="000340ED" w:rsidRPr="007263FB" w:rsidRDefault="000340ED" w:rsidP="000340ED">
      <w:pPr>
        <w:spacing w:after="0" w:line="240" w:lineRule="auto"/>
        <w:rPr>
          <w:rFonts w:ascii="Arial" w:eastAsia="Arial" w:hAnsi="Arial" w:cs="Arial"/>
          <w:i/>
          <w:iCs/>
          <w:sz w:val="20"/>
          <w:szCs w:val="20"/>
        </w:rPr>
      </w:pPr>
      <w:r w:rsidRPr="007263FB">
        <w:rPr>
          <w:rFonts w:ascii="Arial" w:eastAsia="Arial" w:hAnsi="Arial" w:cs="Arial"/>
          <w:i/>
          <w:iCs/>
          <w:sz w:val="20"/>
          <w:szCs w:val="20"/>
        </w:rPr>
        <w:t>n=, “”: hi</w:t>
      </w:r>
      <w:r>
        <w:rPr>
          <w:rFonts w:ascii="Arial" w:eastAsia="Arial" w:hAnsi="Arial" w:cs="Arial"/>
          <w:i/>
          <w:iCs/>
          <w:sz w:val="20"/>
          <w:szCs w:val="20"/>
        </w:rPr>
        <w:t>ghest to lowest as follows: four (4) – Strongly Agree (3.26 – 4.00), three (3) – Agree (2.51 – 3.25), two (2) – Disagree (1.76 – 2.50), and one (1) – Strongly Disagree (1.0 – 1.75)</w:t>
      </w:r>
    </w:p>
    <w:p w14:paraId="5B053340" w14:textId="72D29193" w:rsidR="000340ED" w:rsidRPr="000340ED" w:rsidRDefault="000340ED" w:rsidP="000340ED">
      <w:pPr>
        <w:spacing w:before="240" w:after="0" w:line="480" w:lineRule="auto"/>
        <w:jc w:val="center"/>
        <w:rPr>
          <w:rFonts w:ascii="Arial" w:eastAsia="Arial" w:hAnsi="Arial" w:cs="Arial"/>
          <w:lang w:val="en-US"/>
        </w:rPr>
      </w:pPr>
      <w:r>
        <w:rPr>
          <w:rFonts w:ascii="Arial" w:eastAsia="Arial" w:hAnsi="Arial" w:cs="Arial"/>
          <w:lang w:val="en-US"/>
        </w:rPr>
        <w:t>/</w:t>
      </w:r>
      <w:r>
        <w:rPr>
          <w:rFonts w:ascii="Arial" w:eastAsia="Arial" w:hAnsi="Arial" w:cs="Arial"/>
          <w:lang w:val="en-US"/>
        </w:rPr>
        <w:t>/</w:t>
      </w:r>
    </w:p>
    <w:p w14:paraId="718C0B58" w14:textId="77777777" w:rsidR="000340ED" w:rsidRDefault="000340ED" w:rsidP="000340ED">
      <w:pPr>
        <w:spacing w:before="240" w:after="0" w:line="480" w:lineRule="auto"/>
        <w:jc w:val="center"/>
        <w:rPr>
          <w:rFonts w:ascii="Arial" w:eastAsia="Arial" w:hAnsi="Arial" w:cs="Arial"/>
        </w:rPr>
      </w:pPr>
      <w:r w:rsidRPr="00793C21">
        <w:rPr>
          <w:rFonts w:ascii="Arial" w:eastAsia="Arial" w:hAnsi="Arial" w:cs="Arial"/>
        </w:rPr>
        <w:lastRenderedPageBreak/>
        <w:t>Table 1</w:t>
      </w:r>
      <w:r>
        <w:rPr>
          <w:rFonts w:ascii="Arial" w:eastAsia="Arial" w:hAnsi="Arial" w:cs="Arial"/>
        </w:rPr>
        <w:t>7</w:t>
      </w:r>
      <w:r w:rsidRPr="00793C21">
        <w:rPr>
          <w:rFonts w:ascii="Arial" w:eastAsia="Arial" w:hAnsi="Arial" w:cs="Arial"/>
        </w:rPr>
        <w:t>.</w:t>
      </w:r>
      <w:r>
        <w:rPr>
          <w:rFonts w:ascii="Arial" w:eastAsia="Arial" w:hAnsi="Arial" w:cs="Arial"/>
        </w:rPr>
        <w:t xml:space="preserve"> Post Evaluation Result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1918"/>
        <w:gridCol w:w="1652"/>
        <w:gridCol w:w="2327"/>
      </w:tblGrid>
      <w:tr w:rsidR="000340ED" w14:paraId="6EB90174" w14:textId="77777777" w:rsidTr="00FB6AC3">
        <w:trPr>
          <w:trHeight w:val="584"/>
        </w:trPr>
        <w:tc>
          <w:tcPr>
            <w:tcW w:w="2409" w:type="dxa"/>
            <w:tcBorders>
              <w:top w:val="single" w:sz="8" w:space="0" w:color="auto"/>
              <w:bottom w:val="single" w:sz="18" w:space="0" w:color="auto"/>
            </w:tcBorders>
          </w:tcPr>
          <w:p w14:paraId="249C1ACB" w14:textId="77777777" w:rsidR="000340ED" w:rsidRPr="00053C83" w:rsidRDefault="000340ED" w:rsidP="00FB6AC3">
            <w:pPr>
              <w:spacing w:line="360" w:lineRule="auto"/>
              <w:jc w:val="center"/>
              <w:rPr>
                <w:rFonts w:ascii="Arial" w:eastAsia="Arial" w:hAnsi="Arial" w:cs="Arial"/>
                <w:b/>
                <w:bCs/>
              </w:rPr>
            </w:pPr>
            <w:r>
              <w:rPr>
                <w:rFonts w:ascii="Arial" w:eastAsia="Arial" w:hAnsi="Arial" w:cs="Arial"/>
                <w:b/>
                <w:bCs/>
              </w:rPr>
              <w:t>Characteristics</w:t>
            </w:r>
          </w:p>
        </w:tc>
        <w:tc>
          <w:tcPr>
            <w:tcW w:w="1918" w:type="dxa"/>
            <w:tcBorders>
              <w:top w:val="single" w:sz="8" w:space="0" w:color="auto"/>
              <w:bottom w:val="single" w:sz="18" w:space="0" w:color="auto"/>
            </w:tcBorders>
          </w:tcPr>
          <w:p w14:paraId="13BC9FE9" w14:textId="77777777" w:rsidR="000340ED" w:rsidRPr="00053C83" w:rsidRDefault="000340ED" w:rsidP="00FB6AC3">
            <w:pPr>
              <w:spacing w:line="360" w:lineRule="auto"/>
              <w:jc w:val="center"/>
              <w:rPr>
                <w:rFonts w:ascii="Arial" w:eastAsia="Arial" w:hAnsi="Arial" w:cs="Arial"/>
                <w:b/>
                <w:bCs/>
              </w:rPr>
            </w:pPr>
            <w:r w:rsidRPr="00053C83">
              <w:rPr>
                <w:rFonts w:ascii="Arial" w:eastAsia="Arial" w:hAnsi="Arial" w:cs="Arial"/>
                <w:b/>
                <w:bCs/>
              </w:rPr>
              <w:t>Mean</w:t>
            </w:r>
          </w:p>
        </w:tc>
        <w:tc>
          <w:tcPr>
            <w:tcW w:w="1652" w:type="dxa"/>
            <w:tcBorders>
              <w:top w:val="single" w:sz="8" w:space="0" w:color="auto"/>
              <w:bottom w:val="single" w:sz="18" w:space="0" w:color="auto"/>
            </w:tcBorders>
          </w:tcPr>
          <w:p w14:paraId="464F7008" w14:textId="77777777" w:rsidR="000340ED" w:rsidRDefault="000340ED" w:rsidP="00FB6AC3">
            <w:pPr>
              <w:spacing w:line="360" w:lineRule="auto"/>
              <w:jc w:val="center"/>
              <w:rPr>
                <w:rFonts w:ascii="Arial" w:eastAsia="Arial" w:hAnsi="Arial" w:cs="Arial"/>
                <w:b/>
                <w:bCs/>
              </w:rPr>
            </w:pPr>
            <w:r>
              <w:rPr>
                <w:rFonts w:ascii="Arial" w:eastAsia="Arial" w:hAnsi="Arial" w:cs="Arial"/>
                <w:b/>
                <w:bCs/>
              </w:rPr>
              <w:t>SD</w:t>
            </w:r>
          </w:p>
        </w:tc>
        <w:tc>
          <w:tcPr>
            <w:tcW w:w="2327" w:type="dxa"/>
            <w:tcBorders>
              <w:top w:val="single" w:sz="8" w:space="0" w:color="auto"/>
              <w:bottom w:val="single" w:sz="18" w:space="0" w:color="auto"/>
            </w:tcBorders>
          </w:tcPr>
          <w:p w14:paraId="7089BA32" w14:textId="77777777" w:rsidR="000340ED" w:rsidRPr="00053C83" w:rsidRDefault="000340ED" w:rsidP="00FB6AC3">
            <w:pPr>
              <w:spacing w:line="360" w:lineRule="auto"/>
              <w:jc w:val="center"/>
              <w:rPr>
                <w:rFonts w:ascii="Arial" w:eastAsia="Arial" w:hAnsi="Arial" w:cs="Arial"/>
                <w:b/>
                <w:bCs/>
              </w:rPr>
            </w:pPr>
            <w:r>
              <w:rPr>
                <w:rFonts w:ascii="Arial" w:eastAsia="Arial" w:hAnsi="Arial" w:cs="Arial"/>
                <w:b/>
                <w:bCs/>
              </w:rPr>
              <w:t>Interpretation</w:t>
            </w:r>
          </w:p>
        </w:tc>
      </w:tr>
      <w:tr w:rsidR="000340ED" w14:paraId="006771DA" w14:textId="77777777" w:rsidTr="00FB6AC3">
        <w:trPr>
          <w:trHeight w:val="546"/>
        </w:trPr>
        <w:tc>
          <w:tcPr>
            <w:tcW w:w="2409" w:type="dxa"/>
            <w:tcBorders>
              <w:top w:val="single" w:sz="18" w:space="0" w:color="auto"/>
            </w:tcBorders>
          </w:tcPr>
          <w:p w14:paraId="4A79B18E" w14:textId="77777777" w:rsidR="000340ED" w:rsidRPr="00053C83" w:rsidRDefault="000340ED" w:rsidP="00FB6AC3">
            <w:pPr>
              <w:jc w:val="center"/>
              <w:rPr>
                <w:rFonts w:ascii="Arial" w:eastAsia="Arial" w:hAnsi="Arial" w:cs="Arial"/>
              </w:rPr>
            </w:pPr>
            <w:r>
              <w:rPr>
                <w:rFonts w:ascii="Arial" w:hAnsi="Arial" w:cs="Arial"/>
                <w:sz w:val="20"/>
                <w:szCs w:val="20"/>
              </w:rPr>
              <w:t>Functional Suitability</w:t>
            </w:r>
          </w:p>
        </w:tc>
        <w:tc>
          <w:tcPr>
            <w:tcW w:w="1918" w:type="dxa"/>
            <w:tcBorders>
              <w:top w:val="single" w:sz="18" w:space="0" w:color="auto"/>
            </w:tcBorders>
          </w:tcPr>
          <w:p w14:paraId="399D7C83" w14:textId="77777777" w:rsidR="000340ED" w:rsidRPr="00053C83" w:rsidRDefault="000340ED" w:rsidP="00FB6AC3">
            <w:pPr>
              <w:jc w:val="center"/>
              <w:rPr>
                <w:rFonts w:ascii="Arial" w:eastAsia="Arial" w:hAnsi="Arial" w:cs="Arial"/>
              </w:rPr>
            </w:pPr>
          </w:p>
        </w:tc>
        <w:tc>
          <w:tcPr>
            <w:tcW w:w="1652" w:type="dxa"/>
            <w:tcBorders>
              <w:top w:val="single" w:sz="18" w:space="0" w:color="auto"/>
            </w:tcBorders>
          </w:tcPr>
          <w:p w14:paraId="69BE84F4" w14:textId="77777777" w:rsidR="000340ED" w:rsidRPr="00053C83" w:rsidRDefault="000340ED" w:rsidP="00FB6AC3">
            <w:pPr>
              <w:jc w:val="center"/>
              <w:rPr>
                <w:rFonts w:ascii="Arial" w:eastAsia="Arial" w:hAnsi="Arial" w:cs="Arial"/>
              </w:rPr>
            </w:pPr>
          </w:p>
        </w:tc>
        <w:tc>
          <w:tcPr>
            <w:tcW w:w="2327" w:type="dxa"/>
            <w:tcBorders>
              <w:top w:val="single" w:sz="18" w:space="0" w:color="auto"/>
            </w:tcBorders>
          </w:tcPr>
          <w:p w14:paraId="4CFF7CE6" w14:textId="77777777" w:rsidR="000340ED" w:rsidRPr="00053C83" w:rsidRDefault="000340ED" w:rsidP="00FB6AC3">
            <w:pPr>
              <w:jc w:val="center"/>
              <w:rPr>
                <w:rFonts w:ascii="Arial" w:eastAsia="Arial" w:hAnsi="Arial" w:cs="Arial"/>
              </w:rPr>
            </w:pPr>
          </w:p>
        </w:tc>
      </w:tr>
      <w:tr w:rsidR="000340ED" w14:paraId="2F265BFA" w14:textId="77777777" w:rsidTr="00FB6AC3">
        <w:trPr>
          <w:trHeight w:val="574"/>
        </w:trPr>
        <w:tc>
          <w:tcPr>
            <w:tcW w:w="2409" w:type="dxa"/>
          </w:tcPr>
          <w:p w14:paraId="1B877A0F" w14:textId="77777777" w:rsidR="000340ED" w:rsidRPr="00053C83" w:rsidRDefault="000340ED" w:rsidP="00FB6AC3">
            <w:pPr>
              <w:jc w:val="center"/>
              <w:rPr>
                <w:rFonts w:ascii="Arial" w:eastAsia="Arial" w:hAnsi="Arial" w:cs="Arial"/>
                <w:sz w:val="20"/>
                <w:szCs w:val="20"/>
              </w:rPr>
            </w:pPr>
            <w:r w:rsidRPr="00053C83">
              <w:rPr>
                <w:rFonts w:ascii="Arial" w:eastAsia="Arial" w:hAnsi="Arial" w:cs="Arial"/>
                <w:sz w:val="20"/>
                <w:szCs w:val="20"/>
              </w:rPr>
              <w:t>Usability</w:t>
            </w:r>
          </w:p>
        </w:tc>
        <w:tc>
          <w:tcPr>
            <w:tcW w:w="1918" w:type="dxa"/>
          </w:tcPr>
          <w:p w14:paraId="37625E54" w14:textId="77777777" w:rsidR="000340ED" w:rsidRPr="00053C83" w:rsidRDefault="000340ED" w:rsidP="00FB6AC3">
            <w:pPr>
              <w:jc w:val="center"/>
              <w:rPr>
                <w:rFonts w:ascii="Arial" w:eastAsia="Arial" w:hAnsi="Arial" w:cs="Arial"/>
              </w:rPr>
            </w:pPr>
          </w:p>
        </w:tc>
        <w:tc>
          <w:tcPr>
            <w:tcW w:w="1652" w:type="dxa"/>
          </w:tcPr>
          <w:p w14:paraId="53C98C50" w14:textId="77777777" w:rsidR="000340ED" w:rsidRPr="00053C83" w:rsidRDefault="000340ED" w:rsidP="00FB6AC3">
            <w:pPr>
              <w:jc w:val="center"/>
              <w:rPr>
                <w:rFonts w:ascii="Arial" w:eastAsia="Arial" w:hAnsi="Arial" w:cs="Arial"/>
              </w:rPr>
            </w:pPr>
          </w:p>
        </w:tc>
        <w:tc>
          <w:tcPr>
            <w:tcW w:w="2327" w:type="dxa"/>
          </w:tcPr>
          <w:p w14:paraId="7618C40F" w14:textId="77777777" w:rsidR="000340ED" w:rsidRPr="00053C83" w:rsidRDefault="000340ED" w:rsidP="00FB6AC3">
            <w:pPr>
              <w:jc w:val="center"/>
              <w:rPr>
                <w:rFonts w:ascii="Arial" w:eastAsia="Arial" w:hAnsi="Arial" w:cs="Arial"/>
              </w:rPr>
            </w:pPr>
          </w:p>
        </w:tc>
      </w:tr>
      <w:tr w:rsidR="000340ED" w14:paraId="4858BF53" w14:textId="77777777" w:rsidTr="00FB6AC3">
        <w:trPr>
          <w:trHeight w:val="423"/>
        </w:trPr>
        <w:tc>
          <w:tcPr>
            <w:tcW w:w="2409" w:type="dxa"/>
          </w:tcPr>
          <w:p w14:paraId="6DA34847" w14:textId="77777777" w:rsidR="000340ED" w:rsidRPr="00053C83" w:rsidRDefault="000340ED" w:rsidP="00FB6AC3">
            <w:pPr>
              <w:jc w:val="center"/>
              <w:rPr>
                <w:rFonts w:ascii="Arial" w:eastAsia="Arial" w:hAnsi="Arial" w:cs="Arial"/>
                <w:sz w:val="20"/>
                <w:szCs w:val="20"/>
              </w:rPr>
            </w:pPr>
            <w:r w:rsidRPr="00053C83">
              <w:rPr>
                <w:rFonts w:ascii="Arial" w:eastAsia="Arial" w:hAnsi="Arial" w:cs="Arial"/>
                <w:sz w:val="20"/>
                <w:szCs w:val="20"/>
              </w:rPr>
              <w:t>Reliability</w:t>
            </w:r>
          </w:p>
        </w:tc>
        <w:tc>
          <w:tcPr>
            <w:tcW w:w="1918" w:type="dxa"/>
          </w:tcPr>
          <w:p w14:paraId="2C18D06B" w14:textId="77777777" w:rsidR="000340ED" w:rsidRPr="00053C83" w:rsidRDefault="000340ED" w:rsidP="00FB6AC3">
            <w:pPr>
              <w:jc w:val="center"/>
              <w:rPr>
                <w:rFonts w:ascii="Arial" w:eastAsia="Arial" w:hAnsi="Arial" w:cs="Arial"/>
              </w:rPr>
            </w:pPr>
          </w:p>
        </w:tc>
        <w:tc>
          <w:tcPr>
            <w:tcW w:w="1652" w:type="dxa"/>
          </w:tcPr>
          <w:p w14:paraId="4F005FD4" w14:textId="77777777" w:rsidR="000340ED" w:rsidRPr="00053C83" w:rsidRDefault="000340ED" w:rsidP="00FB6AC3">
            <w:pPr>
              <w:jc w:val="center"/>
              <w:rPr>
                <w:rFonts w:ascii="Arial" w:eastAsia="Arial" w:hAnsi="Arial" w:cs="Arial"/>
              </w:rPr>
            </w:pPr>
          </w:p>
        </w:tc>
        <w:tc>
          <w:tcPr>
            <w:tcW w:w="2327" w:type="dxa"/>
          </w:tcPr>
          <w:p w14:paraId="5C692261" w14:textId="77777777" w:rsidR="000340ED" w:rsidRPr="00053C83" w:rsidRDefault="000340ED" w:rsidP="00FB6AC3">
            <w:pPr>
              <w:jc w:val="center"/>
              <w:rPr>
                <w:rFonts w:ascii="Arial" w:eastAsia="Arial" w:hAnsi="Arial" w:cs="Arial"/>
              </w:rPr>
            </w:pPr>
          </w:p>
        </w:tc>
      </w:tr>
      <w:tr w:rsidR="000340ED" w14:paraId="15F187B7" w14:textId="77777777" w:rsidTr="00FB6AC3">
        <w:trPr>
          <w:trHeight w:val="429"/>
        </w:trPr>
        <w:tc>
          <w:tcPr>
            <w:tcW w:w="2409" w:type="dxa"/>
          </w:tcPr>
          <w:p w14:paraId="0FB0B610" w14:textId="77777777" w:rsidR="000340ED" w:rsidRPr="00053C83" w:rsidRDefault="000340ED" w:rsidP="00FB6AC3">
            <w:pPr>
              <w:jc w:val="center"/>
              <w:rPr>
                <w:rFonts w:ascii="Arial" w:eastAsia="Arial" w:hAnsi="Arial" w:cs="Arial"/>
                <w:sz w:val="20"/>
                <w:szCs w:val="20"/>
              </w:rPr>
            </w:pPr>
            <w:r w:rsidRPr="00053C83">
              <w:rPr>
                <w:rFonts w:ascii="Arial" w:eastAsia="Arial" w:hAnsi="Arial" w:cs="Arial"/>
                <w:sz w:val="20"/>
                <w:szCs w:val="20"/>
              </w:rPr>
              <w:t>Performance Efficiency</w:t>
            </w:r>
          </w:p>
        </w:tc>
        <w:tc>
          <w:tcPr>
            <w:tcW w:w="1918" w:type="dxa"/>
          </w:tcPr>
          <w:p w14:paraId="09452E4D" w14:textId="77777777" w:rsidR="000340ED" w:rsidRPr="00053C83" w:rsidRDefault="000340ED" w:rsidP="00FB6AC3">
            <w:pPr>
              <w:jc w:val="center"/>
              <w:rPr>
                <w:rFonts w:ascii="Arial" w:eastAsia="Arial" w:hAnsi="Arial" w:cs="Arial"/>
              </w:rPr>
            </w:pPr>
          </w:p>
        </w:tc>
        <w:tc>
          <w:tcPr>
            <w:tcW w:w="1652" w:type="dxa"/>
          </w:tcPr>
          <w:p w14:paraId="3E0DF313" w14:textId="77777777" w:rsidR="000340ED" w:rsidRPr="00053C83" w:rsidRDefault="000340ED" w:rsidP="00FB6AC3">
            <w:pPr>
              <w:jc w:val="center"/>
              <w:rPr>
                <w:rFonts w:ascii="Arial" w:eastAsia="Arial" w:hAnsi="Arial" w:cs="Arial"/>
              </w:rPr>
            </w:pPr>
          </w:p>
        </w:tc>
        <w:tc>
          <w:tcPr>
            <w:tcW w:w="2327" w:type="dxa"/>
          </w:tcPr>
          <w:p w14:paraId="3832F519" w14:textId="77777777" w:rsidR="000340ED" w:rsidRPr="00053C83" w:rsidRDefault="000340ED" w:rsidP="00FB6AC3">
            <w:pPr>
              <w:jc w:val="center"/>
              <w:rPr>
                <w:rFonts w:ascii="Arial" w:eastAsia="Arial" w:hAnsi="Arial" w:cs="Arial"/>
              </w:rPr>
            </w:pPr>
          </w:p>
        </w:tc>
      </w:tr>
      <w:tr w:rsidR="000340ED" w14:paraId="48F41601" w14:textId="77777777" w:rsidTr="00FB6AC3">
        <w:trPr>
          <w:trHeight w:val="567"/>
        </w:trPr>
        <w:tc>
          <w:tcPr>
            <w:tcW w:w="2409" w:type="dxa"/>
          </w:tcPr>
          <w:p w14:paraId="6DF043D4" w14:textId="77777777" w:rsidR="000340ED" w:rsidRPr="00053C83" w:rsidRDefault="000340ED" w:rsidP="00FB6AC3">
            <w:pPr>
              <w:jc w:val="center"/>
              <w:rPr>
                <w:rFonts w:ascii="Arial" w:eastAsia="Arial" w:hAnsi="Arial" w:cs="Arial"/>
                <w:sz w:val="20"/>
                <w:szCs w:val="20"/>
              </w:rPr>
            </w:pPr>
            <w:r w:rsidRPr="00053C83">
              <w:rPr>
                <w:rFonts w:ascii="Arial" w:eastAsia="Arial" w:hAnsi="Arial" w:cs="Arial"/>
                <w:sz w:val="20"/>
                <w:szCs w:val="20"/>
              </w:rPr>
              <w:t>Security</w:t>
            </w:r>
          </w:p>
        </w:tc>
        <w:tc>
          <w:tcPr>
            <w:tcW w:w="1918" w:type="dxa"/>
          </w:tcPr>
          <w:p w14:paraId="35671FBE" w14:textId="77777777" w:rsidR="000340ED" w:rsidRPr="00053C83" w:rsidRDefault="000340ED" w:rsidP="00FB6AC3">
            <w:pPr>
              <w:jc w:val="center"/>
              <w:rPr>
                <w:rFonts w:ascii="Arial" w:eastAsia="Arial" w:hAnsi="Arial" w:cs="Arial"/>
              </w:rPr>
            </w:pPr>
          </w:p>
        </w:tc>
        <w:tc>
          <w:tcPr>
            <w:tcW w:w="1652" w:type="dxa"/>
          </w:tcPr>
          <w:p w14:paraId="50397C16" w14:textId="77777777" w:rsidR="000340ED" w:rsidRPr="00053C83" w:rsidRDefault="000340ED" w:rsidP="00FB6AC3">
            <w:pPr>
              <w:jc w:val="center"/>
              <w:rPr>
                <w:rFonts w:ascii="Arial" w:eastAsia="Arial" w:hAnsi="Arial" w:cs="Arial"/>
              </w:rPr>
            </w:pPr>
          </w:p>
        </w:tc>
        <w:tc>
          <w:tcPr>
            <w:tcW w:w="2327" w:type="dxa"/>
          </w:tcPr>
          <w:p w14:paraId="485A3D72" w14:textId="77777777" w:rsidR="000340ED" w:rsidRPr="00053C83" w:rsidRDefault="000340ED" w:rsidP="00FB6AC3">
            <w:pPr>
              <w:jc w:val="center"/>
              <w:rPr>
                <w:rFonts w:ascii="Arial" w:eastAsia="Arial" w:hAnsi="Arial" w:cs="Arial"/>
              </w:rPr>
            </w:pPr>
          </w:p>
        </w:tc>
      </w:tr>
      <w:tr w:rsidR="000340ED" w14:paraId="2A584DFD" w14:textId="77777777" w:rsidTr="00FB6AC3">
        <w:trPr>
          <w:trHeight w:val="573"/>
        </w:trPr>
        <w:tc>
          <w:tcPr>
            <w:tcW w:w="2409" w:type="dxa"/>
          </w:tcPr>
          <w:p w14:paraId="56FD0B2A" w14:textId="77777777" w:rsidR="000340ED" w:rsidRPr="00053C83" w:rsidRDefault="000340ED" w:rsidP="00FB6AC3">
            <w:pPr>
              <w:jc w:val="center"/>
              <w:rPr>
                <w:rFonts w:ascii="Arial" w:eastAsia="Arial" w:hAnsi="Arial" w:cs="Arial"/>
                <w:sz w:val="20"/>
                <w:szCs w:val="20"/>
              </w:rPr>
            </w:pPr>
            <w:r w:rsidRPr="00053C83">
              <w:rPr>
                <w:rFonts w:ascii="Arial" w:eastAsia="Arial" w:hAnsi="Arial" w:cs="Arial"/>
                <w:sz w:val="20"/>
                <w:szCs w:val="20"/>
              </w:rPr>
              <w:t>Compatibility</w:t>
            </w:r>
          </w:p>
        </w:tc>
        <w:tc>
          <w:tcPr>
            <w:tcW w:w="1918" w:type="dxa"/>
          </w:tcPr>
          <w:p w14:paraId="44A22C30" w14:textId="77777777" w:rsidR="000340ED" w:rsidRPr="00053C83" w:rsidRDefault="000340ED" w:rsidP="00FB6AC3">
            <w:pPr>
              <w:jc w:val="center"/>
              <w:rPr>
                <w:rFonts w:ascii="Arial" w:eastAsia="Arial" w:hAnsi="Arial" w:cs="Arial"/>
              </w:rPr>
            </w:pPr>
          </w:p>
        </w:tc>
        <w:tc>
          <w:tcPr>
            <w:tcW w:w="1652" w:type="dxa"/>
          </w:tcPr>
          <w:p w14:paraId="1C8616CA" w14:textId="77777777" w:rsidR="000340ED" w:rsidRPr="00053C83" w:rsidRDefault="000340ED" w:rsidP="00FB6AC3">
            <w:pPr>
              <w:jc w:val="center"/>
              <w:rPr>
                <w:rFonts w:ascii="Arial" w:eastAsia="Arial" w:hAnsi="Arial" w:cs="Arial"/>
              </w:rPr>
            </w:pPr>
          </w:p>
        </w:tc>
        <w:tc>
          <w:tcPr>
            <w:tcW w:w="2327" w:type="dxa"/>
          </w:tcPr>
          <w:p w14:paraId="5F2505B1" w14:textId="77777777" w:rsidR="000340ED" w:rsidRPr="00053C83" w:rsidRDefault="000340ED" w:rsidP="00FB6AC3">
            <w:pPr>
              <w:jc w:val="center"/>
              <w:rPr>
                <w:rFonts w:ascii="Arial" w:eastAsia="Arial" w:hAnsi="Arial" w:cs="Arial"/>
              </w:rPr>
            </w:pPr>
          </w:p>
        </w:tc>
      </w:tr>
      <w:tr w:rsidR="000340ED" w14:paraId="415A8250" w14:textId="77777777" w:rsidTr="00FB6AC3">
        <w:trPr>
          <w:trHeight w:val="567"/>
        </w:trPr>
        <w:tc>
          <w:tcPr>
            <w:tcW w:w="2409" w:type="dxa"/>
          </w:tcPr>
          <w:p w14:paraId="18B4B1F6" w14:textId="77777777" w:rsidR="000340ED" w:rsidRPr="00053C83" w:rsidRDefault="000340ED" w:rsidP="00FB6AC3">
            <w:pPr>
              <w:jc w:val="center"/>
              <w:rPr>
                <w:rFonts w:ascii="Arial" w:eastAsia="Arial" w:hAnsi="Arial" w:cs="Arial"/>
                <w:sz w:val="20"/>
                <w:szCs w:val="20"/>
              </w:rPr>
            </w:pPr>
            <w:r w:rsidRPr="00053C83">
              <w:rPr>
                <w:rFonts w:ascii="Arial" w:eastAsia="Arial" w:hAnsi="Arial" w:cs="Arial"/>
                <w:sz w:val="20"/>
                <w:szCs w:val="20"/>
              </w:rPr>
              <w:t>Maintainability</w:t>
            </w:r>
          </w:p>
        </w:tc>
        <w:tc>
          <w:tcPr>
            <w:tcW w:w="1918" w:type="dxa"/>
          </w:tcPr>
          <w:p w14:paraId="671BF60B" w14:textId="77777777" w:rsidR="000340ED" w:rsidRPr="00053C83" w:rsidRDefault="000340ED" w:rsidP="00FB6AC3">
            <w:pPr>
              <w:jc w:val="center"/>
              <w:rPr>
                <w:rFonts w:ascii="Arial" w:eastAsia="Arial" w:hAnsi="Arial" w:cs="Arial"/>
              </w:rPr>
            </w:pPr>
          </w:p>
        </w:tc>
        <w:tc>
          <w:tcPr>
            <w:tcW w:w="1652" w:type="dxa"/>
          </w:tcPr>
          <w:p w14:paraId="36BAEF5F" w14:textId="77777777" w:rsidR="000340ED" w:rsidRPr="00053C83" w:rsidRDefault="000340ED" w:rsidP="00FB6AC3">
            <w:pPr>
              <w:jc w:val="center"/>
              <w:rPr>
                <w:rFonts w:ascii="Arial" w:eastAsia="Arial" w:hAnsi="Arial" w:cs="Arial"/>
              </w:rPr>
            </w:pPr>
          </w:p>
        </w:tc>
        <w:tc>
          <w:tcPr>
            <w:tcW w:w="2327" w:type="dxa"/>
          </w:tcPr>
          <w:p w14:paraId="3C7DCE27" w14:textId="77777777" w:rsidR="000340ED" w:rsidRPr="00053C83" w:rsidRDefault="000340ED" w:rsidP="00FB6AC3">
            <w:pPr>
              <w:jc w:val="center"/>
              <w:rPr>
                <w:rFonts w:ascii="Arial" w:eastAsia="Arial" w:hAnsi="Arial" w:cs="Arial"/>
              </w:rPr>
            </w:pPr>
          </w:p>
        </w:tc>
      </w:tr>
      <w:tr w:rsidR="000340ED" w14:paraId="4F0D79F7" w14:textId="77777777" w:rsidTr="00FB6AC3">
        <w:trPr>
          <w:trHeight w:val="425"/>
        </w:trPr>
        <w:tc>
          <w:tcPr>
            <w:tcW w:w="2409" w:type="dxa"/>
          </w:tcPr>
          <w:p w14:paraId="4846103A" w14:textId="77777777" w:rsidR="000340ED" w:rsidRPr="00053C83" w:rsidRDefault="000340ED" w:rsidP="00FB6AC3">
            <w:pPr>
              <w:jc w:val="center"/>
              <w:rPr>
                <w:rFonts w:ascii="Arial" w:eastAsia="Arial" w:hAnsi="Arial" w:cs="Arial"/>
                <w:sz w:val="20"/>
                <w:szCs w:val="20"/>
              </w:rPr>
            </w:pPr>
            <w:r w:rsidRPr="00053C83">
              <w:rPr>
                <w:rFonts w:ascii="Arial" w:eastAsia="Arial" w:hAnsi="Arial" w:cs="Arial"/>
                <w:sz w:val="20"/>
                <w:szCs w:val="20"/>
              </w:rPr>
              <w:t>Flexibility</w:t>
            </w:r>
          </w:p>
        </w:tc>
        <w:tc>
          <w:tcPr>
            <w:tcW w:w="1918" w:type="dxa"/>
          </w:tcPr>
          <w:p w14:paraId="42E960C1" w14:textId="77777777" w:rsidR="000340ED" w:rsidRPr="00053C83" w:rsidRDefault="000340ED" w:rsidP="00FB6AC3">
            <w:pPr>
              <w:jc w:val="center"/>
              <w:rPr>
                <w:rFonts w:ascii="Arial" w:eastAsia="Arial" w:hAnsi="Arial" w:cs="Arial"/>
              </w:rPr>
            </w:pPr>
          </w:p>
        </w:tc>
        <w:tc>
          <w:tcPr>
            <w:tcW w:w="1652" w:type="dxa"/>
          </w:tcPr>
          <w:p w14:paraId="0E31A43B" w14:textId="77777777" w:rsidR="000340ED" w:rsidRPr="00053C83" w:rsidRDefault="000340ED" w:rsidP="00FB6AC3">
            <w:pPr>
              <w:jc w:val="center"/>
              <w:rPr>
                <w:rFonts w:ascii="Arial" w:eastAsia="Arial" w:hAnsi="Arial" w:cs="Arial"/>
              </w:rPr>
            </w:pPr>
          </w:p>
        </w:tc>
        <w:tc>
          <w:tcPr>
            <w:tcW w:w="2327" w:type="dxa"/>
          </w:tcPr>
          <w:p w14:paraId="2176364A" w14:textId="77777777" w:rsidR="000340ED" w:rsidRPr="00053C83" w:rsidRDefault="000340ED" w:rsidP="00FB6AC3">
            <w:pPr>
              <w:jc w:val="center"/>
              <w:rPr>
                <w:rFonts w:ascii="Arial" w:eastAsia="Arial" w:hAnsi="Arial" w:cs="Arial"/>
              </w:rPr>
            </w:pPr>
          </w:p>
        </w:tc>
      </w:tr>
      <w:tr w:rsidR="000340ED" w14:paraId="25D08D31" w14:textId="77777777" w:rsidTr="00FB6AC3">
        <w:trPr>
          <w:trHeight w:val="430"/>
        </w:trPr>
        <w:tc>
          <w:tcPr>
            <w:tcW w:w="2409" w:type="dxa"/>
          </w:tcPr>
          <w:p w14:paraId="530CE4B4" w14:textId="77777777" w:rsidR="000340ED" w:rsidRPr="00053C83" w:rsidRDefault="000340ED" w:rsidP="00FB6AC3">
            <w:pPr>
              <w:jc w:val="center"/>
              <w:rPr>
                <w:rFonts w:ascii="Arial" w:eastAsia="Arial" w:hAnsi="Arial" w:cs="Arial"/>
                <w:sz w:val="20"/>
                <w:szCs w:val="20"/>
              </w:rPr>
            </w:pPr>
            <w:r w:rsidRPr="00053C83">
              <w:rPr>
                <w:rFonts w:ascii="Arial" w:eastAsia="Arial" w:hAnsi="Arial" w:cs="Arial"/>
                <w:sz w:val="20"/>
                <w:szCs w:val="20"/>
              </w:rPr>
              <w:t>Safety</w:t>
            </w:r>
          </w:p>
        </w:tc>
        <w:tc>
          <w:tcPr>
            <w:tcW w:w="1918" w:type="dxa"/>
          </w:tcPr>
          <w:p w14:paraId="30AE9D6A" w14:textId="77777777" w:rsidR="000340ED" w:rsidRPr="00053C83" w:rsidRDefault="000340ED" w:rsidP="00FB6AC3">
            <w:pPr>
              <w:jc w:val="center"/>
              <w:rPr>
                <w:rFonts w:ascii="Arial" w:eastAsia="Arial" w:hAnsi="Arial" w:cs="Arial"/>
              </w:rPr>
            </w:pPr>
          </w:p>
        </w:tc>
        <w:tc>
          <w:tcPr>
            <w:tcW w:w="1652" w:type="dxa"/>
          </w:tcPr>
          <w:p w14:paraId="35D9C50C" w14:textId="77777777" w:rsidR="000340ED" w:rsidRPr="00053C83" w:rsidRDefault="000340ED" w:rsidP="00FB6AC3">
            <w:pPr>
              <w:jc w:val="center"/>
              <w:rPr>
                <w:rFonts w:ascii="Arial" w:eastAsia="Arial" w:hAnsi="Arial" w:cs="Arial"/>
              </w:rPr>
            </w:pPr>
          </w:p>
        </w:tc>
        <w:tc>
          <w:tcPr>
            <w:tcW w:w="2327" w:type="dxa"/>
          </w:tcPr>
          <w:p w14:paraId="7E693985" w14:textId="77777777" w:rsidR="000340ED" w:rsidRPr="00053C83" w:rsidRDefault="000340ED" w:rsidP="00FB6AC3">
            <w:pPr>
              <w:jc w:val="center"/>
              <w:rPr>
                <w:rFonts w:ascii="Arial" w:eastAsia="Arial" w:hAnsi="Arial" w:cs="Arial"/>
              </w:rPr>
            </w:pPr>
          </w:p>
        </w:tc>
      </w:tr>
      <w:tr w:rsidR="000340ED" w14:paraId="4095F862" w14:textId="77777777" w:rsidTr="00FB6AC3">
        <w:trPr>
          <w:trHeight w:val="430"/>
        </w:trPr>
        <w:tc>
          <w:tcPr>
            <w:tcW w:w="2409" w:type="dxa"/>
            <w:tcBorders>
              <w:bottom w:val="single" w:sz="8" w:space="0" w:color="auto"/>
            </w:tcBorders>
          </w:tcPr>
          <w:p w14:paraId="4CC55D9A" w14:textId="77777777" w:rsidR="000340ED" w:rsidRPr="00452B41" w:rsidRDefault="000340ED" w:rsidP="00FB6AC3">
            <w:pPr>
              <w:jc w:val="center"/>
              <w:rPr>
                <w:rFonts w:ascii="Arial" w:eastAsia="Arial" w:hAnsi="Arial" w:cs="Arial"/>
                <w:b/>
                <w:bCs/>
                <w:sz w:val="20"/>
                <w:szCs w:val="20"/>
              </w:rPr>
            </w:pPr>
            <w:r w:rsidRPr="00452B41">
              <w:rPr>
                <w:rFonts w:ascii="Arial" w:eastAsia="Arial" w:hAnsi="Arial" w:cs="Arial"/>
                <w:b/>
                <w:bCs/>
                <w:sz w:val="20"/>
                <w:szCs w:val="20"/>
              </w:rPr>
              <w:t>Overall Mean</w:t>
            </w:r>
          </w:p>
        </w:tc>
        <w:tc>
          <w:tcPr>
            <w:tcW w:w="1918" w:type="dxa"/>
            <w:tcBorders>
              <w:bottom w:val="single" w:sz="8" w:space="0" w:color="auto"/>
            </w:tcBorders>
          </w:tcPr>
          <w:p w14:paraId="4AA4BDC1" w14:textId="77777777" w:rsidR="000340ED" w:rsidRPr="00452B41" w:rsidRDefault="000340ED" w:rsidP="00FB6AC3">
            <w:pPr>
              <w:jc w:val="center"/>
              <w:rPr>
                <w:rFonts w:ascii="Arial" w:eastAsia="Arial" w:hAnsi="Arial" w:cs="Arial"/>
                <w:b/>
                <w:bCs/>
              </w:rPr>
            </w:pPr>
          </w:p>
        </w:tc>
        <w:tc>
          <w:tcPr>
            <w:tcW w:w="1652" w:type="dxa"/>
            <w:tcBorders>
              <w:bottom w:val="single" w:sz="8" w:space="0" w:color="auto"/>
            </w:tcBorders>
          </w:tcPr>
          <w:p w14:paraId="2D1062AA" w14:textId="77777777" w:rsidR="000340ED" w:rsidRPr="00452B41" w:rsidRDefault="000340ED" w:rsidP="00FB6AC3">
            <w:pPr>
              <w:jc w:val="center"/>
              <w:rPr>
                <w:rFonts w:ascii="Arial" w:eastAsia="Arial" w:hAnsi="Arial" w:cs="Arial"/>
                <w:b/>
                <w:bCs/>
              </w:rPr>
            </w:pPr>
          </w:p>
        </w:tc>
        <w:tc>
          <w:tcPr>
            <w:tcW w:w="2327" w:type="dxa"/>
            <w:tcBorders>
              <w:bottom w:val="single" w:sz="8" w:space="0" w:color="auto"/>
            </w:tcBorders>
          </w:tcPr>
          <w:p w14:paraId="68A5ED85" w14:textId="77777777" w:rsidR="000340ED" w:rsidRPr="00452B41" w:rsidRDefault="000340ED" w:rsidP="00FB6AC3">
            <w:pPr>
              <w:jc w:val="center"/>
              <w:rPr>
                <w:rFonts w:ascii="Arial" w:eastAsia="Arial" w:hAnsi="Arial" w:cs="Arial"/>
                <w:b/>
                <w:bCs/>
              </w:rPr>
            </w:pPr>
          </w:p>
        </w:tc>
      </w:tr>
    </w:tbl>
    <w:p w14:paraId="5466A51C" w14:textId="77777777" w:rsidR="000340ED" w:rsidRPr="00793C21" w:rsidRDefault="000340ED" w:rsidP="000340ED">
      <w:pPr>
        <w:spacing w:after="0" w:line="480" w:lineRule="auto"/>
        <w:jc w:val="both"/>
        <w:rPr>
          <w:rFonts w:ascii="Arial" w:eastAsia="Arial" w:hAnsi="Arial" w:cs="Arial"/>
          <w:i/>
          <w:iCs/>
          <w:sz w:val="18"/>
          <w:szCs w:val="18"/>
        </w:rPr>
      </w:pPr>
      <w:r w:rsidRPr="00793C21">
        <w:rPr>
          <w:rFonts w:ascii="Arial" w:eastAsia="Arial" w:hAnsi="Arial" w:cs="Arial"/>
          <w:i/>
          <w:iCs/>
          <w:sz w:val="18"/>
          <w:szCs w:val="18"/>
        </w:rPr>
        <w:t xml:space="preserve">     </w:t>
      </w:r>
      <w:r w:rsidRPr="00793C21">
        <w:rPr>
          <w:rFonts w:ascii="Arial" w:eastAsia="Arial" w:hAnsi="Arial" w:cs="Arial"/>
          <w:i/>
          <w:iCs/>
          <w:sz w:val="20"/>
          <w:szCs w:val="20"/>
        </w:rPr>
        <w:t>n=3 IT experts</w:t>
      </w:r>
    </w:p>
    <w:p w14:paraId="00D91764" w14:textId="77777777" w:rsidR="000340ED" w:rsidRDefault="000340ED" w:rsidP="000340ED">
      <w:pPr>
        <w:spacing w:before="240" w:after="0" w:line="480" w:lineRule="auto"/>
        <w:jc w:val="center"/>
        <w:rPr>
          <w:rFonts w:ascii="Arial" w:eastAsia="Arial" w:hAnsi="Arial" w:cs="Arial"/>
          <w:b/>
          <w:bCs/>
        </w:rPr>
      </w:pPr>
      <w:r>
        <w:rPr>
          <w:rFonts w:ascii="Arial" w:eastAsia="Arial" w:hAnsi="Arial" w:cs="Arial"/>
          <w:b/>
          <w:bCs/>
        </w:rPr>
        <w:t>//</w:t>
      </w:r>
    </w:p>
    <w:p w14:paraId="2363003E" w14:textId="77777777" w:rsidR="000340ED" w:rsidRDefault="000340ED" w:rsidP="000340ED">
      <w:pPr>
        <w:spacing w:before="240" w:after="0" w:line="480" w:lineRule="auto"/>
        <w:jc w:val="both"/>
        <w:rPr>
          <w:rFonts w:ascii="Arial" w:eastAsia="Arial" w:hAnsi="Arial" w:cs="Arial"/>
          <w:b/>
          <w:bCs/>
        </w:rPr>
      </w:pPr>
      <w:r w:rsidRPr="00A646D6">
        <w:rPr>
          <w:rFonts w:ascii="Arial" w:eastAsia="Arial" w:hAnsi="Arial" w:cs="Arial"/>
          <w:b/>
          <w:bCs/>
        </w:rPr>
        <w:t>System and Software Testing Results</w:t>
      </w:r>
    </w:p>
    <w:p w14:paraId="280D04BF" w14:textId="77777777" w:rsidR="000340ED" w:rsidRDefault="000340ED" w:rsidP="000340ED">
      <w:pPr>
        <w:spacing w:before="240" w:after="0" w:line="480" w:lineRule="auto"/>
        <w:ind w:firstLine="720"/>
        <w:jc w:val="both"/>
        <w:rPr>
          <w:rFonts w:ascii="Arial" w:eastAsia="Arial" w:hAnsi="Arial" w:cs="Arial"/>
        </w:rPr>
      </w:pPr>
      <w:r w:rsidRPr="00D46FD2">
        <w:rPr>
          <w:rFonts w:ascii="Arial" w:eastAsia="Arial" w:hAnsi="Arial" w:cs="Arial"/>
        </w:rPr>
        <w:t xml:space="preserve">This section shows the result of the actual logs and the performance metrics that we gathered during the overall testing of the web-based application system. To make it sure that the system meets all of the technical requirements and runs safely before the deployment of the system, it underwent a series of tests: Software Testing, Compatibility Testing, Unit Testing, Integration Testing, Performance Testing, and Stress Testing. These evaluations are very important to verify that the front-end interface and the secure database and also the AI pipeline powered by </w:t>
      </w:r>
      <w:proofErr w:type="spellStart"/>
      <w:r w:rsidRPr="00D46FD2">
        <w:rPr>
          <w:rFonts w:ascii="Arial" w:eastAsia="Arial" w:hAnsi="Arial" w:cs="Arial"/>
        </w:rPr>
        <w:t>PatentSBERTa</w:t>
      </w:r>
      <w:proofErr w:type="spellEnd"/>
      <w:r w:rsidRPr="00D46FD2">
        <w:rPr>
          <w:rFonts w:ascii="Arial" w:eastAsia="Arial" w:hAnsi="Arial" w:cs="Arial"/>
        </w:rPr>
        <w:t xml:space="preserve"> and </w:t>
      </w:r>
      <w:proofErr w:type="spellStart"/>
      <w:r w:rsidRPr="00D46FD2">
        <w:rPr>
          <w:rFonts w:ascii="Arial" w:eastAsia="Arial" w:hAnsi="Arial" w:cs="Arial"/>
        </w:rPr>
        <w:t>XGBoost</w:t>
      </w:r>
      <w:proofErr w:type="spellEnd"/>
      <w:r w:rsidRPr="00D46FD2">
        <w:rPr>
          <w:rFonts w:ascii="Arial" w:eastAsia="Arial" w:hAnsi="Arial" w:cs="Arial"/>
        </w:rPr>
        <w:t xml:space="preserve"> work </w:t>
      </w:r>
      <w:r w:rsidRPr="00D46FD2">
        <w:rPr>
          <w:rFonts w:ascii="Arial" w:eastAsia="Arial" w:hAnsi="Arial" w:cs="Arial"/>
        </w:rPr>
        <w:lastRenderedPageBreak/>
        <w:t>together perfectly. Eventually, these tests confirm that the platform can process data quickly and stay stable even when multiple users are active at the same of time.</w:t>
      </w:r>
    </w:p>
    <w:p w14:paraId="167BD789" w14:textId="77777777" w:rsidR="000340ED" w:rsidRPr="00CC5D59" w:rsidRDefault="000340ED" w:rsidP="000340ED">
      <w:pPr>
        <w:spacing w:before="240" w:after="0" w:line="480" w:lineRule="auto"/>
        <w:jc w:val="both"/>
        <w:rPr>
          <w:rFonts w:ascii="Arial" w:eastAsia="Arial" w:hAnsi="Arial" w:cs="Arial"/>
        </w:rPr>
      </w:pPr>
      <w:r>
        <w:rPr>
          <w:rFonts w:ascii="Arial" w:eastAsia="Arial" w:hAnsi="Arial" w:cs="Arial"/>
          <w:b/>
          <w:bCs/>
        </w:rPr>
        <w:t>A. Unit Testing</w:t>
      </w:r>
    </w:p>
    <w:p w14:paraId="2808712F" w14:textId="77777777" w:rsidR="000340ED" w:rsidRDefault="000340ED" w:rsidP="000340ED">
      <w:pPr>
        <w:spacing w:before="240" w:after="0" w:line="480" w:lineRule="auto"/>
        <w:ind w:firstLine="720"/>
        <w:jc w:val="both"/>
        <w:rPr>
          <w:rFonts w:ascii="Arial" w:eastAsia="Arial" w:hAnsi="Arial" w:cs="Arial"/>
        </w:rPr>
      </w:pPr>
      <w:r w:rsidRPr="00F95FEF">
        <w:rPr>
          <w:rFonts w:ascii="Arial" w:eastAsia="Arial" w:hAnsi="Arial" w:cs="Arial"/>
        </w:rPr>
        <w:t>This test focuses on verification at the smallest, isolated components of the software design, such as individual functions, classes, or database operations. It ensures that the core mathematical, conditional, and logical operations within the source code function accurately before being combined with other modules.</w:t>
      </w:r>
    </w:p>
    <w:p w14:paraId="66EAE210" w14:textId="77777777" w:rsidR="000340ED" w:rsidRDefault="000340ED" w:rsidP="000340ED">
      <w:pPr>
        <w:spacing w:before="240" w:after="0" w:line="480" w:lineRule="auto"/>
        <w:ind w:firstLine="720"/>
        <w:jc w:val="center"/>
        <w:rPr>
          <w:rFonts w:ascii="Arial" w:eastAsia="Arial" w:hAnsi="Arial" w:cs="Arial"/>
        </w:rPr>
      </w:pPr>
      <w:r>
        <w:rPr>
          <w:rFonts w:ascii="Arial" w:eastAsia="Arial" w:hAnsi="Arial" w:cs="Arial"/>
        </w:rPr>
        <w:t>Table 18. Test Conducting for Unit Testing</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
        <w:gridCol w:w="2419"/>
        <w:gridCol w:w="2126"/>
        <w:gridCol w:w="1994"/>
        <w:gridCol w:w="1062"/>
      </w:tblGrid>
      <w:tr w:rsidR="000340ED" w14:paraId="1790731E" w14:textId="77777777" w:rsidTr="00FB6AC3">
        <w:tc>
          <w:tcPr>
            <w:tcW w:w="695" w:type="dxa"/>
            <w:tcBorders>
              <w:top w:val="single" w:sz="4" w:space="0" w:color="auto"/>
              <w:bottom w:val="single" w:sz="18" w:space="0" w:color="auto"/>
            </w:tcBorders>
          </w:tcPr>
          <w:p w14:paraId="5BEF7B08" w14:textId="77777777" w:rsidR="000340ED" w:rsidRPr="00F95FEF" w:rsidRDefault="000340ED" w:rsidP="00FB6AC3">
            <w:pPr>
              <w:jc w:val="center"/>
              <w:rPr>
                <w:rFonts w:ascii="Arial" w:eastAsia="Arial" w:hAnsi="Arial" w:cs="Arial"/>
                <w:b/>
                <w:bCs/>
                <w:sz w:val="20"/>
                <w:szCs w:val="20"/>
              </w:rPr>
            </w:pPr>
            <w:r>
              <w:rPr>
                <w:rFonts w:ascii="Arial" w:eastAsia="Arial" w:hAnsi="Arial" w:cs="Arial"/>
                <w:b/>
                <w:bCs/>
                <w:sz w:val="20"/>
                <w:szCs w:val="20"/>
              </w:rPr>
              <w:t>Unit Test ID</w:t>
            </w:r>
          </w:p>
        </w:tc>
        <w:tc>
          <w:tcPr>
            <w:tcW w:w="2419" w:type="dxa"/>
            <w:tcBorders>
              <w:top w:val="single" w:sz="4" w:space="0" w:color="auto"/>
              <w:bottom w:val="single" w:sz="18" w:space="0" w:color="auto"/>
            </w:tcBorders>
          </w:tcPr>
          <w:p w14:paraId="0D4FC3C4" w14:textId="77777777" w:rsidR="000340ED" w:rsidRPr="00F95FEF" w:rsidRDefault="000340ED" w:rsidP="00FB6AC3">
            <w:pPr>
              <w:jc w:val="center"/>
              <w:rPr>
                <w:rFonts w:ascii="Arial" w:eastAsia="Arial" w:hAnsi="Arial" w:cs="Arial"/>
                <w:b/>
                <w:bCs/>
                <w:sz w:val="20"/>
                <w:szCs w:val="20"/>
              </w:rPr>
            </w:pPr>
            <w:r>
              <w:rPr>
                <w:rFonts w:ascii="Arial" w:eastAsia="Arial" w:hAnsi="Arial" w:cs="Arial"/>
                <w:b/>
                <w:bCs/>
                <w:sz w:val="20"/>
                <w:szCs w:val="20"/>
              </w:rPr>
              <w:t>Steps</w:t>
            </w:r>
          </w:p>
        </w:tc>
        <w:tc>
          <w:tcPr>
            <w:tcW w:w="2126" w:type="dxa"/>
            <w:tcBorders>
              <w:top w:val="single" w:sz="4" w:space="0" w:color="auto"/>
              <w:bottom w:val="single" w:sz="18" w:space="0" w:color="auto"/>
            </w:tcBorders>
          </w:tcPr>
          <w:p w14:paraId="4815F238" w14:textId="77777777" w:rsidR="000340ED" w:rsidRPr="00F95FEF" w:rsidRDefault="000340ED" w:rsidP="00FB6AC3">
            <w:pPr>
              <w:jc w:val="center"/>
              <w:rPr>
                <w:rFonts w:ascii="Arial" w:eastAsia="Arial" w:hAnsi="Arial" w:cs="Arial"/>
                <w:b/>
                <w:bCs/>
                <w:sz w:val="20"/>
                <w:szCs w:val="20"/>
              </w:rPr>
            </w:pPr>
            <w:r>
              <w:rPr>
                <w:rFonts w:ascii="Arial" w:eastAsia="Arial" w:hAnsi="Arial" w:cs="Arial"/>
                <w:b/>
                <w:bCs/>
                <w:sz w:val="20"/>
                <w:szCs w:val="20"/>
              </w:rPr>
              <w:t>Expected Results</w:t>
            </w:r>
          </w:p>
        </w:tc>
        <w:tc>
          <w:tcPr>
            <w:tcW w:w="1994" w:type="dxa"/>
            <w:tcBorders>
              <w:top w:val="single" w:sz="4" w:space="0" w:color="auto"/>
              <w:bottom w:val="single" w:sz="18" w:space="0" w:color="auto"/>
            </w:tcBorders>
          </w:tcPr>
          <w:p w14:paraId="0CFA3B25" w14:textId="77777777" w:rsidR="000340ED" w:rsidRPr="00F95FEF" w:rsidRDefault="000340ED" w:rsidP="00FB6AC3">
            <w:pPr>
              <w:jc w:val="center"/>
              <w:rPr>
                <w:rFonts w:ascii="Arial" w:eastAsia="Arial" w:hAnsi="Arial" w:cs="Arial"/>
                <w:b/>
                <w:bCs/>
                <w:sz w:val="20"/>
                <w:szCs w:val="20"/>
              </w:rPr>
            </w:pPr>
            <w:r>
              <w:rPr>
                <w:rFonts w:ascii="Arial" w:eastAsia="Arial" w:hAnsi="Arial" w:cs="Arial"/>
                <w:b/>
                <w:bCs/>
                <w:sz w:val="20"/>
                <w:szCs w:val="20"/>
              </w:rPr>
              <w:t>Actual Results</w:t>
            </w:r>
          </w:p>
        </w:tc>
        <w:tc>
          <w:tcPr>
            <w:tcW w:w="1062" w:type="dxa"/>
            <w:tcBorders>
              <w:top w:val="single" w:sz="4" w:space="0" w:color="auto"/>
              <w:bottom w:val="single" w:sz="18" w:space="0" w:color="auto"/>
            </w:tcBorders>
          </w:tcPr>
          <w:p w14:paraId="76BBA406" w14:textId="77777777" w:rsidR="000340ED" w:rsidRPr="00F95FEF" w:rsidRDefault="000340ED" w:rsidP="00FB6AC3">
            <w:pPr>
              <w:jc w:val="center"/>
              <w:rPr>
                <w:rFonts w:ascii="Arial" w:eastAsia="Arial" w:hAnsi="Arial" w:cs="Arial"/>
                <w:b/>
                <w:bCs/>
                <w:sz w:val="20"/>
                <w:szCs w:val="20"/>
              </w:rPr>
            </w:pPr>
            <w:r>
              <w:rPr>
                <w:rFonts w:ascii="Arial" w:eastAsia="Arial" w:hAnsi="Arial" w:cs="Arial"/>
                <w:b/>
                <w:bCs/>
                <w:sz w:val="20"/>
                <w:szCs w:val="20"/>
              </w:rPr>
              <w:t>Remarks</w:t>
            </w:r>
          </w:p>
        </w:tc>
      </w:tr>
      <w:tr w:rsidR="000340ED" w14:paraId="72CC6AC0" w14:textId="77777777" w:rsidTr="00FB6AC3">
        <w:tc>
          <w:tcPr>
            <w:tcW w:w="695" w:type="dxa"/>
            <w:tcBorders>
              <w:top w:val="single" w:sz="18" w:space="0" w:color="auto"/>
            </w:tcBorders>
          </w:tcPr>
          <w:p w14:paraId="1B9CFFF8" w14:textId="77777777" w:rsidR="000340ED" w:rsidRPr="00F95FEF" w:rsidRDefault="000340ED" w:rsidP="00FB6AC3">
            <w:pPr>
              <w:jc w:val="both"/>
              <w:rPr>
                <w:rFonts w:ascii="Arial" w:eastAsia="Arial" w:hAnsi="Arial" w:cs="Arial"/>
                <w:b/>
                <w:bCs/>
                <w:sz w:val="20"/>
                <w:szCs w:val="20"/>
              </w:rPr>
            </w:pPr>
            <w:r w:rsidRPr="00F95FEF">
              <w:rPr>
                <w:rFonts w:ascii="Arial" w:eastAsia="Arial" w:hAnsi="Arial" w:cs="Arial"/>
                <w:b/>
                <w:bCs/>
                <w:sz w:val="20"/>
                <w:szCs w:val="20"/>
              </w:rPr>
              <w:t>1</w:t>
            </w:r>
          </w:p>
        </w:tc>
        <w:tc>
          <w:tcPr>
            <w:tcW w:w="2419" w:type="dxa"/>
            <w:tcBorders>
              <w:top w:val="single" w:sz="18" w:space="0" w:color="auto"/>
            </w:tcBorders>
          </w:tcPr>
          <w:p w14:paraId="71149E2A" w14:textId="77777777" w:rsidR="000340ED" w:rsidRPr="00F95FEF" w:rsidRDefault="000340ED" w:rsidP="00FB6AC3">
            <w:pPr>
              <w:rPr>
                <w:rFonts w:ascii="Arial" w:eastAsia="Arial" w:hAnsi="Arial" w:cs="Arial"/>
                <w:sz w:val="20"/>
                <w:szCs w:val="20"/>
              </w:rPr>
            </w:pPr>
            <w:r w:rsidRPr="001967A7">
              <w:rPr>
                <w:rFonts w:ascii="Arial" w:eastAsia="Arial" w:hAnsi="Arial" w:cs="Arial"/>
                <w:sz w:val="20"/>
                <w:szCs w:val="20"/>
                <w:lang w:val="en"/>
              </w:rPr>
              <w:t>Test the login functionality for both the Chairperson and Coordinator roles to verify if they are directed to their respective designated dashboards.</w:t>
            </w:r>
          </w:p>
        </w:tc>
        <w:tc>
          <w:tcPr>
            <w:tcW w:w="2126" w:type="dxa"/>
            <w:tcBorders>
              <w:top w:val="single" w:sz="18" w:space="0" w:color="auto"/>
            </w:tcBorders>
          </w:tcPr>
          <w:p w14:paraId="3F049FA1" w14:textId="77777777" w:rsidR="000340ED" w:rsidRPr="00F95FEF" w:rsidRDefault="000340ED" w:rsidP="00FB6AC3">
            <w:pPr>
              <w:rPr>
                <w:rFonts w:ascii="Arial" w:eastAsia="Arial" w:hAnsi="Arial" w:cs="Arial"/>
                <w:sz w:val="20"/>
                <w:szCs w:val="20"/>
              </w:rPr>
            </w:pPr>
            <w:r w:rsidRPr="001967A7">
              <w:rPr>
                <w:rFonts w:ascii="Arial" w:eastAsia="Arial" w:hAnsi="Arial" w:cs="Arial"/>
                <w:sz w:val="20"/>
                <w:szCs w:val="20"/>
                <w:lang w:val="en"/>
              </w:rPr>
              <w:t>The system will direct them to their account dashboard, where they will only see the modules designated for their account.</w:t>
            </w:r>
          </w:p>
        </w:tc>
        <w:tc>
          <w:tcPr>
            <w:tcW w:w="1994" w:type="dxa"/>
            <w:tcBorders>
              <w:top w:val="single" w:sz="18" w:space="0" w:color="auto"/>
            </w:tcBorders>
          </w:tcPr>
          <w:p w14:paraId="2F6CAC65" w14:textId="77777777" w:rsidR="000340ED" w:rsidRPr="00F95FEF" w:rsidRDefault="000340ED" w:rsidP="00FB6AC3">
            <w:pPr>
              <w:rPr>
                <w:rFonts w:ascii="Arial" w:eastAsia="Arial" w:hAnsi="Arial" w:cs="Arial"/>
                <w:sz w:val="20"/>
                <w:szCs w:val="20"/>
              </w:rPr>
            </w:pPr>
            <w:r w:rsidRPr="001967A7">
              <w:rPr>
                <w:rFonts w:ascii="Arial" w:eastAsia="Arial" w:hAnsi="Arial" w:cs="Arial"/>
                <w:sz w:val="20"/>
                <w:szCs w:val="20"/>
              </w:rPr>
              <w:t>Both the chairperson and the coordinator are directed to their respective dashboards.</w:t>
            </w:r>
          </w:p>
        </w:tc>
        <w:tc>
          <w:tcPr>
            <w:tcW w:w="1062" w:type="dxa"/>
            <w:tcBorders>
              <w:top w:val="single" w:sz="18" w:space="0" w:color="auto"/>
            </w:tcBorders>
          </w:tcPr>
          <w:p w14:paraId="771E6E69" w14:textId="77777777" w:rsidR="000340ED" w:rsidRDefault="000340ED" w:rsidP="00FB6AC3">
            <w:pPr>
              <w:rPr>
                <w:rFonts w:ascii="Arial" w:eastAsia="Arial" w:hAnsi="Arial" w:cs="Arial"/>
                <w:sz w:val="20"/>
                <w:szCs w:val="20"/>
              </w:rPr>
            </w:pPr>
          </w:p>
          <w:p w14:paraId="657EBC89" w14:textId="77777777" w:rsidR="000340ED" w:rsidRDefault="000340ED" w:rsidP="00FB6AC3">
            <w:pPr>
              <w:rPr>
                <w:rFonts w:ascii="Arial" w:eastAsia="Arial" w:hAnsi="Arial" w:cs="Arial"/>
                <w:sz w:val="20"/>
                <w:szCs w:val="20"/>
              </w:rPr>
            </w:pPr>
          </w:p>
          <w:p w14:paraId="4A13C07D"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36F4C1CE" w14:textId="77777777" w:rsidTr="00FB6AC3">
        <w:tc>
          <w:tcPr>
            <w:tcW w:w="695" w:type="dxa"/>
          </w:tcPr>
          <w:p w14:paraId="272844CF" w14:textId="77777777" w:rsidR="000340ED" w:rsidRPr="00F95FEF" w:rsidRDefault="000340ED" w:rsidP="00FB6AC3">
            <w:pPr>
              <w:jc w:val="both"/>
              <w:rPr>
                <w:rFonts w:ascii="Arial" w:eastAsia="Arial" w:hAnsi="Arial" w:cs="Arial"/>
                <w:b/>
                <w:bCs/>
                <w:sz w:val="20"/>
                <w:szCs w:val="20"/>
              </w:rPr>
            </w:pPr>
            <w:r>
              <w:rPr>
                <w:rFonts w:ascii="Arial" w:eastAsia="Arial" w:hAnsi="Arial" w:cs="Arial"/>
                <w:b/>
                <w:bCs/>
                <w:sz w:val="20"/>
                <w:szCs w:val="20"/>
              </w:rPr>
              <w:t>2</w:t>
            </w:r>
          </w:p>
        </w:tc>
        <w:tc>
          <w:tcPr>
            <w:tcW w:w="2419" w:type="dxa"/>
          </w:tcPr>
          <w:p w14:paraId="4EE472D2"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Verify registration process before login.</w:t>
            </w:r>
          </w:p>
        </w:tc>
        <w:tc>
          <w:tcPr>
            <w:tcW w:w="2126" w:type="dxa"/>
          </w:tcPr>
          <w:p w14:paraId="2D15AFEB"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User should be able to create an account and access the dashboard upon successful registration.</w:t>
            </w:r>
          </w:p>
        </w:tc>
        <w:tc>
          <w:tcPr>
            <w:tcW w:w="1994" w:type="dxa"/>
          </w:tcPr>
          <w:p w14:paraId="340A84BE"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User registration and dashboard access were successful.</w:t>
            </w:r>
          </w:p>
        </w:tc>
        <w:tc>
          <w:tcPr>
            <w:tcW w:w="1062" w:type="dxa"/>
          </w:tcPr>
          <w:p w14:paraId="1293339C" w14:textId="77777777" w:rsidR="000340ED" w:rsidRDefault="000340ED" w:rsidP="00FB6AC3">
            <w:pPr>
              <w:rPr>
                <w:rFonts w:ascii="Arial" w:eastAsia="Arial" w:hAnsi="Arial" w:cs="Arial"/>
                <w:sz w:val="20"/>
                <w:szCs w:val="20"/>
              </w:rPr>
            </w:pPr>
          </w:p>
          <w:p w14:paraId="342F9F32" w14:textId="77777777" w:rsidR="000340ED" w:rsidRDefault="000340ED" w:rsidP="00FB6AC3">
            <w:pPr>
              <w:rPr>
                <w:rFonts w:ascii="Arial" w:eastAsia="Arial" w:hAnsi="Arial" w:cs="Arial"/>
                <w:sz w:val="20"/>
                <w:szCs w:val="20"/>
              </w:rPr>
            </w:pPr>
          </w:p>
          <w:p w14:paraId="21FB0B7F"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28DA8760" w14:textId="77777777" w:rsidTr="00FB6AC3">
        <w:tc>
          <w:tcPr>
            <w:tcW w:w="695" w:type="dxa"/>
          </w:tcPr>
          <w:p w14:paraId="66BBDE4A" w14:textId="77777777" w:rsidR="000340ED" w:rsidRPr="00F95FEF" w:rsidRDefault="000340ED" w:rsidP="00FB6AC3">
            <w:pPr>
              <w:jc w:val="both"/>
              <w:rPr>
                <w:rFonts w:ascii="Arial" w:eastAsia="Arial" w:hAnsi="Arial" w:cs="Arial"/>
                <w:b/>
                <w:bCs/>
                <w:sz w:val="20"/>
                <w:szCs w:val="20"/>
              </w:rPr>
            </w:pPr>
            <w:r>
              <w:rPr>
                <w:rFonts w:ascii="Arial" w:eastAsia="Arial" w:hAnsi="Arial" w:cs="Arial"/>
                <w:b/>
                <w:bCs/>
                <w:sz w:val="20"/>
                <w:szCs w:val="20"/>
              </w:rPr>
              <w:t>3</w:t>
            </w:r>
          </w:p>
        </w:tc>
        <w:tc>
          <w:tcPr>
            <w:tcW w:w="2419" w:type="dxa"/>
          </w:tcPr>
          <w:p w14:paraId="504BB0A5"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Test Create Application Module by submitting new intellectual property applications with complete and incomplete data.</w:t>
            </w:r>
          </w:p>
        </w:tc>
        <w:tc>
          <w:tcPr>
            <w:tcW w:w="2126" w:type="dxa"/>
          </w:tcPr>
          <w:p w14:paraId="02C49C23"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The system should submit the complete applications and alert the user of missing information. And also show the result of Similarity Score and Readiness Score.</w:t>
            </w:r>
          </w:p>
        </w:tc>
        <w:tc>
          <w:tcPr>
            <w:tcW w:w="1994" w:type="dxa"/>
          </w:tcPr>
          <w:p w14:paraId="4BA6974C" w14:textId="77777777" w:rsidR="000340ED" w:rsidRPr="007C735E" w:rsidRDefault="000340ED" w:rsidP="00FB6AC3">
            <w:pPr>
              <w:rPr>
                <w:rFonts w:ascii="Arial" w:eastAsia="Arial" w:hAnsi="Arial" w:cs="Arial"/>
                <w:sz w:val="20"/>
                <w:szCs w:val="20"/>
              </w:rPr>
            </w:pPr>
            <w:r w:rsidRPr="007C735E">
              <w:rPr>
                <w:rFonts w:ascii="Arial" w:eastAsia="Times New Roman" w:hAnsi="Arial" w:cs="Arial"/>
                <w:sz w:val="20"/>
                <w:szCs w:val="20"/>
              </w:rPr>
              <w:t xml:space="preserve">The </w:t>
            </w:r>
            <w:r>
              <w:rPr>
                <w:rFonts w:ascii="Arial" w:eastAsia="Times New Roman" w:hAnsi="Arial" w:cs="Arial"/>
                <w:sz w:val="20"/>
                <w:szCs w:val="20"/>
              </w:rPr>
              <w:t xml:space="preserve">create application </w:t>
            </w:r>
            <w:r w:rsidRPr="007C735E">
              <w:rPr>
                <w:rFonts w:ascii="Arial" w:eastAsia="Times New Roman" w:hAnsi="Arial" w:cs="Arial"/>
                <w:sz w:val="20"/>
                <w:szCs w:val="20"/>
              </w:rPr>
              <w:t xml:space="preserve">module successfully </w:t>
            </w:r>
            <w:r>
              <w:rPr>
                <w:rFonts w:ascii="Arial" w:eastAsia="Times New Roman" w:hAnsi="Arial" w:cs="Arial"/>
                <w:sz w:val="20"/>
                <w:szCs w:val="20"/>
              </w:rPr>
              <w:t>submit the</w:t>
            </w:r>
            <w:r w:rsidRPr="007C735E">
              <w:rPr>
                <w:rFonts w:ascii="Arial" w:eastAsia="Times New Roman" w:hAnsi="Arial" w:cs="Arial"/>
                <w:sz w:val="20"/>
                <w:szCs w:val="20"/>
              </w:rPr>
              <w:t xml:space="preserve"> complete applications and displayed alerts for incomplete submissions.</w:t>
            </w:r>
            <w:r>
              <w:rPr>
                <w:rFonts w:ascii="Arial" w:eastAsia="Times New Roman" w:hAnsi="Arial" w:cs="Arial"/>
                <w:sz w:val="20"/>
                <w:szCs w:val="20"/>
              </w:rPr>
              <w:t xml:space="preserve"> And showed the result of model.</w:t>
            </w:r>
          </w:p>
        </w:tc>
        <w:tc>
          <w:tcPr>
            <w:tcW w:w="1062" w:type="dxa"/>
          </w:tcPr>
          <w:p w14:paraId="51071B5F" w14:textId="77777777" w:rsidR="000340ED" w:rsidRDefault="000340ED" w:rsidP="00FB6AC3">
            <w:pPr>
              <w:rPr>
                <w:rFonts w:ascii="Arial" w:eastAsia="Arial" w:hAnsi="Arial" w:cs="Arial"/>
                <w:sz w:val="20"/>
                <w:szCs w:val="20"/>
              </w:rPr>
            </w:pPr>
          </w:p>
          <w:p w14:paraId="18B1F769" w14:textId="77777777" w:rsidR="000340ED" w:rsidRDefault="000340ED" w:rsidP="00FB6AC3">
            <w:pPr>
              <w:rPr>
                <w:rFonts w:ascii="Arial" w:eastAsia="Arial" w:hAnsi="Arial" w:cs="Arial"/>
                <w:sz w:val="20"/>
                <w:szCs w:val="20"/>
              </w:rPr>
            </w:pPr>
          </w:p>
          <w:p w14:paraId="7E6D4032" w14:textId="77777777" w:rsidR="000340ED" w:rsidRDefault="000340ED" w:rsidP="00FB6AC3">
            <w:pPr>
              <w:rPr>
                <w:rFonts w:ascii="Arial" w:eastAsia="Arial" w:hAnsi="Arial" w:cs="Arial"/>
                <w:sz w:val="20"/>
                <w:szCs w:val="20"/>
              </w:rPr>
            </w:pPr>
          </w:p>
          <w:p w14:paraId="4044C230"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4A4AEDA8" w14:textId="77777777" w:rsidTr="00FB6AC3">
        <w:tc>
          <w:tcPr>
            <w:tcW w:w="695" w:type="dxa"/>
          </w:tcPr>
          <w:p w14:paraId="628842D8" w14:textId="77777777" w:rsidR="000340ED" w:rsidRPr="00F95FEF" w:rsidRDefault="000340ED" w:rsidP="00FB6AC3">
            <w:pPr>
              <w:jc w:val="both"/>
              <w:rPr>
                <w:rFonts w:ascii="Arial" w:eastAsia="Arial" w:hAnsi="Arial" w:cs="Arial"/>
                <w:b/>
                <w:bCs/>
                <w:sz w:val="20"/>
                <w:szCs w:val="20"/>
              </w:rPr>
            </w:pPr>
            <w:r>
              <w:rPr>
                <w:rFonts w:ascii="Arial" w:eastAsia="Arial" w:hAnsi="Arial" w:cs="Arial"/>
                <w:b/>
                <w:bCs/>
                <w:sz w:val="20"/>
                <w:szCs w:val="20"/>
              </w:rPr>
              <w:t>4</w:t>
            </w:r>
          </w:p>
        </w:tc>
        <w:tc>
          <w:tcPr>
            <w:tcW w:w="2419" w:type="dxa"/>
          </w:tcPr>
          <w:p w14:paraId="20793190"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Test Chairperson account to review, verify, and update application status.</w:t>
            </w:r>
          </w:p>
        </w:tc>
        <w:tc>
          <w:tcPr>
            <w:tcW w:w="2126" w:type="dxa"/>
          </w:tcPr>
          <w:p w14:paraId="646F13AA"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Chairperson should be able to review application and verify the documents, and update status (accepted, for revision)</w:t>
            </w:r>
          </w:p>
        </w:tc>
        <w:tc>
          <w:tcPr>
            <w:tcW w:w="1994" w:type="dxa"/>
          </w:tcPr>
          <w:p w14:paraId="14523CFF" w14:textId="77777777" w:rsidR="000340ED" w:rsidRPr="007C735E" w:rsidRDefault="000340ED" w:rsidP="00FB6AC3">
            <w:pPr>
              <w:rPr>
                <w:rFonts w:ascii="Arial" w:eastAsia="Arial" w:hAnsi="Arial" w:cs="Arial"/>
                <w:sz w:val="20"/>
                <w:szCs w:val="20"/>
              </w:rPr>
            </w:pPr>
            <w:r>
              <w:rPr>
                <w:rFonts w:ascii="Arial" w:eastAsia="Times New Roman" w:hAnsi="Arial" w:cs="Arial"/>
                <w:sz w:val="20"/>
                <w:szCs w:val="20"/>
              </w:rPr>
              <w:t>Chairperson</w:t>
            </w:r>
            <w:r w:rsidRPr="007C735E">
              <w:rPr>
                <w:rFonts w:ascii="Arial" w:eastAsia="Times New Roman" w:hAnsi="Arial" w:cs="Arial"/>
                <w:sz w:val="20"/>
                <w:szCs w:val="20"/>
              </w:rPr>
              <w:t xml:space="preserve"> </w:t>
            </w:r>
            <w:r>
              <w:rPr>
                <w:rFonts w:ascii="Arial" w:eastAsia="Times New Roman" w:hAnsi="Arial" w:cs="Arial"/>
                <w:sz w:val="20"/>
                <w:szCs w:val="20"/>
              </w:rPr>
              <w:t>was</w:t>
            </w:r>
            <w:r w:rsidRPr="007C735E">
              <w:rPr>
                <w:rFonts w:ascii="Arial" w:eastAsia="Times New Roman" w:hAnsi="Arial" w:cs="Arial"/>
                <w:sz w:val="20"/>
                <w:szCs w:val="20"/>
              </w:rPr>
              <w:t xml:space="preserve"> able to process applications and update statuses successfully.</w:t>
            </w:r>
          </w:p>
        </w:tc>
        <w:tc>
          <w:tcPr>
            <w:tcW w:w="1062" w:type="dxa"/>
          </w:tcPr>
          <w:p w14:paraId="31FACD1E" w14:textId="77777777" w:rsidR="000340ED" w:rsidRDefault="000340ED" w:rsidP="00FB6AC3">
            <w:pPr>
              <w:rPr>
                <w:rFonts w:ascii="Arial" w:eastAsia="Arial" w:hAnsi="Arial" w:cs="Arial"/>
                <w:sz w:val="20"/>
                <w:szCs w:val="20"/>
              </w:rPr>
            </w:pPr>
          </w:p>
          <w:p w14:paraId="7D9BC080" w14:textId="77777777" w:rsidR="000340ED" w:rsidRDefault="000340ED" w:rsidP="00FB6AC3">
            <w:pPr>
              <w:rPr>
                <w:rFonts w:ascii="Arial" w:eastAsia="Arial" w:hAnsi="Arial" w:cs="Arial"/>
                <w:sz w:val="20"/>
                <w:szCs w:val="20"/>
              </w:rPr>
            </w:pPr>
          </w:p>
          <w:p w14:paraId="5B34EF13" w14:textId="77777777" w:rsidR="000340ED" w:rsidRDefault="000340ED" w:rsidP="00FB6AC3">
            <w:pPr>
              <w:rPr>
                <w:rFonts w:ascii="Arial" w:eastAsia="Arial" w:hAnsi="Arial" w:cs="Arial"/>
                <w:sz w:val="20"/>
                <w:szCs w:val="20"/>
              </w:rPr>
            </w:pPr>
          </w:p>
          <w:p w14:paraId="18C4A06B"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51B59628" w14:textId="77777777" w:rsidTr="00FB6AC3">
        <w:tc>
          <w:tcPr>
            <w:tcW w:w="695" w:type="dxa"/>
          </w:tcPr>
          <w:p w14:paraId="378C1621" w14:textId="77777777" w:rsidR="000340ED" w:rsidRPr="00F95FEF" w:rsidRDefault="000340ED" w:rsidP="00FB6AC3">
            <w:pPr>
              <w:jc w:val="both"/>
              <w:rPr>
                <w:rFonts w:ascii="Arial" w:eastAsia="Arial" w:hAnsi="Arial" w:cs="Arial"/>
                <w:b/>
                <w:bCs/>
                <w:sz w:val="20"/>
                <w:szCs w:val="20"/>
              </w:rPr>
            </w:pPr>
            <w:r>
              <w:rPr>
                <w:rFonts w:ascii="Arial" w:eastAsia="Arial" w:hAnsi="Arial" w:cs="Arial"/>
                <w:b/>
                <w:bCs/>
                <w:sz w:val="20"/>
                <w:szCs w:val="20"/>
              </w:rPr>
              <w:lastRenderedPageBreak/>
              <w:t>5</w:t>
            </w:r>
          </w:p>
        </w:tc>
        <w:tc>
          <w:tcPr>
            <w:tcW w:w="2419" w:type="dxa"/>
          </w:tcPr>
          <w:p w14:paraId="1439D080"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 xml:space="preserve">Check the </w:t>
            </w:r>
            <w:proofErr w:type="gramStart"/>
            <w:r>
              <w:rPr>
                <w:rFonts w:ascii="Arial" w:eastAsia="Arial" w:hAnsi="Arial" w:cs="Arial"/>
                <w:sz w:val="20"/>
                <w:szCs w:val="20"/>
              </w:rPr>
              <w:t>All Application</w:t>
            </w:r>
            <w:proofErr w:type="gramEnd"/>
            <w:r>
              <w:rPr>
                <w:rFonts w:ascii="Arial" w:eastAsia="Arial" w:hAnsi="Arial" w:cs="Arial"/>
                <w:sz w:val="20"/>
                <w:szCs w:val="20"/>
              </w:rPr>
              <w:t xml:space="preserve"> module for real time application tracking by Coordinator’s</w:t>
            </w:r>
          </w:p>
        </w:tc>
        <w:tc>
          <w:tcPr>
            <w:tcW w:w="2126" w:type="dxa"/>
          </w:tcPr>
          <w:p w14:paraId="0900702E"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 xml:space="preserve">Coordinators should be able to view the current application status if accepted or for revision </w:t>
            </w:r>
          </w:p>
        </w:tc>
        <w:tc>
          <w:tcPr>
            <w:tcW w:w="1994" w:type="dxa"/>
          </w:tcPr>
          <w:p w14:paraId="70DC5898"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Application statuses were displayed in real time, and the notification were sent successfully.</w:t>
            </w:r>
          </w:p>
        </w:tc>
        <w:tc>
          <w:tcPr>
            <w:tcW w:w="1062" w:type="dxa"/>
          </w:tcPr>
          <w:p w14:paraId="503FAEC9" w14:textId="77777777" w:rsidR="000340ED" w:rsidRDefault="000340ED" w:rsidP="00FB6AC3">
            <w:pPr>
              <w:rPr>
                <w:rFonts w:ascii="Arial" w:eastAsia="Arial" w:hAnsi="Arial" w:cs="Arial"/>
                <w:sz w:val="20"/>
                <w:szCs w:val="20"/>
              </w:rPr>
            </w:pPr>
          </w:p>
          <w:p w14:paraId="362140B1" w14:textId="77777777" w:rsidR="000340ED" w:rsidRDefault="000340ED" w:rsidP="00FB6AC3">
            <w:pPr>
              <w:rPr>
                <w:rFonts w:ascii="Arial" w:eastAsia="Arial" w:hAnsi="Arial" w:cs="Arial"/>
                <w:sz w:val="20"/>
                <w:szCs w:val="20"/>
              </w:rPr>
            </w:pPr>
          </w:p>
          <w:p w14:paraId="34BBA0D1" w14:textId="77777777" w:rsidR="000340ED" w:rsidRDefault="000340ED" w:rsidP="00FB6AC3">
            <w:pPr>
              <w:rPr>
                <w:rFonts w:ascii="Arial" w:eastAsia="Arial" w:hAnsi="Arial" w:cs="Arial"/>
                <w:sz w:val="20"/>
                <w:szCs w:val="20"/>
              </w:rPr>
            </w:pPr>
          </w:p>
          <w:p w14:paraId="1D153597" w14:textId="77777777" w:rsidR="000340ED" w:rsidRPr="00F95FEF"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0D6A63B7" w14:textId="77777777" w:rsidTr="00FB6AC3">
        <w:tc>
          <w:tcPr>
            <w:tcW w:w="695" w:type="dxa"/>
          </w:tcPr>
          <w:p w14:paraId="3E4E4E21" w14:textId="77777777" w:rsidR="000340ED" w:rsidRDefault="000340ED" w:rsidP="00FB6AC3">
            <w:pPr>
              <w:jc w:val="both"/>
              <w:rPr>
                <w:rFonts w:ascii="Arial" w:eastAsia="Arial" w:hAnsi="Arial" w:cs="Arial"/>
                <w:b/>
                <w:bCs/>
                <w:sz w:val="20"/>
                <w:szCs w:val="20"/>
              </w:rPr>
            </w:pPr>
            <w:r>
              <w:rPr>
                <w:rFonts w:ascii="Arial" w:eastAsia="Arial" w:hAnsi="Arial" w:cs="Arial"/>
                <w:b/>
                <w:bCs/>
                <w:sz w:val="20"/>
                <w:szCs w:val="20"/>
              </w:rPr>
              <w:t>6</w:t>
            </w:r>
          </w:p>
        </w:tc>
        <w:tc>
          <w:tcPr>
            <w:tcW w:w="2419" w:type="dxa"/>
          </w:tcPr>
          <w:p w14:paraId="5D181A68" w14:textId="77777777" w:rsidR="000340ED" w:rsidRDefault="000340ED" w:rsidP="00FB6AC3">
            <w:pPr>
              <w:rPr>
                <w:rFonts w:ascii="Arial" w:eastAsia="Arial" w:hAnsi="Arial" w:cs="Arial"/>
                <w:sz w:val="20"/>
                <w:szCs w:val="20"/>
              </w:rPr>
            </w:pPr>
            <w:r>
              <w:rPr>
                <w:rFonts w:ascii="Arial" w:eastAsia="Arial" w:hAnsi="Arial" w:cs="Arial"/>
                <w:sz w:val="20"/>
                <w:szCs w:val="20"/>
              </w:rPr>
              <w:t>Test Chairperson and Coordinator’s Dashboard for monitoring all active application.</w:t>
            </w:r>
          </w:p>
        </w:tc>
        <w:tc>
          <w:tcPr>
            <w:tcW w:w="2126" w:type="dxa"/>
          </w:tcPr>
          <w:p w14:paraId="00BA007F" w14:textId="77777777" w:rsidR="000340ED" w:rsidRDefault="000340ED" w:rsidP="00FB6AC3">
            <w:pPr>
              <w:rPr>
                <w:rFonts w:ascii="Arial" w:eastAsia="Arial" w:hAnsi="Arial" w:cs="Arial"/>
                <w:sz w:val="20"/>
                <w:szCs w:val="20"/>
              </w:rPr>
            </w:pPr>
            <w:r>
              <w:rPr>
                <w:rFonts w:ascii="Arial" w:eastAsia="Arial" w:hAnsi="Arial" w:cs="Arial"/>
                <w:sz w:val="20"/>
                <w:szCs w:val="20"/>
              </w:rPr>
              <w:t>The dashboard should display a list of pending, ongoing, completed/approved applications.</w:t>
            </w:r>
          </w:p>
        </w:tc>
        <w:tc>
          <w:tcPr>
            <w:tcW w:w="1994" w:type="dxa"/>
          </w:tcPr>
          <w:p w14:paraId="7AB1AD26" w14:textId="77777777" w:rsidR="000340ED" w:rsidRDefault="000340ED" w:rsidP="00FB6AC3">
            <w:pPr>
              <w:rPr>
                <w:rFonts w:ascii="Arial" w:eastAsia="Arial" w:hAnsi="Arial" w:cs="Arial"/>
                <w:sz w:val="20"/>
                <w:szCs w:val="20"/>
              </w:rPr>
            </w:pPr>
            <w:r>
              <w:rPr>
                <w:rFonts w:ascii="Arial" w:eastAsia="Arial" w:hAnsi="Arial" w:cs="Arial"/>
                <w:sz w:val="20"/>
                <w:szCs w:val="20"/>
              </w:rPr>
              <w:t>The dashboard displayed accurate and updated application data.</w:t>
            </w:r>
          </w:p>
        </w:tc>
        <w:tc>
          <w:tcPr>
            <w:tcW w:w="1062" w:type="dxa"/>
          </w:tcPr>
          <w:p w14:paraId="0D4C80AC" w14:textId="77777777" w:rsidR="000340ED" w:rsidRDefault="000340ED" w:rsidP="00FB6AC3">
            <w:pPr>
              <w:rPr>
                <w:rFonts w:ascii="Arial" w:eastAsia="Arial" w:hAnsi="Arial" w:cs="Arial"/>
                <w:sz w:val="20"/>
                <w:szCs w:val="20"/>
              </w:rPr>
            </w:pPr>
          </w:p>
          <w:p w14:paraId="4AF0FADC" w14:textId="77777777" w:rsidR="000340ED" w:rsidRDefault="000340ED" w:rsidP="00FB6AC3">
            <w:pPr>
              <w:rPr>
                <w:rFonts w:ascii="Arial" w:eastAsia="Arial" w:hAnsi="Arial" w:cs="Arial"/>
                <w:sz w:val="20"/>
                <w:szCs w:val="20"/>
              </w:rPr>
            </w:pPr>
          </w:p>
          <w:p w14:paraId="19D4A27D" w14:textId="77777777" w:rsidR="000340ED"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62C938E6" w14:textId="77777777" w:rsidTr="00FB6AC3">
        <w:tc>
          <w:tcPr>
            <w:tcW w:w="695" w:type="dxa"/>
          </w:tcPr>
          <w:p w14:paraId="45800FD7" w14:textId="77777777" w:rsidR="000340ED" w:rsidRDefault="000340ED" w:rsidP="00FB6AC3">
            <w:pPr>
              <w:jc w:val="both"/>
              <w:rPr>
                <w:rFonts w:ascii="Arial" w:eastAsia="Arial" w:hAnsi="Arial" w:cs="Arial"/>
                <w:b/>
                <w:bCs/>
                <w:sz w:val="20"/>
                <w:szCs w:val="20"/>
              </w:rPr>
            </w:pPr>
            <w:r>
              <w:rPr>
                <w:rFonts w:ascii="Arial" w:eastAsia="Arial" w:hAnsi="Arial" w:cs="Arial"/>
                <w:b/>
                <w:bCs/>
                <w:sz w:val="20"/>
                <w:szCs w:val="20"/>
              </w:rPr>
              <w:t>7</w:t>
            </w:r>
          </w:p>
        </w:tc>
        <w:tc>
          <w:tcPr>
            <w:tcW w:w="2419" w:type="dxa"/>
          </w:tcPr>
          <w:p w14:paraId="5CEC72F6" w14:textId="77777777" w:rsidR="000340ED" w:rsidRDefault="000340ED" w:rsidP="00FB6AC3">
            <w:pPr>
              <w:rPr>
                <w:rFonts w:ascii="Arial" w:eastAsia="Arial" w:hAnsi="Arial" w:cs="Arial"/>
                <w:sz w:val="20"/>
                <w:szCs w:val="20"/>
              </w:rPr>
            </w:pPr>
            <w:r>
              <w:rPr>
                <w:rFonts w:ascii="Arial" w:eastAsia="Arial" w:hAnsi="Arial" w:cs="Arial"/>
                <w:sz w:val="20"/>
                <w:szCs w:val="20"/>
              </w:rPr>
              <w:t>Test system security and data protection during login and application submission</w:t>
            </w:r>
          </w:p>
        </w:tc>
        <w:tc>
          <w:tcPr>
            <w:tcW w:w="2126" w:type="dxa"/>
          </w:tcPr>
          <w:p w14:paraId="7603289F" w14:textId="77777777" w:rsidR="000340ED" w:rsidRDefault="000340ED" w:rsidP="00FB6AC3">
            <w:pPr>
              <w:rPr>
                <w:rFonts w:ascii="Arial" w:eastAsia="Arial" w:hAnsi="Arial" w:cs="Arial"/>
                <w:sz w:val="20"/>
                <w:szCs w:val="20"/>
              </w:rPr>
            </w:pPr>
            <w:r>
              <w:rPr>
                <w:rFonts w:ascii="Arial" w:eastAsia="Arial" w:hAnsi="Arial" w:cs="Arial"/>
                <w:sz w:val="20"/>
                <w:szCs w:val="20"/>
              </w:rPr>
              <w:t>The system should protect the user account/credentials and also the application data from unauthorized access.</w:t>
            </w:r>
          </w:p>
        </w:tc>
        <w:tc>
          <w:tcPr>
            <w:tcW w:w="1994" w:type="dxa"/>
          </w:tcPr>
          <w:p w14:paraId="723A531F" w14:textId="77777777" w:rsidR="000340ED" w:rsidRDefault="000340ED" w:rsidP="00FB6AC3">
            <w:pPr>
              <w:rPr>
                <w:rFonts w:ascii="Arial" w:eastAsia="Arial" w:hAnsi="Arial" w:cs="Arial"/>
                <w:sz w:val="20"/>
                <w:szCs w:val="20"/>
              </w:rPr>
            </w:pPr>
            <w:r>
              <w:rPr>
                <w:rFonts w:ascii="Arial" w:eastAsia="Arial" w:hAnsi="Arial" w:cs="Arial"/>
                <w:sz w:val="20"/>
                <w:szCs w:val="20"/>
              </w:rPr>
              <w:t>All user credentials were securely stored and encrypted. No unauthorized access occurred.</w:t>
            </w:r>
          </w:p>
        </w:tc>
        <w:tc>
          <w:tcPr>
            <w:tcW w:w="1062" w:type="dxa"/>
          </w:tcPr>
          <w:p w14:paraId="4293B3BD" w14:textId="77777777" w:rsidR="000340ED" w:rsidRDefault="000340ED" w:rsidP="00FB6AC3">
            <w:pPr>
              <w:rPr>
                <w:rFonts w:ascii="Arial" w:eastAsia="Arial" w:hAnsi="Arial" w:cs="Arial"/>
                <w:sz w:val="20"/>
                <w:szCs w:val="20"/>
              </w:rPr>
            </w:pPr>
          </w:p>
          <w:p w14:paraId="37632DA8" w14:textId="77777777" w:rsidR="000340ED" w:rsidRDefault="000340ED" w:rsidP="00FB6AC3">
            <w:pPr>
              <w:rPr>
                <w:rFonts w:ascii="Arial" w:eastAsia="Arial" w:hAnsi="Arial" w:cs="Arial"/>
                <w:sz w:val="20"/>
                <w:szCs w:val="20"/>
              </w:rPr>
            </w:pPr>
          </w:p>
          <w:p w14:paraId="72DB5142" w14:textId="77777777" w:rsidR="000340ED" w:rsidRDefault="000340ED" w:rsidP="00FB6AC3">
            <w:pPr>
              <w:rPr>
                <w:rFonts w:ascii="Arial" w:eastAsia="Arial" w:hAnsi="Arial" w:cs="Arial"/>
                <w:sz w:val="20"/>
                <w:szCs w:val="20"/>
              </w:rPr>
            </w:pPr>
            <w:r>
              <w:rPr>
                <w:rFonts w:ascii="Arial" w:eastAsia="Arial" w:hAnsi="Arial" w:cs="Arial"/>
                <w:sz w:val="20"/>
                <w:szCs w:val="20"/>
              </w:rPr>
              <w:t>Passed</w:t>
            </w:r>
          </w:p>
        </w:tc>
      </w:tr>
    </w:tbl>
    <w:p w14:paraId="5C98CD5C" w14:textId="77777777" w:rsidR="000340ED" w:rsidRDefault="000340ED" w:rsidP="000340ED">
      <w:pPr>
        <w:spacing w:before="240" w:after="0" w:line="480" w:lineRule="auto"/>
        <w:ind w:firstLine="720"/>
        <w:jc w:val="both"/>
        <w:rPr>
          <w:rFonts w:ascii="Arial" w:eastAsia="Arial" w:hAnsi="Arial" w:cs="Arial"/>
        </w:rPr>
      </w:pPr>
      <w:r w:rsidRPr="00C62AE9">
        <w:rPr>
          <w:rFonts w:ascii="Arial" w:eastAsia="Arial" w:hAnsi="Arial" w:cs="Arial"/>
        </w:rPr>
        <w:t>Table 1</w:t>
      </w:r>
      <w:r>
        <w:rPr>
          <w:rFonts w:ascii="Arial" w:eastAsia="Arial" w:hAnsi="Arial" w:cs="Arial"/>
        </w:rPr>
        <w:t>8</w:t>
      </w:r>
      <w:r w:rsidRPr="00C62AE9">
        <w:rPr>
          <w:rFonts w:ascii="Arial" w:eastAsia="Arial" w:hAnsi="Arial" w:cs="Arial"/>
        </w:rPr>
        <w:t xml:space="preserve"> shows the actual results from the initial unit testing phase of the system. In this stage, we tested seven main areas including user login, module workflows, and basic security and all of them passed without any technical issues. When logging in the system correctly split the roles making sure that both of the Chairperson and the Coordinator were sent straight to their specific dashboards with the right access permissions. The Create Application Module also worked as expected. It processed complete submissions smoothly </w:t>
      </w:r>
      <w:proofErr w:type="spellStart"/>
      <w:r w:rsidRPr="00C62AE9">
        <w:rPr>
          <w:rFonts w:ascii="Arial" w:eastAsia="Arial" w:hAnsi="Arial" w:cs="Arial"/>
        </w:rPr>
        <w:t>threw</w:t>
      </w:r>
      <w:proofErr w:type="spellEnd"/>
      <w:r w:rsidRPr="00C62AE9">
        <w:rPr>
          <w:rFonts w:ascii="Arial" w:eastAsia="Arial" w:hAnsi="Arial" w:cs="Arial"/>
        </w:rPr>
        <w:t xml:space="preserve"> clear alerts when there was missing info and correctly displayed the generated scores. On top of that, the user data and login credentials were encrypted properly so meaning the system can prevent unauthorized access. Because every isolated feature passed this round of testing</w:t>
      </w:r>
      <w:r>
        <w:rPr>
          <w:rFonts w:ascii="Arial" w:eastAsia="Arial" w:hAnsi="Arial" w:cs="Arial"/>
        </w:rPr>
        <w:t>,</w:t>
      </w:r>
      <w:r w:rsidRPr="00C62AE9">
        <w:rPr>
          <w:rFonts w:ascii="Arial" w:eastAsia="Arial" w:hAnsi="Arial" w:cs="Arial"/>
        </w:rPr>
        <w:t xml:space="preserve"> we can confidently say that the core code is stable enough to move forward with integration testing.</w:t>
      </w:r>
    </w:p>
    <w:p w14:paraId="6D0B1B49" w14:textId="77777777" w:rsidR="000340ED" w:rsidRDefault="000340ED" w:rsidP="000340ED">
      <w:pPr>
        <w:spacing w:before="240" w:after="0" w:line="480" w:lineRule="auto"/>
        <w:jc w:val="both"/>
        <w:rPr>
          <w:rFonts w:ascii="Arial" w:eastAsia="Arial" w:hAnsi="Arial" w:cs="Arial"/>
          <w:b/>
          <w:bCs/>
        </w:rPr>
      </w:pPr>
      <w:r>
        <w:rPr>
          <w:rFonts w:ascii="Arial" w:eastAsia="Arial" w:hAnsi="Arial" w:cs="Arial"/>
          <w:b/>
          <w:bCs/>
        </w:rPr>
        <w:t>B. Integration Testing</w:t>
      </w:r>
    </w:p>
    <w:p w14:paraId="5E22A9B1" w14:textId="77777777" w:rsidR="000340ED" w:rsidRDefault="000340ED" w:rsidP="000340ED">
      <w:pPr>
        <w:spacing w:before="240" w:after="0" w:line="480" w:lineRule="auto"/>
        <w:ind w:firstLine="720"/>
        <w:jc w:val="both"/>
        <w:rPr>
          <w:rFonts w:ascii="Arial" w:eastAsia="Arial" w:hAnsi="Arial" w:cs="Arial"/>
        </w:rPr>
      </w:pPr>
      <w:r w:rsidRPr="00FB333A">
        <w:rPr>
          <w:rFonts w:ascii="Arial" w:eastAsia="Arial" w:hAnsi="Arial" w:cs="Arial"/>
        </w:rPr>
        <w:t xml:space="preserve">The integration testing was done to see if the different parts of the system worked well together. We wanted to make sure that the data moved smoothly and that the parts interacted with each other in the way. Each test looked at how a specific part of the system </w:t>
      </w:r>
      <w:r w:rsidRPr="00FB333A">
        <w:rPr>
          <w:rFonts w:ascii="Arial" w:eastAsia="Arial" w:hAnsi="Arial" w:cs="Arial"/>
        </w:rPr>
        <w:lastRenderedPageBreak/>
        <w:t>interacted with the dashboard. The dashboard is the point that connects most of the features of the system. We did this because the dashboard is the place where all the parts of the system come together. The integration testing checked how each part of the system worked with the dashboard.</w:t>
      </w:r>
    </w:p>
    <w:p w14:paraId="72D4D3F9" w14:textId="77777777" w:rsidR="000340ED" w:rsidRPr="00FB333A" w:rsidRDefault="000340ED" w:rsidP="000340ED">
      <w:pPr>
        <w:spacing w:before="240" w:after="0" w:line="480" w:lineRule="auto"/>
        <w:jc w:val="center"/>
        <w:rPr>
          <w:rFonts w:ascii="Arial" w:eastAsia="Arial" w:hAnsi="Arial" w:cs="Arial"/>
        </w:rPr>
      </w:pPr>
      <w:r>
        <w:rPr>
          <w:rFonts w:ascii="Arial" w:eastAsia="Arial" w:hAnsi="Arial" w:cs="Arial"/>
        </w:rPr>
        <w:t>Table 19. Test Conducting for Integration Testing</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843"/>
        <w:gridCol w:w="1843"/>
        <w:gridCol w:w="2409"/>
        <w:gridCol w:w="935"/>
      </w:tblGrid>
      <w:tr w:rsidR="000340ED" w14:paraId="10882759" w14:textId="77777777" w:rsidTr="00FB6AC3">
        <w:tc>
          <w:tcPr>
            <w:tcW w:w="1276" w:type="dxa"/>
            <w:tcBorders>
              <w:top w:val="single" w:sz="8" w:space="0" w:color="auto"/>
              <w:bottom w:val="single" w:sz="18" w:space="0" w:color="auto"/>
            </w:tcBorders>
          </w:tcPr>
          <w:p w14:paraId="69D4EE24"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Integration Test ID</w:t>
            </w:r>
          </w:p>
        </w:tc>
        <w:tc>
          <w:tcPr>
            <w:tcW w:w="1843" w:type="dxa"/>
            <w:tcBorders>
              <w:top w:val="single" w:sz="8" w:space="0" w:color="auto"/>
              <w:bottom w:val="single" w:sz="18" w:space="0" w:color="auto"/>
            </w:tcBorders>
          </w:tcPr>
          <w:p w14:paraId="28C0D07E"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Steps</w:t>
            </w:r>
          </w:p>
        </w:tc>
        <w:tc>
          <w:tcPr>
            <w:tcW w:w="1843" w:type="dxa"/>
            <w:tcBorders>
              <w:top w:val="single" w:sz="8" w:space="0" w:color="auto"/>
              <w:bottom w:val="single" w:sz="18" w:space="0" w:color="auto"/>
            </w:tcBorders>
          </w:tcPr>
          <w:p w14:paraId="080B3D74"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Expected Results</w:t>
            </w:r>
          </w:p>
        </w:tc>
        <w:tc>
          <w:tcPr>
            <w:tcW w:w="2409" w:type="dxa"/>
            <w:tcBorders>
              <w:top w:val="single" w:sz="8" w:space="0" w:color="auto"/>
              <w:bottom w:val="single" w:sz="18" w:space="0" w:color="auto"/>
            </w:tcBorders>
          </w:tcPr>
          <w:p w14:paraId="32415027"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Actual Results</w:t>
            </w:r>
          </w:p>
        </w:tc>
        <w:tc>
          <w:tcPr>
            <w:tcW w:w="935" w:type="dxa"/>
            <w:tcBorders>
              <w:top w:val="single" w:sz="8" w:space="0" w:color="auto"/>
              <w:bottom w:val="single" w:sz="18" w:space="0" w:color="auto"/>
            </w:tcBorders>
          </w:tcPr>
          <w:p w14:paraId="0EACA6D0"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Remarks</w:t>
            </w:r>
          </w:p>
        </w:tc>
      </w:tr>
      <w:tr w:rsidR="000340ED" w14:paraId="27EFD579" w14:textId="77777777" w:rsidTr="00FB6AC3">
        <w:tc>
          <w:tcPr>
            <w:tcW w:w="1276" w:type="dxa"/>
            <w:tcBorders>
              <w:top w:val="single" w:sz="18" w:space="0" w:color="auto"/>
            </w:tcBorders>
          </w:tcPr>
          <w:p w14:paraId="525A3422" w14:textId="77777777" w:rsidR="000340ED" w:rsidRPr="001216AD" w:rsidRDefault="000340ED" w:rsidP="00FB6AC3">
            <w:pPr>
              <w:jc w:val="both"/>
              <w:rPr>
                <w:rFonts w:ascii="Arial" w:eastAsia="Arial" w:hAnsi="Arial" w:cs="Arial"/>
                <w:b/>
                <w:bCs/>
                <w:sz w:val="20"/>
                <w:szCs w:val="20"/>
              </w:rPr>
            </w:pPr>
            <w:r w:rsidRPr="001216AD">
              <w:rPr>
                <w:rFonts w:ascii="Arial" w:eastAsia="Arial" w:hAnsi="Arial" w:cs="Arial"/>
                <w:b/>
                <w:bCs/>
                <w:sz w:val="20"/>
                <w:szCs w:val="20"/>
              </w:rPr>
              <w:t>1</w:t>
            </w:r>
          </w:p>
        </w:tc>
        <w:tc>
          <w:tcPr>
            <w:tcW w:w="1843" w:type="dxa"/>
            <w:tcBorders>
              <w:top w:val="single" w:sz="18" w:space="0" w:color="auto"/>
            </w:tcBorders>
          </w:tcPr>
          <w:p w14:paraId="698EDC08" w14:textId="77777777" w:rsidR="000340ED" w:rsidRPr="006F0CFE" w:rsidRDefault="000340ED" w:rsidP="00FB6AC3">
            <w:pPr>
              <w:rPr>
                <w:rFonts w:ascii="Arial" w:eastAsia="Arial" w:hAnsi="Arial" w:cs="Arial"/>
                <w:sz w:val="20"/>
                <w:szCs w:val="20"/>
              </w:rPr>
            </w:pPr>
            <w:r>
              <w:rPr>
                <w:rFonts w:ascii="Arial" w:eastAsia="Arial" w:hAnsi="Arial" w:cs="Arial"/>
                <w:sz w:val="20"/>
                <w:szCs w:val="20"/>
              </w:rPr>
              <w:t>Integrate Login Module with the dashboard module. Test if only authenticated users can access and create applications.</w:t>
            </w:r>
          </w:p>
        </w:tc>
        <w:tc>
          <w:tcPr>
            <w:tcW w:w="1843" w:type="dxa"/>
            <w:tcBorders>
              <w:top w:val="single" w:sz="18" w:space="0" w:color="auto"/>
            </w:tcBorders>
          </w:tcPr>
          <w:p w14:paraId="289C1D63" w14:textId="77777777" w:rsidR="000340ED" w:rsidRPr="006F0CFE" w:rsidRDefault="000340ED" w:rsidP="00FB6AC3">
            <w:pPr>
              <w:rPr>
                <w:rFonts w:ascii="Arial" w:eastAsia="Arial" w:hAnsi="Arial" w:cs="Arial"/>
                <w:sz w:val="20"/>
                <w:szCs w:val="20"/>
              </w:rPr>
            </w:pPr>
            <w:r w:rsidRPr="0080238C">
              <w:rPr>
                <w:rFonts w:ascii="Arial" w:eastAsia="Arial" w:hAnsi="Arial" w:cs="Arial"/>
                <w:sz w:val="20"/>
                <w:szCs w:val="20"/>
              </w:rPr>
              <w:t>Unauthenticated users are redirected to the login page; authenticated users land on the dashboard and can access the "create application" form.</w:t>
            </w:r>
          </w:p>
        </w:tc>
        <w:tc>
          <w:tcPr>
            <w:tcW w:w="2409" w:type="dxa"/>
            <w:tcBorders>
              <w:top w:val="single" w:sz="18" w:space="0" w:color="auto"/>
            </w:tcBorders>
          </w:tcPr>
          <w:p w14:paraId="082029D2" w14:textId="77777777" w:rsidR="000340ED" w:rsidRPr="006F0CFE" w:rsidRDefault="000340ED" w:rsidP="00FB6AC3">
            <w:pPr>
              <w:rPr>
                <w:rFonts w:ascii="Arial" w:eastAsia="Arial" w:hAnsi="Arial" w:cs="Arial"/>
                <w:sz w:val="20"/>
                <w:szCs w:val="20"/>
              </w:rPr>
            </w:pPr>
            <w:r w:rsidRPr="0080238C">
              <w:rPr>
                <w:rFonts w:ascii="Arial" w:eastAsia="Arial" w:hAnsi="Arial" w:cs="Arial"/>
                <w:sz w:val="20"/>
                <w:szCs w:val="20"/>
              </w:rPr>
              <w:t>Successfully logged in using both Chairperson and Coordinator accounts and accessed their respective dashboards. After logging out and pasting the Chairperson dashboard URL directly, the system redirected back to the login form with no unauthorized access.</w:t>
            </w:r>
          </w:p>
        </w:tc>
        <w:tc>
          <w:tcPr>
            <w:tcW w:w="935" w:type="dxa"/>
            <w:tcBorders>
              <w:top w:val="single" w:sz="18" w:space="0" w:color="auto"/>
            </w:tcBorders>
          </w:tcPr>
          <w:p w14:paraId="54F1225F" w14:textId="77777777" w:rsidR="000340ED" w:rsidRDefault="000340ED" w:rsidP="00FB6AC3">
            <w:pPr>
              <w:rPr>
                <w:rFonts w:ascii="Arial" w:eastAsia="Arial" w:hAnsi="Arial" w:cs="Arial"/>
                <w:sz w:val="20"/>
                <w:szCs w:val="20"/>
              </w:rPr>
            </w:pPr>
          </w:p>
          <w:p w14:paraId="41C0827C" w14:textId="77777777" w:rsidR="000340ED" w:rsidRDefault="000340ED" w:rsidP="00FB6AC3">
            <w:pPr>
              <w:rPr>
                <w:rFonts w:ascii="Arial" w:eastAsia="Arial" w:hAnsi="Arial" w:cs="Arial"/>
                <w:sz w:val="20"/>
                <w:szCs w:val="20"/>
              </w:rPr>
            </w:pPr>
          </w:p>
          <w:p w14:paraId="115A9F13" w14:textId="77777777" w:rsidR="000340ED" w:rsidRDefault="000340ED" w:rsidP="00FB6AC3">
            <w:pPr>
              <w:rPr>
                <w:rFonts w:ascii="Arial" w:eastAsia="Arial" w:hAnsi="Arial" w:cs="Arial"/>
                <w:sz w:val="20"/>
                <w:szCs w:val="20"/>
              </w:rPr>
            </w:pPr>
          </w:p>
          <w:p w14:paraId="5C954F14" w14:textId="77777777" w:rsidR="000340ED" w:rsidRDefault="000340ED" w:rsidP="00FB6AC3">
            <w:pPr>
              <w:rPr>
                <w:rFonts w:ascii="Arial" w:eastAsia="Arial" w:hAnsi="Arial" w:cs="Arial"/>
                <w:sz w:val="20"/>
                <w:szCs w:val="20"/>
              </w:rPr>
            </w:pPr>
          </w:p>
          <w:p w14:paraId="67078E6D" w14:textId="77777777" w:rsidR="000340ED" w:rsidRPr="006F0CFE"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57F14A50" w14:textId="77777777" w:rsidTr="00FB6AC3">
        <w:tc>
          <w:tcPr>
            <w:tcW w:w="1276" w:type="dxa"/>
          </w:tcPr>
          <w:p w14:paraId="36DD4FAF" w14:textId="77777777" w:rsidR="000340ED" w:rsidRPr="001216AD" w:rsidRDefault="000340ED" w:rsidP="00FB6AC3">
            <w:pPr>
              <w:jc w:val="both"/>
              <w:rPr>
                <w:rFonts w:ascii="Arial" w:eastAsia="Arial" w:hAnsi="Arial" w:cs="Arial"/>
                <w:b/>
                <w:bCs/>
                <w:sz w:val="20"/>
                <w:szCs w:val="20"/>
              </w:rPr>
            </w:pPr>
            <w:r w:rsidRPr="001216AD">
              <w:rPr>
                <w:rFonts w:ascii="Arial" w:eastAsia="Arial" w:hAnsi="Arial" w:cs="Arial"/>
                <w:b/>
                <w:bCs/>
                <w:sz w:val="20"/>
                <w:szCs w:val="20"/>
              </w:rPr>
              <w:t>2</w:t>
            </w:r>
          </w:p>
        </w:tc>
        <w:tc>
          <w:tcPr>
            <w:tcW w:w="1843" w:type="dxa"/>
          </w:tcPr>
          <w:p w14:paraId="6346C669" w14:textId="77777777" w:rsidR="000340ED" w:rsidRPr="006F0CFE" w:rsidRDefault="000340ED" w:rsidP="00FB6AC3">
            <w:pPr>
              <w:rPr>
                <w:rFonts w:ascii="Arial" w:eastAsia="Arial" w:hAnsi="Arial" w:cs="Arial"/>
                <w:sz w:val="20"/>
                <w:szCs w:val="20"/>
              </w:rPr>
            </w:pPr>
            <w:r w:rsidRPr="00D2644A">
              <w:rPr>
                <w:rFonts w:ascii="Arial" w:eastAsia="Arial" w:hAnsi="Arial" w:cs="Arial"/>
                <w:sz w:val="20"/>
                <w:szCs w:val="20"/>
              </w:rPr>
              <w:t xml:space="preserve">Integrate the </w:t>
            </w:r>
            <w:r>
              <w:rPr>
                <w:rFonts w:ascii="Arial" w:eastAsia="Arial" w:hAnsi="Arial" w:cs="Arial"/>
                <w:sz w:val="20"/>
                <w:szCs w:val="20"/>
              </w:rPr>
              <w:t xml:space="preserve">Create </w:t>
            </w:r>
            <w:r w:rsidRPr="00D2644A">
              <w:rPr>
                <w:rFonts w:ascii="Arial" w:eastAsia="Arial" w:hAnsi="Arial" w:cs="Arial"/>
                <w:sz w:val="20"/>
                <w:szCs w:val="20"/>
              </w:rPr>
              <w:t>Application</w:t>
            </w:r>
            <w:r>
              <w:rPr>
                <w:rFonts w:ascii="Arial" w:eastAsia="Arial" w:hAnsi="Arial" w:cs="Arial"/>
                <w:sz w:val="20"/>
                <w:szCs w:val="20"/>
              </w:rPr>
              <w:t xml:space="preserve"> </w:t>
            </w:r>
            <w:r w:rsidRPr="00D2644A">
              <w:rPr>
                <w:rFonts w:ascii="Arial" w:eastAsia="Arial" w:hAnsi="Arial" w:cs="Arial"/>
                <w:sz w:val="20"/>
                <w:szCs w:val="20"/>
              </w:rPr>
              <w:t>Module</w:t>
            </w:r>
            <w:r>
              <w:rPr>
                <w:rFonts w:ascii="Arial" w:eastAsia="Arial" w:hAnsi="Arial" w:cs="Arial"/>
                <w:sz w:val="20"/>
                <w:szCs w:val="20"/>
              </w:rPr>
              <w:t xml:space="preserve">. </w:t>
            </w:r>
            <w:r w:rsidRPr="00D2644A">
              <w:rPr>
                <w:rFonts w:ascii="Arial" w:eastAsia="Arial" w:hAnsi="Arial" w:cs="Arial"/>
                <w:sz w:val="20"/>
                <w:szCs w:val="20"/>
              </w:rPr>
              <w:t>Submit an application with an uploaded abstract/document and check if similarity results are returned.</w:t>
            </w:r>
          </w:p>
        </w:tc>
        <w:tc>
          <w:tcPr>
            <w:tcW w:w="1843" w:type="dxa"/>
          </w:tcPr>
          <w:p w14:paraId="2D36A22E" w14:textId="77777777" w:rsidR="000340ED" w:rsidRPr="006F0CFE" w:rsidRDefault="000340ED" w:rsidP="00FB6AC3">
            <w:pPr>
              <w:rPr>
                <w:rFonts w:ascii="Arial" w:eastAsia="Arial" w:hAnsi="Arial" w:cs="Arial"/>
                <w:sz w:val="20"/>
                <w:szCs w:val="20"/>
              </w:rPr>
            </w:pPr>
            <w:r w:rsidRPr="00D2644A">
              <w:rPr>
                <w:rFonts w:ascii="Arial" w:eastAsia="Arial" w:hAnsi="Arial" w:cs="Arial"/>
                <w:sz w:val="20"/>
                <w:szCs w:val="20"/>
              </w:rPr>
              <w:t xml:space="preserve">PHP successfully sends the </w:t>
            </w:r>
            <w:r>
              <w:rPr>
                <w:rFonts w:ascii="Arial" w:eastAsia="Arial" w:hAnsi="Arial" w:cs="Arial"/>
                <w:sz w:val="20"/>
                <w:szCs w:val="20"/>
              </w:rPr>
              <w:t xml:space="preserve">details into database and </w:t>
            </w:r>
            <w:r w:rsidRPr="00D2644A">
              <w:rPr>
                <w:rFonts w:ascii="Arial" w:eastAsia="Arial" w:hAnsi="Arial" w:cs="Arial"/>
                <w:sz w:val="20"/>
                <w:szCs w:val="20"/>
              </w:rPr>
              <w:t>extracted text to the Flask API and receives a similarity score response without connection errors or timeouts.</w:t>
            </w:r>
          </w:p>
        </w:tc>
        <w:tc>
          <w:tcPr>
            <w:tcW w:w="2409" w:type="dxa"/>
          </w:tcPr>
          <w:p w14:paraId="23F8981A" w14:textId="77777777" w:rsidR="000340ED" w:rsidRPr="006F0CFE" w:rsidRDefault="000340ED" w:rsidP="00FB6AC3">
            <w:pPr>
              <w:rPr>
                <w:rFonts w:ascii="Arial" w:eastAsia="Arial" w:hAnsi="Arial" w:cs="Arial"/>
                <w:sz w:val="20"/>
                <w:szCs w:val="20"/>
              </w:rPr>
            </w:pPr>
            <w:r w:rsidRPr="00D2644A">
              <w:rPr>
                <w:rFonts w:ascii="Arial" w:eastAsia="Arial" w:hAnsi="Arial" w:cs="Arial"/>
                <w:sz w:val="20"/>
                <w:szCs w:val="20"/>
              </w:rPr>
              <w:t>After submitting an application with an attached abstract, the system showed a loading indicator, then successfully returned and displayed the similarity</w:t>
            </w:r>
            <w:r>
              <w:rPr>
                <w:rFonts w:ascii="Arial" w:eastAsia="Arial" w:hAnsi="Arial" w:cs="Arial"/>
                <w:sz w:val="20"/>
                <w:szCs w:val="20"/>
              </w:rPr>
              <w:t xml:space="preserve"> and readiness</w:t>
            </w:r>
            <w:r w:rsidRPr="00D2644A">
              <w:rPr>
                <w:rFonts w:ascii="Arial" w:eastAsia="Arial" w:hAnsi="Arial" w:cs="Arial"/>
                <w:sz w:val="20"/>
                <w:szCs w:val="20"/>
              </w:rPr>
              <w:t xml:space="preserve"> result.</w:t>
            </w:r>
          </w:p>
        </w:tc>
        <w:tc>
          <w:tcPr>
            <w:tcW w:w="935" w:type="dxa"/>
          </w:tcPr>
          <w:p w14:paraId="12EFEBAC" w14:textId="77777777" w:rsidR="000340ED" w:rsidRDefault="000340ED" w:rsidP="00FB6AC3">
            <w:pPr>
              <w:rPr>
                <w:rFonts w:ascii="Arial" w:eastAsia="Arial" w:hAnsi="Arial" w:cs="Arial"/>
                <w:sz w:val="20"/>
                <w:szCs w:val="20"/>
              </w:rPr>
            </w:pPr>
          </w:p>
          <w:p w14:paraId="1930F13D" w14:textId="77777777" w:rsidR="000340ED" w:rsidRDefault="000340ED" w:rsidP="00FB6AC3">
            <w:pPr>
              <w:rPr>
                <w:rFonts w:ascii="Arial" w:eastAsia="Arial" w:hAnsi="Arial" w:cs="Arial"/>
                <w:sz w:val="20"/>
                <w:szCs w:val="20"/>
              </w:rPr>
            </w:pPr>
          </w:p>
          <w:p w14:paraId="05A37D24" w14:textId="77777777" w:rsidR="000340ED" w:rsidRDefault="000340ED" w:rsidP="00FB6AC3">
            <w:pPr>
              <w:rPr>
                <w:rFonts w:ascii="Arial" w:eastAsia="Arial" w:hAnsi="Arial" w:cs="Arial"/>
                <w:sz w:val="20"/>
                <w:szCs w:val="20"/>
              </w:rPr>
            </w:pPr>
          </w:p>
          <w:p w14:paraId="6C048898" w14:textId="77777777" w:rsidR="000340ED" w:rsidRDefault="000340ED" w:rsidP="00FB6AC3">
            <w:pPr>
              <w:rPr>
                <w:rFonts w:ascii="Arial" w:eastAsia="Arial" w:hAnsi="Arial" w:cs="Arial"/>
                <w:sz w:val="20"/>
                <w:szCs w:val="20"/>
              </w:rPr>
            </w:pPr>
          </w:p>
          <w:p w14:paraId="04F92A1B" w14:textId="77777777" w:rsidR="000340ED" w:rsidRDefault="000340ED" w:rsidP="00FB6AC3">
            <w:pPr>
              <w:rPr>
                <w:rFonts w:ascii="Arial" w:eastAsia="Arial" w:hAnsi="Arial" w:cs="Arial"/>
                <w:sz w:val="20"/>
                <w:szCs w:val="20"/>
              </w:rPr>
            </w:pPr>
          </w:p>
          <w:p w14:paraId="65D0FD16" w14:textId="77777777" w:rsidR="000340ED" w:rsidRDefault="000340ED" w:rsidP="00FB6AC3">
            <w:pPr>
              <w:rPr>
                <w:rFonts w:ascii="Arial" w:eastAsia="Arial" w:hAnsi="Arial" w:cs="Arial"/>
                <w:sz w:val="20"/>
                <w:szCs w:val="20"/>
              </w:rPr>
            </w:pPr>
          </w:p>
          <w:p w14:paraId="1D8A2670" w14:textId="77777777" w:rsidR="000340ED" w:rsidRPr="006F0CFE"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555A25F2" w14:textId="77777777" w:rsidTr="00FB6AC3">
        <w:tc>
          <w:tcPr>
            <w:tcW w:w="1276" w:type="dxa"/>
          </w:tcPr>
          <w:p w14:paraId="5EBCBEAB" w14:textId="77777777" w:rsidR="000340ED" w:rsidRPr="001216AD" w:rsidRDefault="000340ED" w:rsidP="00FB6AC3">
            <w:pPr>
              <w:jc w:val="both"/>
              <w:rPr>
                <w:rFonts w:ascii="Arial" w:eastAsia="Arial" w:hAnsi="Arial" w:cs="Arial"/>
                <w:b/>
                <w:bCs/>
                <w:sz w:val="20"/>
                <w:szCs w:val="20"/>
              </w:rPr>
            </w:pPr>
            <w:r>
              <w:rPr>
                <w:rFonts w:ascii="Arial" w:eastAsia="Arial" w:hAnsi="Arial" w:cs="Arial"/>
                <w:b/>
                <w:bCs/>
                <w:sz w:val="20"/>
                <w:szCs w:val="20"/>
              </w:rPr>
              <w:t>3</w:t>
            </w:r>
          </w:p>
        </w:tc>
        <w:tc>
          <w:tcPr>
            <w:tcW w:w="1843" w:type="dxa"/>
          </w:tcPr>
          <w:p w14:paraId="09EB9DA3" w14:textId="77777777" w:rsidR="000340ED" w:rsidRPr="006F0CFE" w:rsidRDefault="000340ED" w:rsidP="00FB6AC3">
            <w:pPr>
              <w:rPr>
                <w:rFonts w:ascii="Arial" w:eastAsia="Arial" w:hAnsi="Arial" w:cs="Arial"/>
                <w:sz w:val="20"/>
                <w:szCs w:val="20"/>
              </w:rPr>
            </w:pPr>
            <w:r w:rsidRPr="00D2644A">
              <w:rPr>
                <w:rFonts w:ascii="Arial" w:eastAsia="Arial" w:hAnsi="Arial" w:cs="Arial"/>
                <w:sz w:val="20"/>
                <w:szCs w:val="20"/>
              </w:rPr>
              <w:t>Went to the dashboard and tried opening and updating the account details through Manage Account.</w:t>
            </w:r>
          </w:p>
        </w:tc>
        <w:tc>
          <w:tcPr>
            <w:tcW w:w="1843" w:type="dxa"/>
          </w:tcPr>
          <w:p w14:paraId="2F0B1ED4" w14:textId="77777777" w:rsidR="000340ED" w:rsidRPr="006F0CFE" w:rsidRDefault="000340ED" w:rsidP="00FB6AC3">
            <w:pPr>
              <w:rPr>
                <w:rFonts w:ascii="Arial" w:eastAsia="Arial" w:hAnsi="Arial" w:cs="Arial"/>
                <w:sz w:val="20"/>
                <w:szCs w:val="20"/>
              </w:rPr>
            </w:pPr>
            <w:r w:rsidRPr="00D2644A">
              <w:rPr>
                <w:rFonts w:ascii="Arial" w:eastAsia="Arial" w:hAnsi="Arial" w:cs="Arial"/>
                <w:sz w:val="20"/>
                <w:szCs w:val="20"/>
              </w:rPr>
              <w:t>Manage Account should open properly from the dashboard, and any changes made should be saved.</w:t>
            </w:r>
          </w:p>
        </w:tc>
        <w:tc>
          <w:tcPr>
            <w:tcW w:w="2409" w:type="dxa"/>
          </w:tcPr>
          <w:p w14:paraId="58AA6FB9" w14:textId="77777777" w:rsidR="000340ED" w:rsidRPr="006F0CFE" w:rsidRDefault="000340ED" w:rsidP="00FB6AC3">
            <w:pPr>
              <w:rPr>
                <w:rFonts w:ascii="Arial" w:eastAsia="Arial" w:hAnsi="Arial" w:cs="Arial"/>
                <w:sz w:val="20"/>
                <w:szCs w:val="20"/>
              </w:rPr>
            </w:pPr>
            <w:r w:rsidRPr="00D2644A">
              <w:rPr>
                <w:rFonts w:ascii="Arial" w:eastAsia="Arial" w:hAnsi="Arial" w:cs="Arial"/>
                <w:sz w:val="20"/>
                <w:szCs w:val="20"/>
              </w:rPr>
              <w:t>Opened Manage Account from the dashboard without any issue, made changes to the account details, and the updates were saved successfully.</w:t>
            </w:r>
          </w:p>
        </w:tc>
        <w:tc>
          <w:tcPr>
            <w:tcW w:w="935" w:type="dxa"/>
          </w:tcPr>
          <w:p w14:paraId="1D8CFBB4" w14:textId="77777777" w:rsidR="000340ED" w:rsidRDefault="000340ED" w:rsidP="00FB6AC3">
            <w:pPr>
              <w:rPr>
                <w:rFonts w:ascii="Arial" w:eastAsia="Arial" w:hAnsi="Arial" w:cs="Arial"/>
                <w:sz w:val="20"/>
                <w:szCs w:val="20"/>
              </w:rPr>
            </w:pPr>
          </w:p>
          <w:p w14:paraId="44A0E6A8" w14:textId="77777777" w:rsidR="000340ED" w:rsidRDefault="000340ED" w:rsidP="00FB6AC3">
            <w:pPr>
              <w:rPr>
                <w:rFonts w:ascii="Arial" w:eastAsia="Arial" w:hAnsi="Arial" w:cs="Arial"/>
                <w:sz w:val="20"/>
                <w:szCs w:val="20"/>
              </w:rPr>
            </w:pPr>
          </w:p>
          <w:p w14:paraId="6BBD92B2" w14:textId="77777777" w:rsidR="000340ED" w:rsidRDefault="000340ED" w:rsidP="00FB6AC3">
            <w:pPr>
              <w:rPr>
                <w:rFonts w:ascii="Arial" w:eastAsia="Arial" w:hAnsi="Arial" w:cs="Arial"/>
                <w:sz w:val="20"/>
                <w:szCs w:val="20"/>
              </w:rPr>
            </w:pPr>
          </w:p>
          <w:p w14:paraId="62B1A46F" w14:textId="77777777" w:rsidR="000340ED" w:rsidRDefault="000340ED" w:rsidP="00FB6AC3">
            <w:pPr>
              <w:rPr>
                <w:rFonts w:ascii="Arial" w:eastAsia="Arial" w:hAnsi="Arial" w:cs="Arial"/>
                <w:sz w:val="20"/>
                <w:szCs w:val="20"/>
              </w:rPr>
            </w:pPr>
          </w:p>
          <w:p w14:paraId="53FE1435" w14:textId="77777777" w:rsidR="000340ED" w:rsidRPr="006F0CFE"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34E4F85C" w14:textId="77777777" w:rsidTr="00FB6AC3">
        <w:tc>
          <w:tcPr>
            <w:tcW w:w="1276" w:type="dxa"/>
          </w:tcPr>
          <w:p w14:paraId="7E6E95F1" w14:textId="77777777" w:rsidR="000340ED" w:rsidRPr="001216AD" w:rsidRDefault="000340ED" w:rsidP="00FB6AC3">
            <w:pPr>
              <w:jc w:val="both"/>
              <w:rPr>
                <w:rFonts w:ascii="Arial" w:eastAsia="Arial" w:hAnsi="Arial" w:cs="Arial"/>
                <w:b/>
                <w:bCs/>
                <w:sz w:val="20"/>
                <w:szCs w:val="20"/>
              </w:rPr>
            </w:pPr>
            <w:r>
              <w:rPr>
                <w:rFonts w:ascii="Arial" w:eastAsia="Arial" w:hAnsi="Arial" w:cs="Arial"/>
                <w:b/>
                <w:bCs/>
                <w:sz w:val="20"/>
                <w:szCs w:val="20"/>
              </w:rPr>
              <w:t>4</w:t>
            </w:r>
          </w:p>
        </w:tc>
        <w:tc>
          <w:tcPr>
            <w:tcW w:w="1843" w:type="dxa"/>
          </w:tcPr>
          <w:p w14:paraId="737B475E" w14:textId="77777777" w:rsidR="000340ED" w:rsidRPr="006F0CFE" w:rsidRDefault="000340ED" w:rsidP="00FB6AC3">
            <w:pPr>
              <w:rPr>
                <w:rFonts w:ascii="Arial" w:eastAsia="Arial" w:hAnsi="Arial" w:cs="Arial"/>
                <w:sz w:val="20"/>
                <w:szCs w:val="20"/>
              </w:rPr>
            </w:pPr>
            <w:r w:rsidRPr="0000774C">
              <w:rPr>
                <w:rFonts w:ascii="Arial" w:eastAsia="Arial" w:hAnsi="Arial" w:cs="Arial"/>
                <w:sz w:val="20"/>
                <w:szCs w:val="20"/>
              </w:rPr>
              <w:t xml:space="preserve">Checked the Application List from the </w:t>
            </w:r>
            <w:proofErr w:type="gramStart"/>
            <w:r>
              <w:rPr>
                <w:rFonts w:ascii="Arial" w:eastAsia="Arial" w:hAnsi="Arial" w:cs="Arial"/>
                <w:sz w:val="20"/>
                <w:szCs w:val="20"/>
              </w:rPr>
              <w:t>All Intellectual</w:t>
            </w:r>
            <w:proofErr w:type="gramEnd"/>
            <w:r>
              <w:rPr>
                <w:rFonts w:ascii="Arial" w:eastAsia="Arial" w:hAnsi="Arial" w:cs="Arial"/>
                <w:sz w:val="20"/>
                <w:szCs w:val="20"/>
              </w:rPr>
              <w:t xml:space="preserve"> Properties</w:t>
            </w:r>
            <w:r w:rsidRPr="0000774C">
              <w:rPr>
                <w:rFonts w:ascii="Arial" w:eastAsia="Arial" w:hAnsi="Arial" w:cs="Arial"/>
                <w:sz w:val="20"/>
                <w:szCs w:val="20"/>
              </w:rPr>
              <w:t xml:space="preserve"> using both the Coordinator and Chairperson accounts to see if the correct </w:t>
            </w:r>
            <w:r w:rsidRPr="0000774C">
              <w:rPr>
                <w:rFonts w:ascii="Arial" w:eastAsia="Arial" w:hAnsi="Arial" w:cs="Arial"/>
                <w:sz w:val="20"/>
                <w:szCs w:val="20"/>
              </w:rPr>
              <w:lastRenderedPageBreak/>
              <w:t>applications show up for each role.</w:t>
            </w:r>
          </w:p>
        </w:tc>
        <w:tc>
          <w:tcPr>
            <w:tcW w:w="1843" w:type="dxa"/>
          </w:tcPr>
          <w:p w14:paraId="5B6DD510" w14:textId="77777777" w:rsidR="000340ED" w:rsidRPr="006F0CFE" w:rsidRDefault="000340ED" w:rsidP="00FB6AC3">
            <w:pPr>
              <w:rPr>
                <w:rFonts w:ascii="Arial" w:eastAsia="Arial" w:hAnsi="Arial" w:cs="Arial"/>
                <w:sz w:val="20"/>
                <w:szCs w:val="20"/>
              </w:rPr>
            </w:pPr>
            <w:r w:rsidRPr="0000774C">
              <w:rPr>
                <w:rFonts w:ascii="Arial" w:eastAsia="Arial" w:hAnsi="Arial" w:cs="Arial"/>
                <w:sz w:val="20"/>
                <w:szCs w:val="20"/>
              </w:rPr>
              <w:lastRenderedPageBreak/>
              <w:t xml:space="preserve">The </w:t>
            </w:r>
            <w:proofErr w:type="gramStart"/>
            <w:r w:rsidRPr="0000774C">
              <w:rPr>
                <w:rFonts w:ascii="Arial" w:eastAsia="Arial" w:hAnsi="Arial" w:cs="Arial"/>
                <w:sz w:val="20"/>
                <w:szCs w:val="20"/>
              </w:rPr>
              <w:t>Coordinator</w:t>
            </w:r>
            <w:proofErr w:type="gramEnd"/>
            <w:r w:rsidRPr="0000774C">
              <w:rPr>
                <w:rFonts w:ascii="Arial" w:eastAsia="Arial" w:hAnsi="Arial" w:cs="Arial"/>
                <w:sz w:val="20"/>
                <w:szCs w:val="20"/>
              </w:rPr>
              <w:t xml:space="preserve"> should only see applications from their own department, while the Chairperson should see all applications across the campus.</w:t>
            </w:r>
          </w:p>
        </w:tc>
        <w:tc>
          <w:tcPr>
            <w:tcW w:w="2409" w:type="dxa"/>
          </w:tcPr>
          <w:p w14:paraId="1F93A0A7" w14:textId="77777777" w:rsidR="000340ED" w:rsidRPr="006F0CFE" w:rsidRDefault="000340ED" w:rsidP="00FB6AC3">
            <w:pPr>
              <w:rPr>
                <w:rFonts w:ascii="Arial" w:eastAsia="Arial" w:hAnsi="Arial" w:cs="Arial"/>
                <w:sz w:val="20"/>
                <w:szCs w:val="20"/>
              </w:rPr>
            </w:pPr>
            <w:r w:rsidRPr="0000774C">
              <w:rPr>
                <w:rFonts w:ascii="Arial" w:eastAsia="Arial" w:hAnsi="Arial" w:cs="Arial"/>
                <w:sz w:val="20"/>
                <w:szCs w:val="20"/>
              </w:rPr>
              <w:t xml:space="preserve">The </w:t>
            </w:r>
            <w:proofErr w:type="gramStart"/>
            <w:r w:rsidRPr="0000774C">
              <w:rPr>
                <w:rFonts w:ascii="Arial" w:eastAsia="Arial" w:hAnsi="Arial" w:cs="Arial"/>
                <w:sz w:val="20"/>
                <w:szCs w:val="20"/>
              </w:rPr>
              <w:t>Coordinator</w:t>
            </w:r>
            <w:proofErr w:type="gramEnd"/>
            <w:r w:rsidRPr="0000774C">
              <w:rPr>
                <w:rFonts w:ascii="Arial" w:eastAsia="Arial" w:hAnsi="Arial" w:cs="Arial"/>
                <w:sz w:val="20"/>
                <w:szCs w:val="20"/>
              </w:rPr>
              <w:t xml:space="preserve"> account only showed applications from its own department, and the Chairperson account showed applications from the whole campus, just as expected.</w:t>
            </w:r>
          </w:p>
        </w:tc>
        <w:tc>
          <w:tcPr>
            <w:tcW w:w="935" w:type="dxa"/>
          </w:tcPr>
          <w:p w14:paraId="7D86F856" w14:textId="77777777" w:rsidR="000340ED" w:rsidRDefault="000340ED" w:rsidP="00FB6AC3">
            <w:pPr>
              <w:rPr>
                <w:rFonts w:ascii="Arial" w:eastAsia="Arial" w:hAnsi="Arial" w:cs="Arial"/>
                <w:sz w:val="20"/>
                <w:szCs w:val="20"/>
              </w:rPr>
            </w:pPr>
          </w:p>
          <w:p w14:paraId="3DF1FAFF" w14:textId="77777777" w:rsidR="000340ED" w:rsidRDefault="000340ED" w:rsidP="00FB6AC3">
            <w:pPr>
              <w:rPr>
                <w:rFonts w:ascii="Arial" w:eastAsia="Arial" w:hAnsi="Arial" w:cs="Arial"/>
                <w:sz w:val="20"/>
                <w:szCs w:val="20"/>
              </w:rPr>
            </w:pPr>
          </w:p>
          <w:p w14:paraId="0736D6F1" w14:textId="77777777" w:rsidR="000340ED" w:rsidRDefault="000340ED" w:rsidP="00FB6AC3">
            <w:pPr>
              <w:rPr>
                <w:rFonts w:ascii="Arial" w:eastAsia="Arial" w:hAnsi="Arial" w:cs="Arial"/>
                <w:sz w:val="20"/>
                <w:szCs w:val="20"/>
              </w:rPr>
            </w:pPr>
          </w:p>
          <w:p w14:paraId="5DE087E8" w14:textId="77777777" w:rsidR="000340ED" w:rsidRDefault="000340ED" w:rsidP="00FB6AC3">
            <w:pPr>
              <w:rPr>
                <w:rFonts w:ascii="Arial" w:eastAsia="Arial" w:hAnsi="Arial" w:cs="Arial"/>
                <w:sz w:val="20"/>
                <w:szCs w:val="20"/>
              </w:rPr>
            </w:pPr>
          </w:p>
          <w:p w14:paraId="09CABD81" w14:textId="77777777" w:rsidR="000340ED" w:rsidRDefault="000340ED" w:rsidP="00FB6AC3">
            <w:pPr>
              <w:rPr>
                <w:rFonts w:ascii="Arial" w:eastAsia="Arial" w:hAnsi="Arial" w:cs="Arial"/>
                <w:sz w:val="20"/>
                <w:szCs w:val="20"/>
              </w:rPr>
            </w:pPr>
          </w:p>
          <w:p w14:paraId="41D4B8C2" w14:textId="77777777" w:rsidR="000340ED" w:rsidRDefault="000340ED" w:rsidP="00FB6AC3">
            <w:pPr>
              <w:rPr>
                <w:rFonts w:ascii="Arial" w:eastAsia="Arial" w:hAnsi="Arial" w:cs="Arial"/>
                <w:sz w:val="20"/>
                <w:szCs w:val="20"/>
              </w:rPr>
            </w:pPr>
          </w:p>
          <w:p w14:paraId="18C0BB7A" w14:textId="77777777" w:rsidR="000340ED" w:rsidRPr="006F0CFE"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187E753F" w14:textId="77777777" w:rsidTr="00FB6AC3">
        <w:tc>
          <w:tcPr>
            <w:tcW w:w="1276" w:type="dxa"/>
          </w:tcPr>
          <w:p w14:paraId="4F18AE5F" w14:textId="77777777" w:rsidR="000340ED" w:rsidRDefault="000340ED" w:rsidP="00FB6AC3">
            <w:pPr>
              <w:jc w:val="both"/>
              <w:rPr>
                <w:rFonts w:ascii="Arial" w:eastAsia="Arial" w:hAnsi="Arial" w:cs="Arial"/>
                <w:b/>
                <w:bCs/>
                <w:sz w:val="20"/>
                <w:szCs w:val="20"/>
              </w:rPr>
            </w:pPr>
            <w:r>
              <w:rPr>
                <w:rFonts w:ascii="Arial" w:eastAsia="Arial" w:hAnsi="Arial" w:cs="Arial"/>
                <w:b/>
                <w:bCs/>
                <w:sz w:val="20"/>
                <w:szCs w:val="20"/>
              </w:rPr>
              <w:lastRenderedPageBreak/>
              <w:t>5</w:t>
            </w:r>
          </w:p>
        </w:tc>
        <w:tc>
          <w:tcPr>
            <w:tcW w:w="1843" w:type="dxa"/>
          </w:tcPr>
          <w:p w14:paraId="00E66143" w14:textId="77777777" w:rsidR="000340ED" w:rsidRPr="00D2644A" w:rsidRDefault="000340ED" w:rsidP="00FB6AC3">
            <w:pPr>
              <w:rPr>
                <w:rFonts w:ascii="Arial" w:eastAsia="Arial" w:hAnsi="Arial" w:cs="Arial"/>
                <w:sz w:val="20"/>
                <w:szCs w:val="20"/>
              </w:rPr>
            </w:pPr>
            <w:r w:rsidRPr="00D2644A">
              <w:rPr>
                <w:rFonts w:ascii="Arial" w:eastAsia="Arial" w:hAnsi="Arial" w:cs="Arial"/>
                <w:sz w:val="20"/>
                <w:szCs w:val="20"/>
              </w:rPr>
              <w:t>Tried generating a report using data pulled through the dashboard.</w:t>
            </w:r>
          </w:p>
        </w:tc>
        <w:tc>
          <w:tcPr>
            <w:tcW w:w="1843" w:type="dxa"/>
          </w:tcPr>
          <w:p w14:paraId="212DE64A" w14:textId="77777777" w:rsidR="000340ED" w:rsidRPr="00D2644A" w:rsidRDefault="000340ED" w:rsidP="00FB6AC3">
            <w:pPr>
              <w:rPr>
                <w:rFonts w:ascii="Arial" w:eastAsia="Arial" w:hAnsi="Arial" w:cs="Arial"/>
                <w:sz w:val="20"/>
                <w:szCs w:val="20"/>
              </w:rPr>
            </w:pPr>
            <w:r w:rsidRPr="00D2644A">
              <w:rPr>
                <w:rFonts w:ascii="Arial" w:eastAsia="Arial" w:hAnsi="Arial" w:cs="Arial"/>
                <w:sz w:val="20"/>
                <w:szCs w:val="20"/>
              </w:rPr>
              <w:t>The report should generate correctly and reflect accurate data.</w:t>
            </w:r>
          </w:p>
        </w:tc>
        <w:tc>
          <w:tcPr>
            <w:tcW w:w="2409" w:type="dxa"/>
          </w:tcPr>
          <w:p w14:paraId="78E85908" w14:textId="77777777" w:rsidR="000340ED" w:rsidRPr="006F0CFE" w:rsidRDefault="000340ED" w:rsidP="00FB6AC3">
            <w:pPr>
              <w:rPr>
                <w:rFonts w:ascii="Arial" w:eastAsia="Arial" w:hAnsi="Arial" w:cs="Arial"/>
                <w:sz w:val="20"/>
                <w:szCs w:val="20"/>
              </w:rPr>
            </w:pPr>
            <w:r w:rsidRPr="0000774C">
              <w:rPr>
                <w:rFonts w:ascii="Arial" w:eastAsia="Arial" w:hAnsi="Arial" w:cs="Arial"/>
                <w:sz w:val="20"/>
                <w:szCs w:val="20"/>
              </w:rPr>
              <w:t xml:space="preserve">Clicked "Generate PDF" from the </w:t>
            </w:r>
            <w:r>
              <w:rPr>
                <w:rFonts w:ascii="Arial" w:eastAsia="Arial" w:hAnsi="Arial" w:cs="Arial"/>
                <w:sz w:val="20"/>
                <w:szCs w:val="20"/>
              </w:rPr>
              <w:t>report module</w:t>
            </w:r>
            <w:r w:rsidRPr="0000774C">
              <w:rPr>
                <w:rFonts w:ascii="Arial" w:eastAsia="Arial" w:hAnsi="Arial" w:cs="Arial"/>
                <w:sz w:val="20"/>
                <w:szCs w:val="20"/>
              </w:rPr>
              <w:t xml:space="preserve"> and the exported report showed accurate dat</w:t>
            </w:r>
            <w:r>
              <w:rPr>
                <w:rFonts w:ascii="Arial" w:eastAsia="Arial" w:hAnsi="Arial" w:cs="Arial"/>
                <w:sz w:val="20"/>
                <w:szCs w:val="20"/>
              </w:rPr>
              <w:t>a.</w:t>
            </w:r>
          </w:p>
        </w:tc>
        <w:tc>
          <w:tcPr>
            <w:tcW w:w="935" w:type="dxa"/>
          </w:tcPr>
          <w:p w14:paraId="04AC7D6F" w14:textId="77777777" w:rsidR="000340ED" w:rsidRDefault="000340ED" w:rsidP="00FB6AC3">
            <w:pPr>
              <w:rPr>
                <w:rFonts w:ascii="Arial" w:eastAsia="Arial" w:hAnsi="Arial" w:cs="Arial"/>
                <w:sz w:val="20"/>
                <w:szCs w:val="20"/>
              </w:rPr>
            </w:pPr>
          </w:p>
          <w:p w14:paraId="6854CE62" w14:textId="77777777" w:rsidR="000340ED" w:rsidRPr="006F0CFE" w:rsidRDefault="000340ED" w:rsidP="00FB6AC3">
            <w:pPr>
              <w:rPr>
                <w:rFonts w:ascii="Arial" w:eastAsia="Arial" w:hAnsi="Arial" w:cs="Arial"/>
                <w:sz w:val="20"/>
                <w:szCs w:val="20"/>
              </w:rPr>
            </w:pPr>
            <w:r>
              <w:rPr>
                <w:rFonts w:ascii="Arial" w:eastAsia="Arial" w:hAnsi="Arial" w:cs="Arial"/>
                <w:sz w:val="20"/>
                <w:szCs w:val="20"/>
              </w:rPr>
              <w:t>Passed</w:t>
            </w:r>
          </w:p>
        </w:tc>
      </w:tr>
    </w:tbl>
    <w:p w14:paraId="4664BE17" w14:textId="77777777" w:rsidR="000340ED" w:rsidRPr="00FB333A" w:rsidRDefault="000340ED" w:rsidP="000340ED">
      <w:pPr>
        <w:spacing w:before="240" w:after="0" w:line="480" w:lineRule="auto"/>
        <w:ind w:firstLine="720"/>
        <w:jc w:val="both"/>
        <w:rPr>
          <w:rFonts w:ascii="Arial" w:eastAsia="Arial" w:hAnsi="Arial" w:cs="Arial"/>
        </w:rPr>
      </w:pPr>
      <w:r>
        <w:rPr>
          <w:rFonts w:ascii="Arial" w:eastAsia="Arial" w:hAnsi="Arial" w:cs="Arial"/>
        </w:rPr>
        <w:t>Table 19 shows the</w:t>
      </w:r>
      <w:r w:rsidRPr="00FB333A">
        <w:rPr>
          <w:rFonts w:ascii="Arial" w:eastAsia="Arial" w:hAnsi="Arial" w:cs="Arial"/>
        </w:rPr>
        <w:t xml:space="preserve"> integration testing to see if all the parts of the system worked well together. We did not just test them one by one. We tested them all connected. The first test was about the login and dashboard. We wanted to make sure that only people who were logged in could get to the dashboard and create an application. We tried to get to the dashboard link after we logged out. It sent us back to the login page, which is what we wanted to happen. Next</w:t>
      </w:r>
      <w:r>
        <w:rPr>
          <w:rFonts w:ascii="Arial" w:eastAsia="Arial" w:hAnsi="Arial" w:cs="Arial"/>
        </w:rPr>
        <w:t>,</w:t>
      </w:r>
      <w:r w:rsidRPr="00FB333A">
        <w:rPr>
          <w:rFonts w:ascii="Arial" w:eastAsia="Arial" w:hAnsi="Arial" w:cs="Arial"/>
        </w:rPr>
        <w:t xml:space="preserve"> we tested the application submission process. We uploaded an application with something attached to it. We checked if the system could send the details to the database. We also checked if the system could give us a result without any problems. The Manage Account feature was also tested from the dashboard. We wanted to see if we could open, edit and save account details correctly. We used the application list to test the Coordinator and Chairperson accounts. We wanted to see if they could only see what they were supposed to see. The </w:t>
      </w:r>
      <w:proofErr w:type="gramStart"/>
      <w:r w:rsidRPr="00FB333A">
        <w:rPr>
          <w:rFonts w:ascii="Arial" w:eastAsia="Arial" w:hAnsi="Arial" w:cs="Arial"/>
        </w:rPr>
        <w:t>Coordinator</w:t>
      </w:r>
      <w:proofErr w:type="gramEnd"/>
      <w:r w:rsidRPr="00FB333A">
        <w:rPr>
          <w:rFonts w:ascii="Arial" w:eastAsia="Arial" w:hAnsi="Arial" w:cs="Arial"/>
        </w:rPr>
        <w:t xml:space="preserve"> could only see applications from their department and the Chairperson could see everything from the whole campus. Lastly</w:t>
      </w:r>
      <w:r>
        <w:rPr>
          <w:rFonts w:ascii="Arial" w:eastAsia="Arial" w:hAnsi="Arial" w:cs="Arial"/>
        </w:rPr>
        <w:t>,</w:t>
      </w:r>
      <w:r w:rsidRPr="00FB333A">
        <w:rPr>
          <w:rFonts w:ascii="Arial" w:eastAsia="Arial" w:hAnsi="Arial" w:cs="Arial"/>
        </w:rPr>
        <w:t xml:space="preserve"> we tested the report generation feature. We wanted to see if the report we got had the right and most recent data, from the system. All the integration tests worked, which means that all the parts of the system are working together like they should. We tested the login and dashboard the application submission process, the Manage Account feature, the application list and the report generation feature. They all worked well. The application submission process and the report generation feature were especially important. They worked without any problems. The system is working well. All the </w:t>
      </w:r>
      <w:r w:rsidRPr="00FB333A">
        <w:rPr>
          <w:rFonts w:ascii="Arial" w:eastAsia="Arial" w:hAnsi="Arial" w:cs="Arial"/>
        </w:rPr>
        <w:lastRenderedPageBreak/>
        <w:t>integration tests passed, which is what we wanted to see and it shows that the system is working like it should and the integration testing of the system was successful.</w:t>
      </w:r>
    </w:p>
    <w:p w14:paraId="21DD47C8" w14:textId="77777777" w:rsidR="000340ED" w:rsidRDefault="000340ED" w:rsidP="000340ED">
      <w:pPr>
        <w:spacing w:before="240" w:after="0" w:line="480" w:lineRule="auto"/>
        <w:jc w:val="both"/>
        <w:rPr>
          <w:rFonts w:ascii="Arial" w:eastAsia="Arial" w:hAnsi="Arial" w:cs="Arial"/>
          <w:b/>
          <w:bCs/>
        </w:rPr>
      </w:pPr>
      <w:r>
        <w:rPr>
          <w:rFonts w:ascii="Arial" w:eastAsia="Arial" w:hAnsi="Arial" w:cs="Arial"/>
          <w:b/>
          <w:bCs/>
        </w:rPr>
        <w:t>C. Compatibility Testing</w:t>
      </w:r>
    </w:p>
    <w:p w14:paraId="41178BD0" w14:textId="77777777" w:rsidR="000340ED" w:rsidRDefault="000340ED" w:rsidP="000340ED">
      <w:pPr>
        <w:spacing w:before="240" w:after="0" w:line="480" w:lineRule="auto"/>
        <w:ind w:firstLine="720"/>
        <w:rPr>
          <w:rFonts w:ascii="Arial" w:eastAsia="Arial" w:hAnsi="Arial" w:cs="Arial"/>
        </w:rPr>
      </w:pPr>
      <w:r w:rsidRPr="00C62AE9">
        <w:rPr>
          <w:rFonts w:ascii="Arial" w:eastAsia="Arial" w:hAnsi="Arial" w:cs="Arial"/>
        </w:rPr>
        <w:t xml:space="preserve">This compatibility testing phase ensures that the developed web application is remains functional </w:t>
      </w:r>
      <w:r>
        <w:rPr>
          <w:rFonts w:ascii="Arial" w:eastAsia="Arial" w:hAnsi="Arial" w:cs="Arial"/>
        </w:rPr>
        <w:t>an</w:t>
      </w:r>
      <w:r w:rsidRPr="00C62AE9">
        <w:rPr>
          <w:rFonts w:ascii="Arial" w:eastAsia="Arial" w:hAnsi="Arial" w:cs="Arial"/>
        </w:rPr>
        <w:t>d visually consistent and also operationally stable across various platforms, web browsers, and operating systems specifically Windows 11 and 10. This process guarantees that all users experience consistent features, regardless of the software or hardware architecture used to access the system.</w:t>
      </w:r>
    </w:p>
    <w:p w14:paraId="3F5B8154" w14:textId="77777777" w:rsidR="000340ED" w:rsidRPr="00C62AE9" w:rsidRDefault="000340ED" w:rsidP="000340ED">
      <w:pPr>
        <w:spacing w:before="240" w:after="0" w:line="480" w:lineRule="auto"/>
        <w:jc w:val="center"/>
        <w:rPr>
          <w:rFonts w:ascii="Arial" w:eastAsia="Arial" w:hAnsi="Arial" w:cs="Arial"/>
        </w:rPr>
      </w:pPr>
      <w:r>
        <w:rPr>
          <w:rFonts w:ascii="Arial" w:eastAsia="Arial" w:hAnsi="Arial" w:cs="Arial"/>
          <w:lang w:val="en"/>
        </w:rPr>
        <w:t xml:space="preserve">Table 20. </w:t>
      </w:r>
      <w:r w:rsidRPr="00F95FEF">
        <w:rPr>
          <w:rFonts w:ascii="Arial" w:eastAsia="Arial" w:hAnsi="Arial" w:cs="Arial"/>
        </w:rPr>
        <w:t xml:space="preserve">Cross-Platform and Multi-Browser Compatibility </w:t>
      </w:r>
      <w:r>
        <w:rPr>
          <w:rFonts w:ascii="Arial" w:eastAsia="Arial" w:hAnsi="Arial" w:cs="Arial"/>
        </w:rPr>
        <w:t>Testing</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0340ED" w14:paraId="5E86EDA0" w14:textId="77777777" w:rsidTr="00FB6AC3">
        <w:trPr>
          <w:trHeight w:val="475"/>
        </w:trPr>
        <w:tc>
          <w:tcPr>
            <w:tcW w:w="1659" w:type="dxa"/>
            <w:tcBorders>
              <w:top w:val="single" w:sz="8" w:space="0" w:color="auto"/>
              <w:bottom w:val="single" w:sz="18" w:space="0" w:color="auto"/>
            </w:tcBorders>
          </w:tcPr>
          <w:p w14:paraId="347D5A65"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Web</w:t>
            </w:r>
          </w:p>
        </w:tc>
        <w:tc>
          <w:tcPr>
            <w:tcW w:w="1659" w:type="dxa"/>
            <w:tcBorders>
              <w:top w:val="single" w:sz="8" w:space="0" w:color="auto"/>
              <w:bottom w:val="single" w:sz="18" w:space="0" w:color="auto"/>
            </w:tcBorders>
          </w:tcPr>
          <w:p w14:paraId="4801973A"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Version</w:t>
            </w:r>
          </w:p>
        </w:tc>
        <w:tc>
          <w:tcPr>
            <w:tcW w:w="1659" w:type="dxa"/>
            <w:tcBorders>
              <w:top w:val="single" w:sz="8" w:space="0" w:color="auto"/>
              <w:bottom w:val="single" w:sz="18" w:space="0" w:color="auto"/>
            </w:tcBorders>
          </w:tcPr>
          <w:p w14:paraId="0013714D"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Design</w:t>
            </w:r>
          </w:p>
        </w:tc>
        <w:tc>
          <w:tcPr>
            <w:tcW w:w="1659" w:type="dxa"/>
            <w:tcBorders>
              <w:top w:val="single" w:sz="8" w:space="0" w:color="auto"/>
              <w:bottom w:val="single" w:sz="18" w:space="0" w:color="auto"/>
            </w:tcBorders>
          </w:tcPr>
          <w:p w14:paraId="04EE59AA"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Functionality</w:t>
            </w:r>
          </w:p>
        </w:tc>
        <w:tc>
          <w:tcPr>
            <w:tcW w:w="1660" w:type="dxa"/>
            <w:tcBorders>
              <w:top w:val="single" w:sz="8" w:space="0" w:color="auto"/>
              <w:bottom w:val="single" w:sz="18" w:space="0" w:color="auto"/>
            </w:tcBorders>
          </w:tcPr>
          <w:p w14:paraId="46F27533" w14:textId="77777777" w:rsidR="000340ED" w:rsidRPr="006F0CFE" w:rsidRDefault="000340ED" w:rsidP="00FB6AC3">
            <w:pPr>
              <w:jc w:val="center"/>
              <w:rPr>
                <w:rFonts w:ascii="Arial" w:eastAsia="Arial" w:hAnsi="Arial" w:cs="Arial"/>
                <w:b/>
                <w:bCs/>
                <w:sz w:val="20"/>
                <w:szCs w:val="20"/>
              </w:rPr>
            </w:pPr>
            <w:r>
              <w:rPr>
                <w:rFonts w:ascii="Arial" w:eastAsia="Arial" w:hAnsi="Arial" w:cs="Arial"/>
                <w:b/>
                <w:bCs/>
                <w:sz w:val="20"/>
                <w:szCs w:val="20"/>
              </w:rPr>
              <w:t>Performance</w:t>
            </w:r>
          </w:p>
        </w:tc>
      </w:tr>
      <w:tr w:rsidR="000340ED" w14:paraId="081671B6" w14:textId="77777777" w:rsidTr="00FB6AC3">
        <w:trPr>
          <w:trHeight w:val="513"/>
        </w:trPr>
        <w:tc>
          <w:tcPr>
            <w:tcW w:w="1659" w:type="dxa"/>
            <w:tcBorders>
              <w:top w:val="single" w:sz="18" w:space="0" w:color="auto"/>
            </w:tcBorders>
          </w:tcPr>
          <w:p w14:paraId="7957016B" w14:textId="77777777" w:rsidR="000340ED" w:rsidRPr="006F0CFE" w:rsidRDefault="000340ED" w:rsidP="00FB6AC3">
            <w:pPr>
              <w:jc w:val="both"/>
              <w:rPr>
                <w:rFonts w:ascii="Arial" w:eastAsia="Arial" w:hAnsi="Arial" w:cs="Arial"/>
                <w:sz w:val="20"/>
                <w:szCs w:val="20"/>
              </w:rPr>
            </w:pPr>
            <w:r>
              <w:rPr>
                <w:rFonts w:ascii="Arial" w:eastAsia="Arial" w:hAnsi="Arial" w:cs="Arial"/>
                <w:sz w:val="20"/>
                <w:szCs w:val="20"/>
              </w:rPr>
              <w:t>Microsoft Edge</w:t>
            </w:r>
          </w:p>
        </w:tc>
        <w:tc>
          <w:tcPr>
            <w:tcW w:w="1659" w:type="dxa"/>
            <w:tcBorders>
              <w:top w:val="single" w:sz="18" w:space="0" w:color="auto"/>
            </w:tcBorders>
          </w:tcPr>
          <w:p w14:paraId="19DE4E19" w14:textId="77777777" w:rsidR="000340ED" w:rsidRPr="006F0CFE" w:rsidRDefault="000340ED" w:rsidP="00FB6AC3">
            <w:pPr>
              <w:jc w:val="both"/>
              <w:rPr>
                <w:rFonts w:ascii="Arial" w:eastAsia="Arial" w:hAnsi="Arial" w:cs="Arial"/>
                <w:sz w:val="20"/>
                <w:szCs w:val="20"/>
              </w:rPr>
            </w:pPr>
            <w:r>
              <w:rPr>
                <w:rFonts w:ascii="Arial" w:eastAsia="Arial" w:hAnsi="Arial" w:cs="Arial"/>
                <w:sz w:val="20"/>
                <w:szCs w:val="20"/>
              </w:rPr>
              <w:t>151.0.4129.59</w:t>
            </w:r>
          </w:p>
        </w:tc>
        <w:tc>
          <w:tcPr>
            <w:tcW w:w="1659" w:type="dxa"/>
            <w:tcBorders>
              <w:top w:val="single" w:sz="18" w:space="0" w:color="auto"/>
            </w:tcBorders>
          </w:tcPr>
          <w:p w14:paraId="0066E20A"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c>
          <w:tcPr>
            <w:tcW w:w="1659" w:type="dxa"/>
            <w:tcBorders>
              <w:top w:val="single" w:sz="18" w:space="0" w:color="auto"/>
            </w:tcBorders>
          </w:tcPr>
          <w:p w14:paraId="05FA3BA7"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c>
          <w:tcPr>
            <w:tcW w:w="1660" w:type="dxa"/>
            <w:tcBorders>
              <w:top w:val="single" w:sz="18" w:space="0" w:color="auto"/>
            </w:tcBorders>
          </w:tcPr>
          <w:p w14:paraId="6BCF3AFA"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r>
      <w:tr w:rsidR="000340ED" w14:paraId="5842F5F1" w14:textId="77777777" w:rsidTr="00FB6AC3">
        <w:trPr>
          <w:trHeight w:val="438"/>
        </w:trPr>
        <w:tc>
          <w:tcPr>
            <w:tcW w:w="1659" w:type="dxa"/>
          </w:tcPr>
          <w:p w14:paraId="6014FB34" w14:textId="77777777" w:rsidR="000340ED" w:rsidRPr="006F0CFE" w:rsidRDefault="000340ED" w:rsidP="00FB6AC3">
            <w:pPr>
              <w:jc w:val="both"/>
              <w:rPr>
                <w:rFonts w:ascii="Arial" w:eastAsia="Arial" w:hAnsi="Arial" w:cs="Arial"/>
                <w:sz w:val="20"/>
                <w:szCs w:val="20"/>
              </w:rPr>
            </w:pPr>
            <w:r>
              <w:rPr>
                <w:rFonts w:ascii="Arial" w:eastAsia="Arial" w:hAnsi="Arial" w:cs="Arial"/>
                <w:sz w:val="20"/>
                <w:szCs w:val="20"/>
              </w:rPr>
              <w:t>Google Chrome</w:t>
            </w:r>
          </w:p>
        </w:tc>
        <w:tc>
          <w:tcPr>
            <w:tcW w:w="1659" w:type="dxa"/>
          </w:tcPr>
          <w:p w14:paraId="1FF5DA8D" w14:textId="77777777" w:rsidR="000340ED" w:rsidRPr="006F0CFE" w:rsidRDefault="000340ED" w:rsidP="00FB6AC3">
            <w:pPr>
              <w:jc w:val="both"/>
              <w:rPr>
                <w:rFonts w:ascii="Arial" w:eastAsia="Arial" w:hAnsi="Arial" w:cs="Arial"/>
                <w:sz w:val="20"/>
                <w:szCs w:val="20"/>
              </w:rPr>
            </w:pPr>
            <w:r>
              <w:rPr>
                <w:rFonts w:ascii="Arial" w:eastAsia="Arial" w:hAnsi="Arial" w:cs="Arial"/>
                <w:sz w:val="20"/>
                <w:szCs w:val="20"/>
              </w:rPr>
              <w:t>151.0.7922.72</w:t>
            </w:r>
          </w:p>
        </w:tc>
        <w:tc>
          <w:tcPr>
            <w:tcW w:w="1659" w:type="dxa"/>
          </w:tcPr>
          <w:p w14:paraId="35CE12D6"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c>
          <w:tcPr>
            <w:tcW w:w="1659" w:type="dxa"/>
          </w:tcPr>
          <w:p w14:paraId="3DB57DC0"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c>
          <w:tcPr>
            <w:tcW w:w="1660" w:type="dxa"/>
          </w:tcPr>
          <w:p w14:paraId="76A5F8B4"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r>
      <w:tr w:rsidR="000340ED" w14:paraId="3486CCE9" w14:textId="77777777" w:rsidTr="00FB6AC3">
        <w:trPr>
          <w:trHeight w:val="441"/>
        </w:trPr>
        <w:tc>
          <w:tcPr>
            <w:tcW w:w="1659" w:type="dxa"/>
          </w:tcPr>
          <w:p w14:paraId="1BE215C4" w14:textId="77777777" w:rsidR="000340ED" w:rsidRPr="006F0CFE" w:rsidRDefault="000340ED" w:rsidP="00FB6AC3">
            <w:pPr>
              <w:jc w:val="both"/>
              <w:rPr>
                <w:rFonts w:ascii="Arial" w:eastAsia="Arial" w:hAnsi="Arial" w:cs="Arial"/>
                <w:sz w:val="20"/>
                <w:szCs w:val="20"/>
              </w:rPr>
            </w:pPr>
            <w:r>
              <w:rPr>
                <w:rFonts w:ascii="Arial" w:eastAsia="Arial" w:hAnsi="Arial" w:cs="Arial"/>
                <w:sz w:val="20"/>
                <w:szCs w:val="20"/>
              </w:rPr>
              <w:t>Brave Browser</w:t>
            </w:r>
          </w:p>
        </w:tc>
        <w:tc>
          <w:tcPr>
            <w:tcW w:w="1659" w:type="dxa"/>
          </w:tcPr>
          <w:p w14:paraId="4B69B34E" w14:textId="77777777" w:rsidR="000340ED" w:rsidRPr="006F0CFE" w:rsidRDefault="000340ED" w:rsidP="00FB6AC3">
            <w:pPr>
              <w:jc w:val="both"/>
              <w:rPr>
                <w:rFonts w:ascii="Arial" w:eastAsia="Arial" w:hAnsi="Arial" w:cs="Arial"/>
                <w:sz w:val="20"/>
                <w:szCs w:val="20"/>
              </w:rPr>
            </w:pPr>
            <w:r>
              <w:rPr>
                <w:rFonts w:ascii="Arial" w:eastAsia="Arial" w:hAnsi="Arial" w:cs="Arial"/>
                <w:sz w:val="20"/>
                <w:szCs w:val="20"/>
              </w:rPr>
              <w:t>151.1.93.129</w:t>
            </w:r>
          </w:p>
        </w:tc>
        <w:tc>
          <w:tcPr>
            <w:tcW w:w="1659" w:type="dxa"/>
          </w:tcPr>
          <w:p w14:paraId="31108C88"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c>
          <w:tcPr>
            <w:tcW w:w="1659" w:type="dxa"/>
          </w:tcPr>
          <w:p w14:paraId="62EC0509"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c>
          <w:tcPr>
            <w:tcW w:w="1660" w:type="dxa"/>
          </w:tcPr>
          <w:p w14:paraId="138A1CFD"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r>
      <w:tr w:rsidR="000340ED" w14:paraId="6DDB6A2C" w14:textId="77777777" w:rsidTr="00FB6AC3">
        <w:trPr>
          <w:trHeight w:val="366"/>
        </w:trPr>
        <w:tc>
          <w:tcPr>
            <w:tcW w:w="1659" w:type="dxa"/>
          </w:tcPr>
          <w:p w14:paraId="326FC68F" w14:textId="77777777" w:rsidR="000340ED" w:rsidRPr="006F0CFE" w:rsidRDefault="000340ED" w:rsidP="00FB6AC3">
            <w:pPr>
              <w:jc w:val="both"/>
              <w:rPr>
                <w:rFonts w:ascii="Arial" w:eastAsia="Arial" w:hAnsi="Arial" w:cs="Arial"/>
                <w:sz w:val="20"/>
                <w:szCs w:val="20"/>
              </w:rPr>
            </w:pPr>
            <w:r>
              <w:rPr>
                <w:rFonts w:ascii="Arial" w:eastAsia="Arial" w:hAnsi="Arial" w:cs="Arial"/>
                <w:sz w:val="20"/>
                <w:szCs w:val="20"/>
              </w:rPr>
              <w:t>Firefox</w:t>
            </w:r>
          </w:p>
        </w:tc>
        <w:tc>
          <w:tcPr>
            <w:tcW w:w="1659" w:type="dxa"/>
          </w:tcPr>
          <w:p w14:paraId="05213378" w14:textId="77777777" w:rsidR="000340ED" w:rsidRPr="006F0CFE" w:rsidRDefault="000340ED" w:rsidP="00FB6AC3">
            <w:pPr>
              <w:jc w:val="both"/>
              <w:rPr>
                <w:rFonts w:ascii="Arial" w:eastAsia="Arial" w:hAnsi="Arial" w:cs="Arial"/>
                <w:sz w:val="20"/>
                <w:szCs w:val="20"/>
              </w:rPr>
            </w:pPr>
            <w:r>
              <w:rPr>
                <w:rFonts w:ascii="Arial" w:eastAsia="Arial" w:hAnsi="Arial" w:cs="Arial"/>
                <w:sz w:val="20"/>
                <w:szCs w:val="20"/>
              </w:rPr>
              <w:t>153.0.3</w:t>
            </w:r>
          </w:p>
        </w:tc>
        <w:tc>
          <w:tcPr>
            <w:tcW w:w="1659" w:type="dxa"/>
          </w:tcPr>
          <w:p w14:paraId="65C03C10"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c>
          <w:tcPr>
            <w:tcW w:w="1659" w:type="dxa"/>
          </w:tcPr>
          <w:p w14:paraId="1ACD17DE"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c>
          <w:tcPr>
            <w:tcW w:w="1660" w:type="dxa"/>
          </w:tcPr>
          <w:p w14:paraId="49196242" w14:textId="77777777" w:rsidR="000340ED" w:rsidRPr="006F0CFE" w:rsidRDefault="000340ED" w:rsidP="00FB6AC3">
            <w:pPr>
              <w:jc w:val="center"/>
              <w:rPr>
                <w:rFonts w:ascii="Arial" w:eastAsia="Arial" w:hAnsi="Arial" w:cs="Arial"/>
                <w:sz w:val="20"/>
                <w:szCs w:val="20"/>
              </w:rPr>
            </w:pPr>
            <w:r>
              <w:rPr>
                <w:rFonts w:ascii="Arial" w:eastAsia="Arial" w:hAnsi="Arial" w:cs="Arial"/>
                <w:sz w:val="20"/>
                <w:szCs w:val="20"/>
              </w:rPr>
              <w:t>YES</w:t>
            </w:r>
          </w:p>
        </w:tc>
      </w:tr>
    </w:tbl>
    <w:p w14:paraId="1584FEEA" w14:textId="77777777" w:rsidR="000340ED" w:rsidRDefault="000340ED" w:rsidP="000340ED">
      <w:pPr>
        <w:spacing w:before="240" w:after="0" w:line="480" w:lineRule="auto"/>
        <w:ind w:firstLine="720"/>
        <w:jc w:val="both"/>
        <w:rPr>
          <w:rFonts w:ascii="Arial" w:eastAsia="Arial" w:hAnsi="Arial" w:cs="Arial"/>
        </w:rPr>
      </w:pPr>
      <w:r w:rsidRPr="00C62AE9">
        <w:rPr>
          <w:rFonts w:ascii="Arial" w:eastAsia="Arial" w:hAnsi="Arial" w:cs="Arial"/>
        </w:rPr>
        <w:t xml:space="preserve">Table </w:t>
      </w:r>
      <w:r>
        <w:rPr>
          <w:rFonts w:ascii="Arial" w:eastAsia="Arial" w:hAnsi="Arial" w:cs="Arial"/>
        </w:rPr>
        <w:t>20</w:t>
      </w:r>
      <w:r w:rsidRPr="00C62AE9">
        <w:rPr>
          <w:rFonts w:ascii="Arial" w:eastAsia="Arial" w:hAnsi="Arial" w:cs="Arial"/>
        </w:rPr>
        <w:t xml:space="preserve"> shows that when we tested this across various browsers such as Microsoft Edge, Google Chrome, Brave Browser, and Mozilla Firefox, it was successful and the design remained intact and functionality stayed consistent and the performance remained the same. The only thing we noticed during this testing was the default alert style, but that is normal, as each browser has its own design for alert pop-up. We also the same results across different operating systems.</w:t>
      </w:r>
    </w:p>
    <w:p w14:paraId="2A342443" w14:textId="77777777" w:rsidR="000340ED" w:rsidRDefault="000340ED" w:rsidP="000340ED">
      <w:pPr>
        <w:spacing w:before="240" w:after="0" w:line="480" w:lineRule="auto"/>
        <w:jc w:val="both"/>
        <w:rPr>
          <w:rFonts w:ascii="Arial" w:eastAsia="Arial" w:hAnsi="Arial" w:cs="Arial"/>
          <w:b/>
          <w:bCs/>
        </w:rPr>
      </w:pPr>
      <w:r>
        <w:rPr>
          <w:rFonts w:ascii="Arial" w:eastAsia="Arial" w:hAnsi="Arial" w:cs="Arial"/>
          <w:b/>
          <w:bCs/>
        </w:rPr>
        <w:t>D. Stress Testing</w:t>
      </w:r>
    </w:p>
    <w:p w14:paraId="2D5FDC3B" w14:textId="77777777" w:rsidR="000340ED" w:rsidRDefault="000340ED" w:rsidP="000340ED">
      <w:pPr>
        <w:spacing w:before="240" w:after="0" w:line="480" w:lineRule="auto"/>
        <w:ind w:firstLine="720"/>
        <w:jc w:val="both"/>
        <w:rPr>
          <w:rFonts w:ascii="Arial" w:eastAsia="Arial" w:hAnsi="Arial" w:cs="Arial"/>
        </w:rPr>
      </w:pPr>
      <w:r w:rsidRPr="00C62AE9">
        <w:rPr>
          <w:rFonts w:ascii="Arial" w:eastAsia="Arial" w:hAnsi="Arial" w:cs="Arial"/>
        </w:rPr>
        <w:lastRenderedPageBreak/>
        <w:t>Stress testing is performed to determine of how the system behaves when it experiences so many simultaneous requests to ensure that it will remain stable and reliable under the heavy load.</w:t>
      </w:r>
    </w:p>
    <w:p w14:paraId="51909E9F" w14:textId="77777777" w:rsidR="000340ED" w:rsidRPr="00B5006C" w:rsidRDefault="000340ED" w:rsidP="000340ED">
      <w:pPr>
        <w:spacing w:before="240" w:after="0" w:line="480" w:lineRule="auto"/>
        <w:jc w:val="center"/>
        <w:rPr>
          <w:rFonts w:ascii="Arial" w:eastAsia="Arial" w:hAnsi="Arial" w:cs="Arial"/>
        </w:rPr>
      </w:pPr>
      <w:r>
        <w:rPr>
          <w:rFonts w:ascii="Arial" w:eastAsia="Arial" w:hAnsi="Arial" w:cs="Arial"/>
        </w:rPr>
        <w:t>Table 21. Test for Stress Testing</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2291"/>
        <w:gridCol w:w="2268"/>
        <w:gridCol w:w="1834"/>
        <w:gridCol w:w="1075"/>
      </w:tblGrid>
      <w:tr w:rsidR="000340ED" w14:paraId="478EC6DD" w14:textId="77777777" w:rsidTr="00FB6AC3">
        <w:tc>
          <w:tcPr>
            <w:tcW w:w="828" w:type="dxa"/>
            <w:tcBorders>
              <w:top w:val="single" w:sz="8" w:space="0" w:color="auto"/>
              <w:bottom w:val="single" w:sz="18" w:space="0" w:color="auto"/>
            </w:tcBorders>
          </w:tcPr>
          <w:p w14:paraId="342215C6" w14:textId="77777777" w:rsidR="000340ED" w:rsidRPr="00BD3918" w:rsidRDefault="000340ED" w:rsidP="00FB6AC3">
            <w:pPr>
              <w:jc w:val="both"/>
              <w:rPr>
                <w:rFonts w:ascii="Arial" w:eastAsia="Arial" w:hAnsi="Arial" w:cs="Arial"/>
                <w:b/>
                <w:bCs/>
                <w:sz w:val="20"/>
                <w:szCs w:val="20"/>
              </w:rPr>
            </w:pPr>
            <w:r>
              <w:rPr>
                <w:rFonts w:ascii="Arial" w:eastAsia="Arial" w:hAnsi="Arial" w:cs="Arial"/>
                <w:b/>
                <w:bCs/>
                <w:sz w:val="20"/>
                <w:szCs w:val="20"/>
              </w:rPr>
              <w:t>Stress Test ID</w:t>
            </w:r>
          </w:p>
        </w:tc>
        <w:tc>
          <w:tcPr>
            <w:tcW w:w="2291" w:type="dxa"/>
            <w:tcBorders>
              <w:top w:val="single" w:sz="8" w:space="0" w:color="auto"/>
              <w:bottom w:val="single" w:sz="18" w:space="0" w:color="auto"/>
            </w:tcBorders>
          </w:tcPr>
          <w:p w14:paraId="1AAA28DF" w14:textId="77777777" w:rsidR="000340ED" w:rsidRPr="00BD3918" w:rsidRDefault="000340ED" w:rsidP="00FB6AC3">
            <w:pPr>
              <w:jc w:val="both"/>
              <w:rPr>
                <w:rFonts w:ascii="Arial" w:eastAsia="Arial" w:hAnsi="Arial" w:cs="Arial"/>
                <w:b/>
                <w:bCs/>
                <w:sz w:val="20"/>
                <w:szCs w:val="20"/>
              </w:rPr>
            </w:pPr>
            <w:r>
              <w:rPr>
                <w:rFonts w:ascii="Arial" w:eastAsia="Arial" w:hAnsi="Arial" w:cs="Arial"/>
                <w:b/>
                <w:bCs/>
                <w:sz w:val="20"/>
                <w:szCs w:val="20"/>
              </w:rPr>
              <w:t>Steps</w:t>
            </w:r>
          </w:p>
        </w:tc>
        <w:tc>
          <w:tcPr>
            <w:tcW w:w="2268" w:type="dxa"/>
            <w:tcBorders>
              <w:top w:val="single" w:sz="8" w:space="0" w:color="auto"/>
              <w:bottom w:val="single" w:sz="18" w:space="0" w:color="auto"/>
            </w:tcBorders>
          </w:tcPr>
          <w:p w14:paraId="0CEEA19F" w14:textId="77777777" w:rsidR="000340ED" w:rsidRPr="00BD3918" w:rsidRDefault="000340ED" w:rsidP="00FB6AC3">
            <w:pPr>
              <w:jc w:val="both"/>
              <w:rPr>
                <w:rFonts w:ascii="Arial" w:eastAsia="Arial" w:hAnsi="Arial" w:cs="Arial"/>
                <w:b/>
                <w:bCs/>
                <w:sz w:val="20"/>
                <w:szCs w:val="20"/>
              </w:rPr>
            </w:pPr>
            <w:r>
              <w:rPr>
                <w:rFonts w:ascii="Arial" w:eastAsia="Arial" w:hAnsi="Arial" w:cs="Arial"/>
                <w:b/>
                <w:bCs/>
                <w:sz w:val="20"/>
                <w:szCs w:val="20"/>
              </w:rPr>
              <w:t>Expected Results</w:t>
            </w:r>
          </w:p>
        </w:tc>
        <w:tc>
          <w:tcPr>
            <w:tcW w:w="1834" w:type="dxa"/>
            <w:tcBorders>
              <w:top w:val="single" w:sz="8" w:space="0" w:color="auto"/>
              <w:bottom w:val="single" w:sz="18" w:space="0" w:color="auto"/>
            </w:tcBorders>
          </w:tcPr>
          <w:p w14:paraId="39BB037D" w14:textId="77777777" w:rsidR="000340ED" w:rsidRPr="00BD3918" w:rsidRDefault="000340ED" w:rsidP="00FB6AC3">
            <w:pPr>
              <w:jc w:val="both"/>
              <w:rPr>
                <w:rFonts w:ascii="Arial" w:eastAsia="Arial" w:hAnsi="Arial" w:cs="Arial"/>
                <w:b/>
                <w:bCs/>
                <w:sz w:val="20"/>
                <w:szCs w:val="20"/>
              </w:rPr>
            </w:pPr>
            <w:r>
              <w:rPr>
                <w:rFonts w:ascii="Arial" w:eastAsia="Arial" w:hAnsi="Arial" w:cs="Arial"/>
                <w:b/>
                <w:bCs/>
                <w:sz w:val="20"/>
                <w:szCs w:val="20"/>
              </w:rPr>
              <w:t>Actual Result</w:t>
            </w:r>
          </w:p>
        </w:tc>
        <w:tc>
          <w:tcPr>
            <w:tcW w:w="1075" w:type="dxa"/>
            <w:tcBorders>
              <w:top w:val="single" w:sz="8" w:space="0" w:color="auto"/>
              <w:bottom w:val="single" w:sz="18" w:space="0" w:color="auto"/>
            </w:tcBorders>
          </w:tcPr>
          <w:p w14:paraId="5681AB20" w14:textId="77777777" w:rsidR="000340ED" w:rsidRPr="00BD3918" w:rsidRDefault="000340ED" w:rsidP="00FB6AC3">
            <w:pPr>
              <w:jc w:val="both"/>
              <w:rPr>
                <w:rFonts w:ascii="Arial" w:eastAsia="Arial" w:hAnsi="Arial" w:cs="Arial"/>
                <w:b/>
                <w:bCs/>
                <w:sz w:val="20"/>
                <w:szCs w:val="20"/>
              </w:rPr>
            </w:pPr>
            <w:r>
              <w:rPr>
                <w:rFonts w:ascii="Arial" w:eastAsia="Arial" w:hAnsi="Arial" w:cs="Arial"/>
                <w:b/>
                <w:bCs/>
                <w:sz w:val="20"/>
                <w:szCs w:val="20"/>
              </w:rPr>
              <w:t>Remarks</w:t>
            </w:r>
          </w:p>
        </w:tc>
      </w:tr>
      <w:tr w:rsidR="000340ED" w14:paraId="58C4D4B6" w14:textId="77777777" w:rsidTr="00FB6AC3">
        <w:tc>
          <w:tcPr>
            <w:tcW w:w="828" w:type="dxa"/>
            <w:tcBorders>
              <w:top w:val="single" w:sz="18" w:space="0" w:color="auto"/>
            </w:tcBorders>
          </w:tcPr>
          <w:p w14:paraId="4B6FD6C3" w14:textId="77777777" w:rsidR="000340ED" w:rsidRPr="00BD3918" w:rsidRDefault="000340ED" w:rsidP="00FB6AC3">
            <w:pPr>
              <w:jc w:val="both"/>
              <w:rPr>
                <w:rFonts w:ascii="Arial" w:eastAsia="Arial" w:hAnsi="Arial" w:cs="Arial"/>
                <w:b/>
                <w:bCs/>
                <w:sz w:val="20"/>
                <w:szCs w:val="20"/>
              </w:rPr>
            </w:pPr>
            <w:r>
              <w:rPr>
                <w:rFonts w:ascii="Arial" w:eastAsia="Arial" w:hAnsi="Arial" w:cs="Arial"/>
                <w:b/>
                <w:bCs/>
                <w:sz w:val="20"/>
                <w:szCs w:val="20"/>
              </w:rPr>
              <w:t>1</w:t>
            </w:r>
          </w:p>
        </w:tc>
        <w:tc>
          <w:tcPr>
            <w:tcW w:w="2291" w:type="dxa"/>
            <w:tcBorders>
              <w:top w:val="single" w:sz="18" w:space="0" w:color="auto"/>
            </w:tcBorders>
          </w:tcPr>
          <w:p w14:paraId="1C8EE5D0" w14:textId="77777777" w:rsidR="000340ED" w:rsidRPr="00F0610D" w:rsidRDefault="000340ED" w:rsidP="00FB6AC3">
            <w:pPr>
              <w:rPr>
                <w:rFonts w:ascii="Arial" w:eastAsia="Arial" w:hAnsi="Arial" w:cs="Arial"/>
                <w:sz w:val="20"/>
                <w:szCs w:val="20"/>
              </w:rPr>
            </w:pPr>
            <w:r w:rsidRPr="00F0610D">
              <w:rPr>
                <w:rFonts w:ascii="Arial" w:eastAsia="Arial" w:hAnsi="Arial" w:cs="Arial"/>
                <w:sz w:val="20"/>
                <w:szCs w:val="20"/>
              </w:rPr>
              <w:t xml:space="preserve">Execute a load test simulating 50 concurrent users making a total of 2,000 successful login requests via </w:t>
            </w:r>
            <w:proofErr w:type="spellStart"/>
            <w:r w:rsidRPr="00F0610D">
              <w:rPr>
                <w:rFonts w:ascii="Arial" w:eastAsia="Arial" w:hAnsi="Arial" w:cs="Arial"/>
                <w:sz w:val="20"/>
                <w:szCs w:val="20"/>
              </w:rPr>
              <w:t>ApacheBench</w:t>
            </w:r>
            <w:proofErr w:type="spellEnd"/>
            <w:r w:rsidRPr="00F0610D">
              <w:rPr>
                <w:rFonts w:ascii="Arial" w:eastAsia="Arial" w:hAnsi="Arial" w:cs="Arial"/>
                <w:sz w:val="20"/>
                <w:szCs w:val="20"/>
              </w:rPr>
              <w:t xml:space="preserve"> tool using valid credentials (username and password).</w:t>
            </w:r>
          </w:p>
        </w:tc>
        <w:tc>
          <w:tcPr>
            <w:tcW w:w="2268" w:type="dxa"/>
            <w:tcBorders>
              <w:top w:val="single" w:sz="18" w:space="0" w:color="auto"/>
            </w:tcBorders>
          </w:tcPr>
          <w:p w14:paraId="3113106A" w14:textId="77777777" w:rsidR="000340ED" w:rsidRPr="00BD3918" w:rsidRDefault="000340ED" w:rsidP="00FB6AC3">
            <w:pPr>
              <w:rPr>
                <w:rFonts w:ascii="Arial" w:eastAsia="Arial" w:hAnsi="Arial" w:cs="Arial"/>
                <w:sz w:val="20"/>
                <w:szCs w:val="20"/>
              </w:rPr>
            </w:pPr>
            <w:r w:rsidRPr="00F0610D">
              <w:rPr>
                <w:rFonts w:ascii="Arial" w:eastAsia="Arial" w:hAnsi="Arial" w:cs="Arial"/>
                <w:sz w:val="20"/>
                <w:szCs w:val="20"/>
              </w:rPr>
              <w:t>The system should handle the concurrent requests successfully. The error rate must be 0% and the average response time should be within acceptable limits (&lt; 2 seconds).</w:t>
            </w:r>
          </w:p>
        </w:tc>
        <w:tc>
          <w:tcPr>
            <w:tcW w:w="1834" w:type="dxa"/>
            <w:tcBorders>
              <w:top w:val="single" w:sz="18" w:space="0" w:color="auto"/>
            </w:tcBorders>
          </w:tcPr>
          <w:p w14:paraId="436980A8" w14:textId="77777777" w:rsidR="000340ED" w:rsidRPr="00B5006C" w:rsidRDefault="000340ED" w:rsidP="00FB6AC3">
            <w:pPr>
              <w:rPr>
                <w:rFonts w:ascii="Arial" w:eastAsia="Arial" w:hAnsi="Arial" w:cs="Arial"/>
                <w:sz w:val="18"/>
                <w:szCs w:val="18"/>
              </w:rPr>
            </w:pPr>
            <w:r w:rsidRPr="00B5006C">
              <w:rPr>
                <w:rFonts w:ascii="Arial" w:eastAsia="Arial" w:hAnsi="Arial" w:cs="Arial"/>
                <w:sz w:val="18"/>
                <w:szCs w:val="18"/>
              </w:rPr>
              <w:t xml:space="preserve">Throughput: </w:t>
            </w:r>
            <w:r w:rsidRPr="00B5006C">
              <w:rPr>
                <w:rFonts w:ascii="Arial" w:eastAsia="Arial" w:hAnsi="Arial" w:cs="Arial"/>
                <w:b/>
                <w:bCs/>
                <w:sz w:val="18"/>
                <w:szCs w:val="18"/>
              </w:rPr>
              <w:t>201.86 requests/sec</w:t>
            </w:r>
            <w:r w:rsidRPr="00B5006C">
              <w:rPr>
                <w:rFonts w:ascii="Arial" w:eastAsia="Arial" w:hAnsi="Arial" w:cs="Arial"/>
                <w:b/>
                <w:bCs/>
                <w:sz w:val="18"/>
                <w:szCs w:val="18"/>
              </w:rPr>
              <w:br/>
            </w:r>
            <w:r w:rsidRPr="00B5006C">
              <w:rPr>
                <w:rFonts w:ascii="Arial" w:eastAsia="Arial" w:hAnsi="Arial" w:cs="Arial"/>
                <w:sz w:val="18"/>
                <w:szCs w:val="18"/>
              </w:rPr>
              <w:t xml:space="preserve">- Avg. Response Time: </w:t>
            </w:r>
            <w:r w:rsidRPr="00B5006C">
              <w:rPr>
                <w:rFonts w:ascii="Arial" w:eastAsia="Arial" w:hAnsi="Arial" w:cs="Arial"/>
                <w:b/>
                <w:bCs/>
                <w:sz w:val="18"/>
                <w:szCs w:val="18"/>
              </w:rPr>
              <w:t>0.25 sec</w:t>
            </w:r>
            <w:r w:rsidRPr="00B5006C">
              <w:rPr>
                <w:rFonts w:ascii="Arial" w:eastAsia="Arial" w:hAnsi="Arial" w:cs="Arial"/>
                <w:sz w:val="18"/>
                <w:szCs w:val="18"/>
              </w:rPr>
              <w:br/>
              <w:t>- Failed Requests</w:t>
            </w:r>
            <w:r w:rsidRPr="00B5006C">
              <w:rPr>
                <w:rFonts w:ascii="Arial" w:eastAsia="Arial" w:hAnsi="Arial" w:cs="Arial"/>
                <w:b/>
                <w:bCs/>
                <w:sz w:val="18"/>
                <w:szCs w:val="18"/>
              </w:rPr>
              <w:t>: 0 (0.00% Error Rate)</w:t>
            </w:r>
            <w:r w:rsidRPr="00B5006C">
              <w:rPr>
                <w:rFonts w:ascii="Arial" w:eastAsia="Arial" w:hAnsi="Arial" w:cs="Arial"/>
                <w:b/>
                <w:bCs/>
                <w:sz w:val="18"/>
                <w:szCs w:val="18"/>
              </w:rPr>
              <w:br/>
            </w:r>
            <w:r w:rsidRPr="00B5006C">
              <w:rPr>
                <w:rFonts w:ascii="Arial" w:eastAsia="Arial" w:hAnsi="Arial" w:cs="Arial"/>
                <w:sz w:val="18"/>
                <w:szCs w:val="18"/>
              </w:rPr>
              <w:t>- Max Response Time:</w:t>
            </w:r>
            <w:r w:rsidRPr="00B5006C">
              <w:rPr>
                <w:rFonts w:ascii="Arial" w:eastAsia="Arial" w:hAnsi="Arial" w:cs="Arial"/>
                <w:b/>
                <w:bCs/>
                <w:sz w:val="18"/>
                <w:szCs w:val="18"/>
              </w:rPr>
              <w:t xml:space="preserve"> 0.36 sec</w:t>
            </w:r>
          </w:p>
        </w:tc>
        <w:tc>
          <w:tcPr>
            <w:tcW w:w="1075" w:type="dxa"/>
            <w:tcBorders>
              <w:top w:val="single" w:sz="18" w:space="0" w:color="auto"/>
            </w:tcBorders>
          </w:tcPr>
          <w:p w14:paraId="4179982E" w14:textId="77777777" w:rsidR="000340ED" w:rsidRDefault="000340ED" w:rsidP="00FB6AC3">
            <w:pPr>
              <w:jc w:val="both"/>
              <w:rPr>
                <w:rFonts w:ascii="Arial" w:eastAsia="Arial" w:hAnsi="Arial" w:cs="Arial"/>
                <w:sz w:val="20"/>
                <w:szCs w:val="20"/>
              </w:rPr>
            </w:pPr>
          </w:p>
          <w:p w14:paraId="70CFECCE" w14:textId="77777777" w:rsidR="000340ED" w:rsidRDefault="000340ED" w:rsidP="00FB6AC3">
            <w:pPr>
              <w:jc w:val="both"/>
              <w:rPr>
                <w:rFonts w:ascii="Arial" w:eastAsia="Arial" w:hAnsi="Arial" w:cs="Arial"/>
                <w:sz w:val="20"/>
                <w:szCs w:val="20"/>
              </w:rPr>
            </w:pPr>
          </w:p>
          <w:p w14:paraId="73BCA1B4" w14:textId="77777777" w:rsidR="000340ED" w:rsidRDefault="000340ED" w:rsidP="00FB6AC3">
            <w:pPr>
              <w:jc w:val="both"/>
              <w:rPr>
                <w:rFonts w:ascii="Arial" w:eastAsia="Arial" w:hAnsi="Arial" w:cs="Arial"/>
                <w:sz w:val="20"/>
                <w:szCs w:val="20"/>
              </w:rPr>
            </w:pPr>
          </w:p>
          <w:p w14:paraId="269474CC" w14:textId="77777777" w:rsidR="000340ED" w:rsidRDefault="000340ED" w:rsidP="00FB6AC3">
            <w:pPr>
              <w:jc w:val="both"/>
              <w:rPr>
                <w:rFonts w:ascii="Arial" w:eastAsia="Arial" w:hAnsi="Arial" w:cs="Arial"/>
                <w:sz w:val="20"/>
                <w:szCs w:val="20"/>
              </w:rPr>
            </w:pPr>
          </w:p>
          <w:p w14:paraId="28517A12" w14:textId="77777777" w:rsidR="000340ED" w:rsidRPr="000F2EDE" w:rsidRDefault="000340ED" w:rsidP="00FB6AC3">
            <w:pPr>
              <w:jc w:val="both"/>
              <w:rPr>
                <w:rFonts w:ascii="Arial" w:eastAsia="Arial" w:hAnsi="Arial" w:cs="Arial"/>
                <w:sz w:val="20"/>
                <w:szCs w:val="20"/>
              </w:rPr>
            </w:pPr>
            <w:r>
              <w:rPr>
                <w:rFonts w:ascii="Arial" w:eastAsia="Arial" w:hAnsi="Arial" w:cs="Arial"/>
                <w:sz w:val="20"/>
                <w:szCs w:val="20"/>
              </w:rPr>
              <w:t>Passed</w:t>
            </w:r>
          </w:p>
        </w:tc>
      </w:tr>
      <w:tr w:rsidR="000340ED" w14:paraId="4430B9D4" w14:textId="77777777" w:rsidTr="00FB6AC3">
        <w:tc>
          <w:tcPr>
            <w:tcW w:w="828" w:type="dxa"/>
          </w:tcPr>
          <w:p w14:paraId="12213199" w14:textId="77777777" w:rsidR="000340ED" w:rsidRPr="00BD3918" w:rsidRDefault="000340ED" w:rsidP="00FB6AC3">
            <w:pPr>
              <w:jc w:val="both"/>
              <w:rPr>
                <w:rFonts w:ascii="Arial" w:eastAsia="Arial" w:hAnsi="Arial" w:cs="Arial"/>
                <w:b/>
                <w:bCs/>
                <w:sz w:val="20"/>
                <w:szCs w:val="20"/>
              </w:rPr>
            </w:pPr>
            <w:r>
              <w:rPr>
                <w:rFonts w:ascii="Arial" w:eastAsia="Arial" w:hAnsi="Arial" w:cs="Arial"/>
                <w:b/>
                <w:bCs/>
                <w:sz w:val="20"/>
                <w:szCs w:val="20"/>
              </w:rPr>
              <w:t>2</w:t>
            </w:r>
          </w:p>
        </w:tc>
        <w:tc>
          <w:tcPr>
            <w:tcW w:w="2291" w:type="dxa"/>
          </w:tcPr>
          <w:p w14:paraId="1E786824" w14:textId="77777777" w:rsidR="000340ED" w:rsidRPr="00F0610D" w:rsidRDefault="000340ED" w:rsidP="00FB6AC3">
            <w:pPr>
              <w:rPr>
                <w:rFonts w:ascii="Arial" w:eastAsia="Arial" w:hAnsi="Arial" w:cs="Arial"/>
                <w:sz w:val="20"/>
                <w:szCs w:val="20"/>
              </w:rPr>
            </w:pPr>
            <w:r w:rsidRPr="00F0610D">
              <w:rPr>
                <w:rFonts w:ascii="Arial" w:eastAsia="Arial" w:hAnsi="Arial" w:cs="Arial"/>
                <w:sz w:val="20"/>
                <w:szCs w:val="20"/>
              </w:rPr>
              <w:t xml:space="preserve">Execute a load test simulating 20 concurrent users making a total of 100 entry creation requests via </w:t>
            </w:r>
            <w:proofErr w:type="spellStart"/>
            <w:r w:rsidRPr="00F0610D">
              <w:rPr>
                <w:rFonts w:ascii="Arial" w:eastAsia="Arial" w:hAnsi="Arial" w:cs="Arial"/>
                <w:sz w:val="20"/>
                <w:szCs w:val="20"/>
              </w:rPr>
              <w:t>ApacheBench</w:t>
            </w:r>
            <w:proofErr w:type="spellEnd"/>
            <w:r w:rsidRPr="00F0610D">
              <w:rPr>
                <w:rFonts w:ascii="Arial" w:eastAsia="Arial" w:hAnsi="Arial" w:cs="Arial"/>
                <w:sz w:val="20"/>
                <w:szCs w:val="20"/>
              </w:rPr>
              <w:t xml:space="preserve"> tool to the create application module.</w:t>
            </w:r>
          </w:p>
        </w:tc>
        <w:tc>
          <w:tcPr>
            <w:tcW w:w="2268" w:type="dxa"/>
          </w:tcPr>
          <w:p w14:paraId="0C3FF157" w14:textId="77777777" w:rsidR="000340ED" w:rsidRPr="00BD3918" w:rsidRDefault="000340ED" w:rsidP="00FB6AC3">
            <w:pPr>
              <w:rPr>
                <w:rFonts w:ascii="Arial" w:eastAsia="Arial" w:hAnsi="Arial" w:cs="Arial"/>
                <w:sz w:val="20"/>
                <w:szCs w:val="20"/>
              </w:rPr>
            </w:pPr>
            <w:r w:rsidRPr="00F0610D">
              <w:rPr>
                <w:rFonts w:ascii="Arial" w:eastAsia="Arial" w:hAnsi="Arial" w:cs="Arial"/>
                <w:sz w:val="20"/>
                <w:szCs w:val="20"/>
              </w:rPr>
              <w:t>The system should successfully process and save the data entries. The error rate must be 0%, though a slight dip in response time is acceptable due to database write operations.</w:t>
            </w:r>
          </w:p>
        </w:tc>
        <w:tc>
          <w:tcPr>
            <w:tcW w:w="1834" w:type="dxa"/>
          </w:tcPr>
          <w:p w14:paraId="0C1A5C4B" w14:textId="77777777" w:rsidR="000340ED" w:rsidRPr="00B5006C" w:rsidRDefault="000340ED" w:rsidP="00FB6AC3">
            <w:pPr>
              <w:rPr>
                <w:rFonts w:ascii="Arial" w:eastAsia="Arial" w:hAnsi="Arial" w:cs="Arial"/>
                <w:sz w:val="18"/>
                <w:szCs w:val="18"/>
              </w:rPr>
            </w:pPr>
            <w:r w:rsidRPr="00B5006C">
              <w:rPr>
                <w:rFonts w:ascii="Arial" w:eastAsia="Arial" w:hAnsi="Arial" w:cs="Arial"/>
                <w:sz w:val="18"/>
                <w:szCs w:val="18"/>
              </w:rPr>
              <w:t xml:space="preserve">Throughput: </w:t>
            </w:r>
            <w:r w:rsidRPr="00B5006C">
              <w:rPr>
                <w:rFonts w:ascii="Arial" w:eastAsia="Arial" w:hAnsi="Arial" w:cs="Arial"/>
                <w:b/>
                <w:bCs/>
                <w:sz w:val="18"/>
                <w:szCs w:val="18"/>
              </w:rPr>
              <w:t>3.13 requests/sec</w:t>
            </w:r>
            <w:r w:rsidRPr="00B5006C">
              <w:rPr>
                <w:rFonts w:ascii="Arial" w:eastAsia="Arial" w:hAnsi="Arial" w:cs="Arial"/>
                <w:b/>
                <w:bCs/>
                <w:sz w:val="18"/>
                <w:szCs w:val="18"/>
              </w:rPr>
              <w:br/>
            </w:r>
            <w:r w:rsidRPr="00B5006C">
              <w:rPr>
                <w:rFonts w:ascii="Arial" w:eastAsia="Arial" w:hAnsi="Arial" w:cs="Arial"/>
                <w:sz w:val="18"/>
                <w:szCs w:val="18"/>
              </w:rPr>
              <w:t xml:space="preserve">- Avg. Response Time: </w:t>
            </w:r>
            <w:r w:rsidRPr="00B5006C">
              <w:rPr>
                <w:rFonts w:ascii="Arial" w:eastAsia="Arial" w:hAnsi="Arial" w:cs="Arial"/>
                <w:b/>
                <w:bCs/>
                <w:sz w:val="18"/>
                <w:szCs w:val="18"/>
              </w:rPr>
              <w:t>6.39 sec</w:t>
            </w:r>
            <w:r w:rsidRPr="00B5006C">
              <w:rPr>
                <w:rFonts w:ascii="Arial" w:eastAsia="Arial" w:hAnsi="Arial" w:cs="Arial"/>
                <w:sz w:val="18"/>
                <w:szCs w:val="18"/>
              </w:rPr>
              <w:br/>
              <w:t xml:space="preserve">- Failed Requests: </w:t>
            </w:r>
            <w:r w:rsidRPr="00B5006C">
              <w:rPr>
                <w:rFonts w:ascii="Arial" w:eastAsia="Arial" w:hAnsi="Arial" w:cs="Arial"/>
                <w:b/>
                <w:bCs/>
                <w:sz w:val="18"/>
                <w:szCs w:val="18"/>
              </w:rPr>
              <w:t>0 (0.00% Error Rate)</w:t>
            </w:r>
            <w:r w:rsidRPr="00B5006C">
              <w:rPr>
                <w:rFonts w:ascii="Arial" w:eastAsia="Arial" w:hAnsi="Arial" w:cs="Arial"/>
                <w:b/>
                <w:bCs/>
                <w:sz w:val="18"/>
                <w:szCs w:val="18"/>
              </w:rPr>
              <w:br/>
            </w:r>
            <w:r w:rsidRPr="00B5006C">
              <w:rPr>
                <w:rFonts w:ascii="Arial" w:eastAsia="Arial" w:hAnsi="Arial" w:cs="Arial"/>
                <w:sz w:val="18"/>
                <w:szCs w:val="18"/>
              </w:rPr>
              <w:t xml:space="preserve">- Max Response Time: </w:t>
            </w:r>
            <w:r w:rsidRPr="00B5006C">
              <w:rPr>
                <w:rFonts w:ascii="Arial" w:eastAsia="Arial" w:hAnsi="Arial" w:cs="Arial"/>
                <w:b/>
                <w:bCs/>
                <w:sz w:val="18"/>
                <w:szCs w:val="18"/>
              </w:rPr>
              <w:t>8.09 sec</w:t>
            </w:r>
          </w:p>
        </w:tc>
        <w:tc>
          <w:tcPr>
            <w:tcW w:w="1075" w:type="dxa"/>
          </w:tcPr>
          <w:p w14:paraId="6A5359DF" w14:textId="77777777" w:rsidR="000340ED" w:rsidRDefault="000340ED" w:rsidP="00FB6AC3">
            <w:pPr>
              <w:rPr>
                <w:rFonts w:ascii="Arial" w:eastAsia="Arial" w:hAnsi="Arial" w:cs="Arial"/>
                <w:sz w:val="20"/>
                <w:szCs w:val="20"/>
              </w:rPr>
            </w:pPr>
          </w:p>
          <w:p w14:paraId="1AABBBCC" w14:textId="77777777" w:rsidR="000340ED" w:rsidRDefault="000340ED" w:rsidP="00FB6AC3">
            <w:pPr>
              <w:rPr>
                <w:rFonts w:ascii="Arial" w:eastAsia="Arial" w:hAnsi="Arial" w:cs="Arial"/>
                <w:sz w:val="20"/>
                <w:szCs w:val="20"/>
              </w:rPr>
            </w:pPr>
          </w:p>
          <w:p w14:paraId="49503748" w14:textId="77777777" w:rsidR="000340ED" w:rsidRDefault="000340ED" w:rsidP="00FB6AC3">
            <w:pPr>
              <w:rPr>
                <w:rFonts w:ascii="Arial" w:eastAsia="Arial" w:hAnsi="Arial" w:cs="Arial"/>
                <w:sz w:val="20"/>
                <w:szCs w:val="20"/>
              </w:rPr>
            </w:pPr>
          </w:p>
          <w:p w14:paraId="2565AB83" w14:textId="77777777" w:rsidR="000340ED" w:rsidRDefault="000340ED" w:rsidP="00FB6AC3">
            <w:pPr>
              <w:rPr>
                <w:rFonts w:ascii="Arial" w:eastAsia="Arial" w:hAnsi="Arial" w:cs="Arial"/>
                <w:sz w:val="20"/>
                <w:szCs w:val="20"/>
              </w:rPr>
            </w:pPr>
          </w:p>
          <w:p w14:paraId="487178B6" w14:textId="77777777" w:rsidR="000340ED" w:rsidRPr="000F2EDE" w:rsidRDefault="000340ED" w:rsidP="00FB6AC3">
            <w:pPr>
              <w:rPr>
                <w:rFonts w:ascii="Arial" w:eastAsia="Arial" w:hAnsi="Arial" w:cs="Arial"/>
                <w:sz w:val="20"/>
                <w:szCs w:val="20"/>
              </w:rPr>
            </w:pPr>
            <w:r>
              <w:rPr>
                <w:rFonts w:ascii="Arial" w:eastAsia="Arial" w:hAnsi="Arial" w:cs="Arial"/>
                <w:sz w:val="20"/>
                <w:szCs w:val="20"/>
              </w:rPr>
              <w:t>Passed</w:t>
            </w:r>
          </w:p>
        </w:tc>
      </w:tr>
      <w:tr w:rsidR="000340ED" w14:paraId="4A58D5D9" w14:textId="77777777" w:rsidTr="00FB6AC3">
        <w:tc>
          <w:tcPr>
            <w:tcW w:w="828" w:type="dxa"/>
          </w:tcPr>
          <w:p w14:paraId="1C55E072" w14:textId="77777777" w:rsidR="000340ED" w:rsidRPr="00BD3918" w:rsidRDefault="000340ED" w:rsidP="00FB6AC3">
            <w:pPr>
              <w:jc w:val="both"/>
              <w:rPr>
                <w:rFonts w:ascii="Arial" w:eastAsia="Arial" w:hAnsi="Arial" w:cs="Arial"/>
                <w:b/>
                <w:bCs/>
                <w:sz w:val="20"/>
                <w:szCs w:val="20"/>
              </w:rPr>
            </w:pPr>
            <w:r>
              <w:rPr>
                <w:rFonts w:ascii="Arial" w:eastAsia="Arial" w:hAnsi="Arial" w:cs="Arial"/>
                <w:b/>
                <w:bCs/>
                <w:sz w:val="20"/>
                <w:szCs w:val="20"/>
              </w:rPr>
              <w:t>3</w:t>
            </w:r>
          </w:p>
        </w:tc>
        <w:tc>
          <w:tcPr>
            <w:tcW w:w="2291" w:type="dxa"/>
          </w:tcPr>
          <w:p w14:paraId="25903481" w14:textId="77777777" w:rsidR="000340ED" w:rsidRPr="00B5006C" w:rsidRDefault="000340ED" w:rsidP="00FB6AC3">
            <w:pPr>
              <w:rPr>
                <w:rFonts w:ascii="Arial" w:eastAsia="Arial" w:hAnsi="Arial" w:cs="Arial"/>
                <w:sz w:val="20"/>
                <w:szCs w:val="20"/>
              </w:rPr>
            </w:pPr>
            <w:r w:rsidRPr="00B5006C">
              <w:rPr>
                <w:rFonts w:ascii="Arial" w:eastAsia="Arial" w:hAnsi="Arial" w:cs="Arial"/>
                <w:sz w:val="20"/>
                <w:szCs w:val="20"/>
              </w:rPr>
              <w:t>Execute a spike load test simulating 100 concurrent users making a total of 250 page</w:t>
            </w:r>
            <w:r>
              <w:rPr>
                <w:rFonts w:ascii="Arial" w:eastAsia="Arial" w:hAnsi="Arial" w:cs="Arial"/>
                <w:sz w:val="20"/>
                <w:szCs w:val="20"/>
              </w:rPr>
              <w:t>s</w:t>
            </w:r>
            <w:r w:rsidRPr="00B5006C">
              <w:rPr>
                <w:rFonts w:ascii="Arial" w:eastAsia="Arial" w:hAnsi="Arial" w:cs="Arial"/>
                <w:sz w:val="20"/>
                <w:szCs w:val="20"/>
              </w:rPr>
              <w:t xml:space="preserve"> requests without POST data to measure base page loading capacity.</w:t>
            </w:r>
          </w:p>
        </w:tc>
        <w:tc>
          <w:tcPr>
            <w:tcW w:w="2268" w:type="dxa"/>
          </w:tcPr>
          <w:p w14:paraId="283B1075" w14:textId="77777777" w:rsidR="000340ED" w:rsidRPr="00B5006C" w:rsidRDefault="000340ED" w:rsidP="00FB6AC3">
            <w:pPr>
              <w:rPr>
                <w:rFonts w:ascii="Arial" w:eastAsia="Arial" w:hAnsi="Arial" w:cs="Arial"/>
                <w:sz w:val="20"/>
                <w:szCs w:val="20"/>
              </w:rPr>
            </w:pPr>
            <w:r w:rsidRPr="00B5006C">
              <w:rPr>
                <w:rFonts w:ascii="Arial" w:eastAsia="Arial" w:hAnsi="Arial" w:cs="Arial"/>
                <w:sz w:val="20"/>
                <w:szCs w:val="20"/>
              </w:rPr>
              <w:t>The web server should quickly serve the base structure of the creation page to all simultaneous users without encountering gateway or connection timeout errors.</w:t>
            </w:r>
          </w:p>
        </w:tc>
        <w:tc>
          <w:tcPr>
            <w:tcW w:w="1834" w:type="dxa"/>
          </w:tcPr>
          <w:p w14:paraId="7CF318F0" w14:textId="77777777" w:rsidR="000340ED" w:rsidRPr="00B5006C" w:rsidRDefault="000340ED" w:rsidP="00FB6AC3">
            <w:pPr>
              <w:rPr>
                <w:rFonts w:ascii="Arial" w:eastAsia="Arial" w:hAnsi="Arial" w:cs="Arial"/>
                <w:sz w:val="18"/>
                <w:szCs w:val="18"/>
              </w:rPr>
            </w:pPr>
            <w:r w:rsidRPr="00B5006C">
              <w:rPr>
                <w:rFonts w:ascii="Arial" w:eastAsia="Arial" w:hAnsi="Arial" w:cs="Arial"/>
                <w:sz w:val="18"/>
                <w:szCs w:val="18"/>
              </w:rPr>
              <w:t xml:space="preserve">Throughput: </w:t>
            </w:r>
            <w:r w:rsidRPr="00B5006C">
              <w:rPr>
                <w:rFonts w:ascii="Arial" w:eastAsia="Arial" w:hAnsi="Arial" w:cs="Arial"/>
                <w:b/>
                <w:bCs/>
                <w:sz w:val="18"/>
                <w:szCs w:val="18"/>
              </w:rPr>
              <w:t>13.66 requests/sec</w:t>
            </w:r>
            <w:r w:rsidRPr="00B5006C">
              <w:rPr>
                <w:rFonts w:ascii="Arial" w:eastAsia="Arial" w:hAnsi="Arial" w:cs="Arial"/>
                <w:b/>
                <w:bCs/>
                <w:sz w:val="18"/>
                <w:szCs w:val="18"/>
              </w:rPr>
              <w:br/>
            </w:r>
            <w:r w:rsidRPr="00B5006C">
              <w:rPr>
                <w:rFonts w:ascii="Arial" w:eastAsia="Arial" w:hAnsi="Arial" w:cs="Arial"/>
                <w:sz w:val="18"/>
                <w:szCs w:val="18"/>
              </w:rPr>
              <w:t>- Avg. Response Time</w:t>
            </w:r>
            <w:r w:rsidRPr="00B5006C">
              <w:rPr>
                <w:rFonts w:ascii="Arial" w:eastAsia="Arial" w:hAnsi="Arial" w:cs="Arial"/>
                <w:b/>
                <w:bCs/>
                <w:sz w:val="18"/>
                <w:szCs w:val="18"/>
              </w:rPr>
              <w:t>: 7.32 sec</w:t>
            </w:r>
            <w:r w:rsidRPr="00B5006C">
              <w:rPr>
                <w:rFonts w:ascii="Arial" w:eastAsia="Arial" w:hAnsi="Arial" w:cs="Arial"/>
                <w:b/>
                <w:bCs/>
                <w:sz w:val="18"/>
                <w:szCs w:val="18"/>
              </w:rPr>
              <w:br/>
            </w:r>
            <w:r w:rsidRPr="00B5006C">
              <w:rPr>
                <w:rFonts w:ascii="Arial" w:eastAsia="Arial" w:hAnsi="Arial" w:cs="Arial"/>
                <w:sz w:val="18"/>
                <w:szCs w:val="18"/>
              </w:rPr>
              <w:t>- Failed Requests</w:t>
            </w:r>
            <w:r w:rsidRPr="00B5006C">
              <w:rPr>
                <w:rFonts w:ascii="Arial" w:eastAsia="Arial" w:hAnsi="Arial" w:cs="Arial"/>
                <w:b/>
                <w:bCs/>
                <w:sz w:val="18"/>
                <w:szCs w:val="18"/>
              </w:rPr>
              <w:t>: 0 (0.00% Error Rate)</w:t>
            </w:r>
            <w:r w:rsidRPr="00B5006C">
              <w:rPr>
                <w:rFonts w:ascii="Arial" w:eastAsia="Arial" w:hAnsi="Arial" w:cs="Arial"/>
                <w:b/>
                <w:bCs/>
                <w:sz w:val="18"/>
                <w:szCs w:val="18"/>
              </w:rPr>
              <w:br/>
            </w:r>
            <w:r w:rsidRPr="00B5006C">
              <w:rPr>
                <w:rFonts w:ascii="Arial" w:eastAsia="Arial" w:hAnsi="Arial" w:cs="Arial"/>
                <w:sz w:val="18"/>
                <w:szCs w:val="18"/>
              </w:rPr>
              <w:t xml:space="preserve">- Max Response Time: </w:t>
            </w:r>
            <w:r w:rsidRPr="00B5006C">
              <w:rPr>
                <w:rFonts w:ascii="Arial" w:eastAsia="Arial" w:hAnsi="Arial" w:cs="Arial"/>
                <w:b/>
                <w:bCs/>
                <w:sz w:val="18"/>
                <w:szCs w:val="18"/>
              </w:rPr>
              <w:t>8.46 sec</w:t>
            </w:r>
          </w:p>
        </w:tc>
        <w:tc>
          <w:tcPr>
            <w:tcW w:w="1075" w:type="dxa"/>
          </w:tcPr>
          <w:p w14:paraId="1510B77C" w14:textId="77777777" w:rsidR="000340ED" w:rsidRDefault="000340ED" w:rsidP="00FB6AC3">
            <w:pPr>
              <w:jc w:val="both"/>
              <w:rPr>
                <w:rFonts w:ascii="Arial" w:eastAsia="Arial" w:hAnsi="Arial" w:cs="Arial"/>
                <w:sz w:val="20"/>
                <w:szCs w:val="20"/>
              </w:rPr>
            </w:pPr>
          </w:p>
          <w:p w14:paraId="3D5BD31C" w14:textId="77777777" w:rsidR="000340ED" w:rsidRDefault="000340ED" w:rsidP="00FB6AC3">
            <w:pPr>
              <w:jc w:val="both"/>
              <w:rPr>
                <w:rFonts w:ascii="Arial" w:eastAsia="Arial" w:hAnsi="Arial" w:cs="Arial"/>
                <w:sz w:val="20"/>
                <w:szCs w:val="20"/>
              </w:rPr>
            </w:pPr>
          </w:p>
          <w:p w14:paraId="06BEA275" w14:textId="77777777" w:rsidR="000340ED" w:rsidRDefault="000340ED" w:rsidP="00FB6AC3">
            <w:pPr>
              <w:jc w:val="both"/>
              <w:rPr>
                <w:rFonts w:ascii="Arial" w:eastAsia="Arial" w:hAnsi="Arial" w:cs="Arial"/>
                <w:sz w:val="20"/>
                <w:szCs w:val="20"/>
              </w:rPr>
            </w:pPr>
          </w:p>
          <w:p w14:paraId="5A6B0857" w14:textId="77777777" w:rsidR="000340ED" w:rsidRDefault="000340ED" w:rsidP="00FB6AC3">
            <w:pPr>
              <w:jc w:val="both"/>
              <w:rPr>
                <w:rFonts w:ascii="Arial" w:eastAsia="Arial" w:hAnsi="Arial" w:cs="Arial"/>
                <w:sz w:val="20"/>
                <w:szCs w:val="20"/>
              </w:rPr>
            </w:pPr>
          </w:p>
          <w:p w14:paraId="572BE764" w14:textId="77777777" w:rsidR="000340ED" w:rsidRPr="000F2EDE" w:rsidRDefault="000340ED" w:rsidP="00FB6AC3">
            <w:pPr>
              <w:jc w:val="both"/>
              <w:rPr>
                <w:rFonts w:ascii="Arial" w:eastAsia="Arial" w:hAnsi="Arial" w:cs="Arial"/>
                <w:sz w:val="20"/>
                <w:szCs w:val="20"/>
              </w:rPr>
            </w:pPr>
            <w:r>
              <w:rPr>
                <w:rFonts w:ascii="Arial" w:eastAsia="Arial" w:hAnsi="Arial" w:cs="Arial"/>
                <w:sz w:val="20"/>
                <w:szCs w:val="20"/>
              </w:rPr>
              <w:t>Passed</w:t>
            </w:r>
          </w:p>
        </w:tc>
      </w:tr>
    </w:tbl>
    <w:p w14:paraId="4D10BC99" w14:textId="77777777" w:rsidR="000340ED" w:rsidRPr="00AC664F" w:rsidRDefault="000340ED" w:rsidP="000340ED">
      <w:pPr>
        <w:spacing w:before="240" w:after="0" w:line="480" w:lineRule="auto"/>
        <w:ind w:firstLine="720"/>
        <w:jc w:val="both"/>
        <w:rPr>
          <w:rFonts w:ascii="Arial" w:eastAsia="Arial" w:hAnsi="Arial" w:cs="Arial"/>
        </w:rPr>
      </w:pPr>
      <w:r w:rsidRPr="00E23E0D">
        <w:rPr>
          <w:rFonts w:ascii="Arial" w:eastAsia="Arial" w:hAnsi="Arial" w:cs="Arial"/>
        </w:rPr>
        <w:t>Table 2</w:t>
      </w:r>
      <w:r>
        <w:rPr>
          <w:rFonts w:ascii="Arial" w:eastAsia="Arial" w:hAnsi="Arial" w:cs="Arial"/>
        </w:rPr>
        <w:t>1</w:t>
      </w:r>
      <w:r w:rsidRPr="00E23E0D">
        <w:rPr>
          <w:rFonts w:ascii="Arial" w:eastAsia="Arial" w:hAnsi="Arial" w:cs="Arial"/>
        </w:rPr>
        <w:t xml:space="preserve"> shows the results of the stress testing we did for a web</w:t>
      </w:r>
      <w:r>
        <w:rPr>
          <w:rFonts w:ascii="Arial" w:eastAsia="Arial" w:hAnsi="Arial" w:cs="Arial"/>
        </w:rPr>
        <w:t>-</w:t>
      </w:r>
      <w:r w:rsidRPr="00E23E0D">
        <w:rPr>
          <w:rFonts w:ascii="Arial" w:eastAsia="Arial" w:hAnsi="Arial" w:cs="Arial"/>
        </w:rPr>
        <w:t xml:space="preserve">based system that we developed for the Innovation and Technology Support Office (ITSO). Our results show that the system remains stable even under very heavy workloads. We tested the system to see how it handles simultaneous requests from users. We used </w:t>
      </w:r>
      <w:proofErr w:type="spellStart"/>
      <w:r w:rsidRPr="00E23E0D">
        <w:rPr>
          <w:rFonts w:ascii="Arial" w:eastAsia="Arial" w:hAnsi="Arial" w:cs="Arial"/>
        </w:rPr>
        <w:t>ApacheBench</w:t>
      </w:r>
      <w:proofErr w:type="spellEnd"/>
      <w:r>
        <w:rPr>
          <w:rFonts w:ascii="Arial" w:eastAsia="Arial" w:hAnsi="Arial" w:cs="Arial"/>
        </w:rPr>
        <w:t xml:space="preserve"> </w:t>
      </w:r>
      <w:r w:rsidRPr="00E23E0D">
        <w:rPr>
          <w:rFonts w:ascii="Arial" w:eastAsia="Arial" w:hAnsi="Arial" w:cs="Arial"/>
        </w:rPr>
        <w:t xml:space="preserve">(ab), we tested it on the login module and the create application pipeline to test their limitations. When we tested the login module, we added 50 concurrent users and they </w:t>
      </w:r>
      <w:r w:rsidRPr="00E23E0D">
        <w:rPr>
          <w:rFonts w:ascii="Arial" w:eastAsia="Arial" w:hAnsi="Arial" w:cs="Arial"/>
        </w:rPr>
        <w:lastRenderedPageBreak/>
        <w:t>were making 2000 requests at the same time. After this process, there was a 0.00% error rate, which reached a throughput of 201.86 requests per second. The average response time was only 0.25 seconds, and the longest request out of 2000 requests was 0.36 seconds. Our stress testing for the login module shows that the system can handle a sudden increase in users logging in at the same time without any delay, and ensures smooth access for all roles of the chairperson and coordinator. As for the create application module, it was also tested with 20 simultaneous users submitting 100 requests at the same time. The system was able to process 3.13 requests per second, with an average time of 6.39 seconds. This slowdown is expected because submitting applications to the database requires more processing power than reading them. Importantly, the error rate remained 0.00%, meaning no data or intellectual application was lost. In addition, we increased it to 100 users loading the page at the same time. The system received 13.66 requests per second at an average of 7.32 seconds. here the server still queues the traffic instead of causing an error or timeout on the server. Overall, because this web-based system is only being built for an offline or local ITSO network where active users using it at the same time are rare or impossible to exceed 50 users. This testing only shows that the system has a large performance buffer. It can easily handle peak workloads when using or submitting intellectual property applications without crashing.</w:t>
      </w:r>
    </w:p>
    <w:p w14:paraId="47FA08A3" w14:textId="77777777" w:rsidR="000340ED" w:rsidRDefault="000340ED"/>
    <w:sectPr w:rsidR="000340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ED"/>
    <w:rsid w:val="000340ED"/>
    <w:rsid w:val="008C5B2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467D6"/>
  <w15:chartTrackingRefBased/>
  <w15:docId w15:val="{B5513B33-E6DC-4DE9-A328-7702CA0C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0ED"/>
    <w:rPr>
      <w:rFonts w:ascii="Aptos" w:eastAsia="Aptos" w:hAnsi="Aptos" w:cs="Aptos"/>
      <w:kern w:val="0"/>
      <w:lang w:eastAsia="en-PH"/>
      <w14:ligatures w14:val="none"/>
    </w:rPr>
  </w:style>
  <w:style w:type="paragraph" w:styleId="Heading1">
    <w:name w:val="heading 1"/>
    <w:basedOn w:val="Normal"/>
    <w:next w:val="Normal"/>
    <w:link w:val="Heading1Char"/>
    <w:uiPriority w:val="9"/>
    <w:qFormat/>
    <w:rsid w:val="000340E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340E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340E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340E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0340E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0340ED"/>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0340ED"/>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0340ED"/>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0340ED"/>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0ED"/>
    <w:rPr>
      <w:rFonts w:eastAsiaTheme="majorEastAsia" w:cstheme="majorBidi"/>
      <w:color w:val="272727" w:themeColor="text1" w:themeTint="D8"/>
    </w:rPr>
  </w:style>
  <w:style w:type="paragraph" w:styleId="Title">
    <w:name w:val="Title"/>
    <w:basedOn w:val="Normal"/>
    <w:next w:val="Normal"/>
    <w:link w:val="TitleChar"/>
    <w:uiPriority w:val="10"/>
    <w:qFormat/>
    <w:rsid w:val="000340ED"/>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34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0ED"/>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34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0ED"/>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0340ED"/>
    <w:rPr>
      <w:i/>
      <w:iCs/>
      <w:color w:val="404040" w:themeColor="text1" w:themeTint="BF"/>
    </w:rPr>
  </w:style>
  <w:style w:type="paragraph" w:styleId="ListParagraph">
    <w:name w:val="List Paragraph"/>
    <w:basedOn w:val="Normal"/>
    <w:uiPriority w:val="34"/>
    <w:qFormat/>
    <w:rsid w:val="000340E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0340ED"/>
    <w:rPr>
      <w:i/>
      <w:iCs/>
      <w:color w:val="0F4761" w:themeColor="accent1" w:themeShade="BF"/>
    </w:rPr>
  </w:style>
  <w:style w:type="paragraph" w:styleId="IntenseQuote">
    <w:name w:val="Intense Quote"/>
    <w:basedOn w:val="Normal"/>
    <w:next w:val="Normal"/>
    <w:link w:val="IntenseQuoteChar"/>
    <w:uiPriority w:val="30"/>
    <w:qFormat/>
    <w:rsid w:val="000340E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0340ED"/>
    <w:rPr>
      <w:i/>
      <w:iCs/>
      <w:color w:val="0F4761" w:themeColor="accent1" w:themeShade="BF"/>
    </w:rPr>
  </w:style>
  <w:style w:type="character" w:styleId="IntenseReference">
    <w:name w:val="Intense Reference"/>
    <w:basedOn w:val="DefaultParagraphFont"/>
    <w:uiPriority w:val="32"/>
    <w:qFormat/>
    <w:rsid w:val="000340ED"/>
    <w:rPr>
      <w:b/>
      <w:bCs/>
      <w:smallCaps/>
      <w:color w:val="0F4761" w:themeColor="accent1" w:themeShade="BF"/>
      <w:spacing w:val="5"/>
    </w:rPr>
  </w:style>
  <w:style w:type="table" w:styleId="TableGrid">
    <w:name w:val="Table Grid"/>
    <w:basedOn w:val="TableNormal"/>
    <w:uiPriority w:val="39"/>
    <w:qFormat/>
    <w:rsid w:val="000340ED"/>
    <w:pPr>
      <w:spacing w:after="0" w:line="240" w:lineRule="auto"/>
    </w:pPr>
    <w:rPr>
      <w:rFonts w:ascii="Aptos" w:eastAsia="Aptos" w:hAnsi="Aptos" w:cs="Aptos"/>
      <w:kern w:val="0"/>
      <w:lang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5134</Words>
  <Characters>29264</Characters>
  <Application>Microsoft Office Word</Application>
  <DocSecurity>0</DocSecurity>
  <Lines>243</Lines>
  <Paragraphs>68</Paragraphs>
  <ScaleCrop>false</ScaleCrop>
  <Company/>
  <LinksUpToDate>false</LinksUpToDate>
  <CharactersWithSpaces>34330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Jewel Anne Keith E. Peleño</dc:creator>
  <cp:keywords/>
  <dc:description/>
  <cp:lastModifiedBy>Jewel Anne Keith E. Peleño</cp:lastModifiedBy>
  <cp:revision>1</cp:revision>
  <dcterms:created xsi:type="dcterms:W3CDTF">2026-08-17T04:28:00Z</dcterms:created>
  <dcterms:modified xsi:type="dcterms:W3CDTF">2026-08-17T04:31:00Z</dcterms:modified>
</cp:coreProperties>
</file>