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sloads — Git Flow Guide</w:t>
      </w:r>
    </w:p>
    <w:p>
      <w:r>
        <w:rPr>
          <w:i/>
          <w:sz w:val="22"/>
        </w:rPr>
        <w:t>Branch-based development on a protected main · step by step, with the reason for each step</w:t>
      </w:r>
    </w:p>
    <w:p>
      <w:r>
        <w:rPr>
          <w:color w:val="595959"/>
          <w:sz w:val="18"/>
        </w:rPr>
        <w:t>Repository github.com/Sean074/sloads · Standard: docs/10_standard/DEVELOPMENT_PROCESS.md (design note 28) · On-ramp: CONTRIBUTING.md · Version 1.0, 2026-08-16</w:t>
      </w:r>
    </w:p>
    <w:p>
      <w:pPr>
        <w:pStyle w:val="Heading1"/>
      </w:pPr>
      <w:r>
        <w:t>0. What the settings enforce, and what that means for you</w:t>
      </w:r>
    </w:p>
    <w:p>
      <w:pPr>
        <w:spacing w:after="80"/>
      </w:pPr>
      <w:r>
        <w:rPr>
          <w:i w:val="0"/>
        </w:rPr>
        <w:t>Branch protection is on for main. The server, not habit, now guarantees that nothing reaches main except through a pull request that has passed the CI checks. Concretely:</w:t>
      </w:r>
    </w:p>
    <w:tbl>
      <w:tblPr>
        <w:tblStyle w:val="TableGrid"/>
        <w:tblW w:type="auto" w:w="0"/>
        <w:jc w:val="center"/>
        <w:tblLook w:firstColumn="1" w:firstRow="1" w:lastColumn="0" w:lastRow="0" w:noHBand="0" w:noVBand="1" w:val="04A0"/>
      </w:tblPr>
      <w:tblGrid>
        <w:gridCol w:w="4873"/>
        <w:gridCol w:w="4873"/>
      </w:tblGrid>
      <w:tr>
        <w:tc>
          <w:tcPr>
            <w:tcW w:type="dxa" w:w="3685"/>
            <w:shd w:val="clear" w:color="auto" w:fill="DCE6F1"/>
          </w:tcPr>
          <w:p>
            <w:r/>
            <w:r>
              <w:rPr>
                <w:b/>
                <w:sz w:val="19"/>
              </w:rPr>
              <w:t>Setting on main</w:t>
            </w:r>
          </w:p>
        </w:tc>
        <w:tc>
          <w:tcPr>
            <w:tcW w:type="dxa" w:w="5669"/>
            <w:shd w:val="clear" w:color="auto" w:fill="DCE6F1"/>
          </w:tcPr>
          <w:p>
            <w:r/>
            <w:r>
              <w:rPr>
                <w:b/>
                <w:sz w:val="19"/>
              </w:rPr>
              <w:t>Effect on your daily work</w:t>
            </w:r>
          </w:p>
        </w:tc>
      </w:tr>
      <w:tr>
        <w:tc>
          <w:tcPr>
            <w:tcW w:type="dxa" w:w="3685"/>
          </w:tcPr>
          <w:p>
            <w:r/>
            <w:r>
              <w:rPr>
                <w:sz w:val="19"/>
              </w:rPr>
              <w:t>Pull request required (administrators included)</w:t>
            </w:r>
          </w:p>
        </w:tc>
        <w:tc>
          <w:tcPr>
            <w:tcW w:type="dxa" w:w="5669"/>
          </w:tcPr>
          <w:p>
            <w:r/>
            <w:r>
              <w:rPr>
                <w:sz w:val="19"/>
              </w:rPr>
              <w:t>git push origin main is rejected — for everyone, the owner included. All work travels on a branch and merges through a PR.</w:t>
            </w:r>
          </w:p>
        </w:tc>
      </w:tr>
      <w:tr>
        <w:tc>
          <w:tcPr>
            <w:tcW w:type="dxa" w:w="3685"/>
          </w:tcPr>
          <w:p>
            <w:r/>
            <w:r>
              <w:rPr>
                <w:sz w:val="19"/>
              </w:rPr>
              <w:t>Required checks: test (3.9) · test (3.11) · test (3.12) · typecheck · sbeam-roundtrip (3.11) · sbeam-roundtrip (3.12)</w:t>
            </w:r>
          </w:p>
        </w:tc>
        <w:tc>
          <w:tcPr>
            <w:tcW w:type="dxa" w:w="5669"/>
          </w:tcPr>
          <w:p>
            <w:r/>
            <w:r>
              <w:rPr>
                <w:sz w:val="19"/>
              </w:rPr>
              <w:t>The merge button is disabled until all six are green on the PR's latest commit.</w:t>
            </w:r>
          </w:p>
        </w:tc>
      </w:tr>
      <w:tr>
        <w:tc>
          <w:tcPr>
            <w:tcW w:type="dxa" w:w="3685"/>
          </w:tcPr>
          <w:p>
            <w:r/>
            <w:r>
              <w:rPr>
                <w:sz w:val="19"/>
              </w:rPr>
              <w:t>Branch must be up to date + linear history</w:t>
            </w:r>
          </w:p>
        </w:tc>
        <w:tc>
          <w:tcPr>
            <w:tcW w:type="dxa" w:w="5669"/>
          </w:tcPr>
          <w:p>
            <w:r/>
            <w:r>
              <w:rPr>
                <w:sz w:val="19"/>
              </w:rPr>
              <w:t>Update a branch by rebasing on origin/main, never by merging main into it; a merge commit cannot be merged.</w:t>
            </w:r>
          </w:p>
        </w:tc>
      </w:tr>
      <w:tr>
        <w:tc>
          <w:tcPr>
            <w:tcW w:type="dxa" w:w="3685"/>
          </w:tcPr>
          <w:p>
            <w:r/>
            <w:r>
              <w:rPr>
                <w:sz w:val="19"/>
              </w:rPr>
              <w:t>Required approving reviews: 0 (today)</w:t>
            </w:r>
          </w:p>
        </w:tc>
        <w:tc>
          <w:tcPr>
            <w:tcW w:type="dxa" w:w="5669"/>
          </w:tcPr>
          <w:p>
            <w:r/>
            <w:r>
              <w:rPr>
                <w:sz w:val="19"/>
              </w:rPr>
              <w:t>While the team is one person, a green PR can be merged by its author. Set to 1 the day the second developer joins.</w:t>
            </w:r>
          </w:p>
        </w:tc>
      </w:tr>
      <w:tr>
        <w:tc>
          <w:tcPr>
            <w:tcW w:type="dxa" w:w="3685"/>
          </w:tcPr>
          <w:p>
            <w:r/>
            <w:r>
              <w:rPr>
                <w:sz w:val="19"/>
              </w:rPr>
              <w:t>Require review from Code Owners</w:t>
            </w:r>
          </w:p>
        </w:tc>
        <w:tc>
          <w:tcPr>
            <w:tcW w:type="dxa" w:w="5669"/>
          </w:tcPr>
          <w:p>
            <w:r/>
            <w:r>
              <w:rPr>
                <w:sz w:val="19"/>
              </w:rPr>
              <w:t>.github/CODEOWNERS lists who must approve changes to the single-source files. With one owner this may block your own PRs — see Section 5.</w:t>
            </w:r>
          </w:p>
        </w:tc>
      </w:tr>
      <w:tr>
        <w:tc>
          <w:tcPr>
            <w:tcW w:type="dxa" w:w="3685"/>
          </w:tcPr>
          <w:p>
            <w:r/>
            <w:r>
              <w:rPr>
                <w:sz w:val="19"/>
              </w:rPr>
              <w:t>Squash merge (recommended: squash only)</w:t>
            </w:r>
          </w:p>
        </w:tc>
        <w:tc>
          <w:tcPr>
            <w:tcW w:type="dxa" w:w="5669"/>
          </w:tcPr>
          <w:p>
            <w:r/>
            <w:r>
              <w:rPr>
                <w:sz w:val="19"/>
              </w:rPr>
              <w:t>One PR = one commit on main; the PR title becomes the commit subject in the project style.</w:t>
            </w:r>
          </w:p>
        </w:tc>
      </w:tr>
    </w:tbl>
    <w:p>
      <w:pPr>
        <w:spacing w:after="40"/>
      </w:pPr>
    </w:p>
    <w:p>
      <w:pPr>
        <w:spacing w:after="80"/>
      </w:pPr>
      <w:r>
        <w:rPr>
          <w:i w:val="0"/>
        </w:rPr>
        <w:t>Two rules of thumb follow from this and are worth memorising:</w:t>
      </w:r>
    </w:p>
    <w:p>
      <w:pPr>
        <w:pStyle w:val="ListBullet"/>
        <w:spacing w:after="40"/>
      </w:pPr>
      <w:r>
        <w:rPr>
          <w:b/>
        </w:rPr>
        <w:t xml:space="preserve">Never commit on main. </w:t>
      </w:r>
      <w:r>
        <w:t>Never commit on main locally. If you do by accident, Section 4 shows the two-line rescue.</w:t>
      </w:r>
    </w:p>
    <w:p>
      <w:pPr>
        <w:pStyle w:val="ListBullet"/>
        <w:spacing w:after="40"/>
      </w:pPr>
      <w:r>
        <w:rPr>
          <w:b/>
        </w:rPr>
        <w:t xml:space="preserve">Rebase, don't merge. </w:t>
      </w:r>
      <w:r>
        <w:t>Update a branch with git rebase origin/main, then git push --force-with-lease on the branch — never on main.</w:t>
      </w:r>
    </w:p>
    <w:p>
      <w:pPr>
        <w:pStyle w:val="Heading1"/>
      </w:pPr>
      <w:r>
        <w:t>1. One-off: getting the two stranded commits onto main</w:t>
      </w:r>
    </w:p>
    <w:p>
      <w:pPr>
        <w:spacing w:after="80"/>
      </w:pPr>
      <w:r>
        <w:rPr>
          <w:i w:val="0"/>
        </w:rPr>
        <w:t>Local main is currently two commits ahead of origin/main (1703ab9 multi-developer process; e300608 GUI Start/Geometry review). Because they were committed before protection was switched on, git push origin main is now refused. Move them onto a branch and take them through the gate once.</w:t>
      </w:r>
    </w:p>
    <w:p>
      <w:pPr>
        <w:spacing w:before="160" w:after="40"/>
      </w:pPr>
      <w:r>
        <w:rPr>
          <w:b/>
          <w:sz w:val="22"/>
        </w:rPr>
        <w:t>Step 1 — Turn the local commits into a branch</w:t>
      </w:r>
    </w:p>
    <w:p>
      <w:pPr>
        <w:spacing w:after="80"/>
      </w:pPr>
      <w:r>
        <w:rPr>
          <w:i w:val="0"/>
        </w:rPr>
        <w:t>git switch -c creates a branch at your current HEAD, so the two commits travel with it and main is left where it is.</w:t>
      </w:r>
    </w:p>
    <w:p>
      <w:pPr>
        <w:spacing w:before="0" w:after="0"/>
        <w:ind w:left="283"/>
        <w:shd w:val="clear" w:color="auto" w:fill="F2F2F2"/>
      </w:pPr>
      <w:r>
        <w:rPr>
          <w:rFonts w:ascii="Consolas" w:hAnsi="Consolas" w:eastAsia="Consolas"/>
          <w:sz w:val="18"/>
        </w:rPr>
        <w:t>git switch -c chore/multi-dev-process-and-gui-review</w:t>
      </w:r>
    </w:p>
    <w:p>
      <w:pPr>
        <w:spacing w:after="40"/>
      </w:pPr>
    </w:p>
    <w:p>
      <w:pPr>
        <w:spacing w:before="160" w:after="40"/>
      </w:pPr>
      <w:r>
        <w:rPr>
          <w:b/>
          <w:sz w:val="22"/>
        </w:rPr>
        <w:t>Step 2 — Push the branch and open the PR</w:t>
      </w:r>
    </w:p>
    <w:p>
      <w:pPr>
        <w:spacing w:after="80"/>
      </w:pPr>
      <w:r>
        <w:rPr>
          <w:i w:val="0"/>
        </w:rPr>
        <w:t>The push goes to a branch, so it is allowed. The PR is where CI runs — this is also the first time the typecheck job runs, which registers its name as a check GitHub knows.</w:t>
      </w:r>
    </w:p>
    <w:p>
      <w:pPr>
        <w:spacing w:before="0" w:after="0"/>
        <w:ind w:left="283"/>
        <w:shd w:val="clear" w:color="auto" w:fill="F2F2F2"/>
      </w:pPr>
      <w:r>
        <w:rPr>
          <w:rFonts w:ascii="Consolas" w:hAnsi="Consolas" w:eastAsia="Consolas"/>
          <w:sz w:val="18"/>
        </w:rPr>
        <w:t>git push -u origin chore/multi-dev-process-and-gui-review</w:t>
      </w:r>
    </w:p>
    <w:p>
      <w:pPr>
        <w:spacing w:before="0" w:after="0"/>
        <w:ind w:left="283"/>
        <w:shd w:val="clear" w:color="auto" w:fill="F2F2F2"/>
      </w:pPr>
      <w:r>
        <w:rPr>
          <w:rFonts w:ascii="Consolas" w:hAnsi="Consolas" w:eastAsia="Consolas"/>
          <w:sz w:val="18"/>
        </w:rPr>
        <w:t>gh pr create --base main --title "Multi-developer process (note 28) + GUI Start/Geometry review" --body "The two commits already on local main, moved through the PR gate. AI-assisted: yes (note 28 build)."</w:t>
      </w:r>
    </w:p>
    <w:p>
      <w:pPr>
        <w:spacing w:after="40"/>
      </w:pPr>
    </w:p>
    <w:p>
      <w:pPr>
        <w:spacing w:before="160" w:after="40"/>
      </w:pPr>
      <w:r>
        <w:rPr>
          <w:b/>
          <w:sz w:val="22"/>
        </w:rPr>
        <w:t>Step 3 — Wait for the six checks</w:t>
      </w:r>
    </w:p>
    <w:p>
      <w:pPr>
        <w:spacing w:after="80"/>
      </w:pPr>
      <w:r>
        <w:rPr>
          <w:i w:val="0"/>
        </w:rPr>
        <w:t>gh pr checks --watch polls until every required check has finished; the merge is refused while any is red.</w:t>
      </w:r>
    </w:p>
    <w:p>
      <w:pPr>
        <w:spacing w:before="0" w:after="0"/>
        <w:ind w:left="283"/>
        <w:shd w:val="clear" w:color="auto" w:fill="F2F2F2"/>
      </w:pPr>
      <w:r>
        <w:rPr>
          <w:rFonts w:ascii="Consolas" w:hAnsi="Consolas" w:eastAsia="Consolas"/>
          <w:sz w:val="18"/>
        </w:rPr>
        <w:t>gh pr checks --watch</w:t>
      </w:r>
    </w:p>
    <w:p>
      <w:pPr>
        <w:spacing w:after="40"/>
      </w:pPr>
    </w:p>
    <w:p>
      <w:pPr>
        <w:spacing w:before="160" w:after="40"/>
      </w:pPr>
      <w:r>
        <w:rPr>
          <w:b/>
          <w:sz w:val="22"/>
        </w:rPr>
        <w:t>Step 4 — Merge with --rebase (this once)</w:t>
      </w:r>
    </w:p>
    <w:p>
      <w:pPr>
        <w:spacing w:after="80"/>
      </w:pPr>
      <w:r>
        <w:rPr>
          <w:i w:val="0"/>
        </w:rPr>
        <w:t>The two commits are already in the project's commit style, so keep them as two commits: --rebase replays them onto main linearly. Everyday PRs use --squash (Section 2).</w:t>
      </w:r>
    </w:p>
    <w:p>
      <w:pPr>
        <w:spacing w:before="0" w:after="0"/>
        <w:ind w:left="283"/>
        <w:shd w:val="clear" w:color="auto" w:fill="F2F2F2"/>
      </w:pPr>
      <w:r>
        <w:rPr>
          <w:rFonts w:ascii="Consolas" w:hAnsi="Consolas" w:eastAsia="Consolas"/>
          <w:sz w:val="18"/>
        </w:rPr>
        <w:t>gh pr merge --rebase --delete-branch</w:t>
      </w:r>
    </w:p>
    <w:p>
      <w:pPr>
        <w:spacing w:after="40"/>
      </w:pPr>
    </w:p>
    <w:p>
      <w:pPr>
        <w:spacing w:before="160" w:after="40"/>
      </w:pPr>
      <w:r>
        <w:rPr>
          <w:b/>
          <w:sz w:val="22"/>
        </w:rPr>
        <w:t>Step 5 — Re-sync local main</w:t>
      </w:r>
    </w:p>
    <w:p>
      <w:pPr>
        <w:spacing w:after="80"/>
      </w:pPr>
      <w:r>
        <w:rPr>
          <w:i w:val="0"/>
        </w:rPr>
        <w:t>After a rebase merge, main on GitHub contains exactly your two commits, so a fast-forward pull works. (After a squash merge it would not — use git reset --hard origin/main instead; the branch still holds the work.)</w:t>
      </w:r>
    </w:p>
    <w:p>
      <w:pPr>
        <w:spacing w:before="0" w:after="0"/>
        <w:ind w:left="283"/>
        <w:shd w:val="clear" w:color="auto" w:fill="F2F2F2"/>
      </w:pPr>
      <w:r>
        <w:rPr>
          <w:rFonts w:ascii="Consolas" w:hAnsi="Consolas" w:eastAsia="Consolas"/>
          <w:sz w:val="18"/>
        </w:rPr>
        <w:t>git switch main &amp;&amp; git pull --ff-only</w:t>
      </w:r>
    </w:p>
    <w:p>
      <w:pPr>
        <w:spacing w:after="40"/>
      </w:pPr>
    </w:p>
    <w:p>
      <w:pPr>
        <w:spacing w:after="80"/>
      </w:pPr>
      <w:r>
        <w:rPr>
          <w:b/>
        </w:rPr>
        <w:t xml:space="preserve">If it blocks: </w:t>
      </w:r>
      <w:r>
        <w:rPr>
          <w:i w:val="0"/>
        </w:rPr>
        <w:t>If step 4 is refused with “Code owner review required”, see Section 5 — with a single owner listed for every path, your own PRs cannot receive an owner review from someone else.</w:t>
      </w:r>
    </w:p>
    <w:p>
      <w:pPr>
        <w:pStyle w:val="Heading1"/>
      </w:pPr>
      <w:r>
        <w:t>2. Everyday flow: one issue → one branch → one PR → one commit</w:t>
      </w:r>
    </w:p>
    <w:p>
      <w:pPr>
        <w:spacing w:after="80"/>
      </w:pPr>
      <w:r>
        <w:rPr>
          <w:i w:val="0"/>
        </w:rPr>
        <w:t>Every piece of work starts from a GitHub issue (the system of record) and ends as one squash commit on main whose subject is the PR title. The closure artefacts — the changes/ fragment(s), the doc updates, the backlog row — travel in the same PR.</w:t>
      </w:r>
    </w:p>
    <w:p>
      <w:pPr>
        <w:spacing w:before="160" w:after="40"/>
      </w:pPr>
      <w:r>
        <w:rPr>
          <w:b/>
          <w:sz w:val="22"/>
        </w:rPr>
        <w:t>Step 1 — Start from a current main</w:t>
      </w:r>
    </w:p>
    <w:p>
      <w:pPr>
        <w:spacing w:after="80"/>
      </w:pPr>
      <w:r>
        <w:rPr>
          <w:i w:val="0"/>
        </w:rPr>
        <w:t>--ff-only refuses to create a merge commit, so it also tells you if your local main has drifted (it should never).</w:t>
      </w:r>
    </w:p>
    <w:p>
      <w:pPr>
        <w:spacing w:before="0" w:after="0"/>
        <w:ind w:left="283"/>
        <w:shd w:val="clear" w:color="auto" w:fill="F2F2F2"/>
      </w:pPr>
      <w:r>
        <w:rPr>
          <w:rFonts w:ascii="Consolas" w:hAnsi="Consolas" w:eastAsia="Consolas"/>
          <w:sz w:val="18"/>
        </w:rPr>
        <w:t>git switch main</w:t>
      </w:r>
    </w:p>
    <w:p>
      <w:pPr>
        <w:spacing w:before="0" w:after="0"/>
        <w:ind w:left="283"/>
        <w:shd w:val="clear" w:color="auto" w:fill="F2F2F2"/>
      </w:pPr>
      <w:r>
        <w:rPr>
          <w:rFonts w:ascii="Consolas" w:hAnsi="Consolas" w:eastAsia="Consolas"/>
          <w:sz w:val="18"/>
        </w:rPr>
        <w:t>git pull --ff-only</w:t>
      </w:r>
    </w:p>
    <w:p>
      <w:pPr>
        <w:spacing w:after="40"/>
      </w:pPr>
    </w:p>
    <w:p>
      <w:pPr>
        <w:spacing w:before="160" w:after="40"/>
      </w:pPr>
      <w:r>
        <w:rPr>
          <w:b/>
          <w:sz w:val="22"/>
        </w:rPr>
        <w:t>Step 2 — Create the branch for the issue</w:t>
      </w:r>
    </w:p>
    <w:p>
      <w:pPr>
        <w:spacing w:after="80"/>
      </w:pPr>
      <w:r>
        <w:rPr>
          <w:i w:val="0"/>
        </w:rPr>
        <w:t>One branch per issue, named &lt;type&gt;/&lt;slug&gt;: step/, fix/, note/, docs/, chore/. The slug doubles as the fragment slug.</w:t>
      </w:r>
    </w:p>
    <w:p>
      <w:pPr>
        <w:spacing w:before="0" w:after="0"/>
        <w:ind w:left="283"/>
        <w:shd w:val="clear" w:color="auto" w:fill="F2F2F2"/>
      </w:pPr>
      <w:r>
        <w:rPr>
          <w:rFonts w:ascii="Consolas" w:hAnsi="Consolas" w:eastAsia="Consolas"/>
          <w:sz w:val="18"/>
        </w:rPr>
        <w:t>git switch -c step/14-pbar-passthrough</w:t>
      </w:r>
    </w:p>
    <w:p>
      <w:pPr>
        <w:spacing w:after="40"/>
      </w:pPr>
    </w:p>
    <w:p>
      <w:pPr>
        <w:spacing w:before="160" w:after="40"/>
      </w:pPr>
      <w:r>
        <w:rPr>
          <w:b/>
          <w:sz w:val="22"/>
        </w:rPr>
        <w:t>Step 3 — Do the work and its closure</w:t>
      </w:r>
    </w:p>
    <w:p>
      <w:pPr>
        <w:spacing w:after="80"/>
      </w:pPr>
      <w:r>
        <w:rPr>
          <w:i w:val="0"/>
        </w:rPr>
        <w:t>Write the code and, at the tier's depth, the closure: changes/&lt;slug&gt;.&lt;type&gt;.md (all tiers), changes/&lt;slug&gt;.history.md (tier M paragraph / tier L step), the affected standard-doc sections, the backlog table row. Never hand-edit CHANGELOG.md [Unreleased] or the top of the history file. Run the gates locally.</w:t>
      </w:r>
    </w:p>
    <w:p>
      <w:pPr>
        <w:spacing w:before="0" w:after="0"/>
        <w:ind w:left="283"/>
        <w:shd w:val="clear" w:color="auto" w:fill="F2F2F2"/>
      </w:pPr>
      <w:r>
        <w:rPr>
          <w:rFonts w:ascii="Consolas" w:hAnsi="Consolas" w:eastAsia="Consolas"/>
          <w:sz w:val="18"/>
        </w:rPr>
        <w:t>.venv/bin/ruff check sloads/ cli.py app/ scripts/</w:t>
      </w:r>
    </w:p>
    <w:p>
      <w:pPr>
        <w:spacing w:before="0" w:after="0"/>
        <w:ind w:left="283"/>
        <w:shd w:val="clear" w:color="auto" w:fill="F2F2F2"/>
      </w:pPr>
      <w:r>
        <w:rPr>
          <w:rFonts w:ascii="Consolas" w:hAnsi="Consolas" w:eastAsia="Consolas"/>
          <w:sz w:val="18"/>
        </w:rPr>
        <w:t>.venv/bin/mypy</w:t>
      </w:r>
    </w:p>
    <w:p>
      <w:pPr>
        <w:spacing w:before="0" w:after="0"/>
        <w:ind w:left="283"/>
        <w:shd w:val="clear" w:color="auto" w:fill="F2F2F2"/>
      </w:pPr>
      <w:r>
        <w:rPr>
          <w:rFonts w:ascii="Consolas" w:hAnsi="Consolas" w:eastAsia="Consolas"/>
          <w:sz w:val="18"/>
        </w:rPr>
        <w:t>.venv/bin/python -m pytest</w:t>
      </w:r>
    </w:p>
    <w:p>
      <w:pPr>
        <w:spacing w:after="40"/>
      </w:pPr>
    </w:p>
    <w:p>
      <w:pPr>
        <w:spacing w:before="160" w:after="40"/>
      </w:pPr>
      <w:r>
        <w:rPr>
          <w:b/>
          <w:sz w:val="22"/>
        </w:rPr>
        <w:t>Step 4 — Commit in the project style</w:t>
      </w:r>
    </w:p>
    <w:p>
      <w:pPr>
        <w:spacing w:after="80"/>
      </w:pPr>
      <w:r>
        <w:rPr>
          <w:i w:val="0"/>
        </w:rPr>
        <w:t>The commit subject names the item, the tier and the date. With squash merging, only the PR title survives on main, so the branch may hold as many commits as you like — but a tidy first commit makes a tidy PR title.</w:t>
      </w:r>
    </w:p>
    <w:p>
      <w:pPr>
        <w:spacing w:before="0" w:after="0"/>
        <w:ind w:left="283"/>
        <w:shd w:val="clear" w:color="auto" w:fill="F2F2F2"/>
      </w:pPr>
      <w:r>
        <w:rPr>
          <w:rFonts w:ascii="Consolas" w:hAnsi="Consolas" w:eastAsia="Consolas"/>
          <w:sz w:val="18"/>
        </w:rPr>
        <w:t>git add -A</w:t>
      </w:r>
    </w:p>
    <w:p>
      <w:pPr>
        <w:spacing w:before="0" w:after="0"/>
        <w:ind w:left="283"/>
        <w:shd w:val="clear" w:color="auto" w:fill="F2F2F2"/>
      </w:pPr>
      <w:r>
        <w:rPr>
          <w:rFonts w:ascii="Consolas" w:hAnsi="Consolas" w:eastAsia="Consolas"/>
          <w:sz w:val="18"/>
        </w:rPr>
        <w:t>git commit -m "Step 14: PBAR/MAT1 pass-through (tier M, 2026-08-20)"</w:t>
      </w:r>
    </w:p>
    <w:p>
      <w:pPr>
        <w:spacing w:after="40"/>
      </w:pPr>
    </w:p>
    <w:p>
      <w:pPr>
        <w:spacing w:before="160" w:after="40"/>
      </w:pPr>
      <w:r>
        <w:rPr>
          <w:b/>
          <w:sz w:val="22"/>
        </w:rPr>
        <w:t>Step 5 — Rebase on main before you regenerate anything</w:t>
      </w:r>
    </w:p>
    <w:p>
      <w:pPr>
        <w:spacing w:after="80"/>
      </w:pPr>
      <w:r>
        <w:rPr>
          <w:i w:val="0"/>
        </w:rPr>
        <w:t>This is the concurrency rule (DEVELOPMENT_PROCESS.md §6). Rebase first; only then bump SCHEMA_VERSION, regenerate the Imperial digest, or claim a case-ID band — so the chain stays linear and your digest wave is computed against current main.</w:t>
      </w:r>
    </w:p>
    <w:p>
      <w:pPr>
        <w:spacing w:before="0" w:after="0"/>
        <w:ind w:left="283"/>
        <w:shd w:val="clear" w:color="auto" w:fill="F2F2F2"/>
      </w:pPr>
      <w:r>
        <w:rPr>
          <w:rFonts w:ascii="Consolas" w:hAnsi="Consolas" w:eastAsia="Consolas"/>
          <w:sz w:val="18"/>
        </w:rPr>
        <w:t>git fetch origin</w:t>
      </w:r>
    </w:p>
    <w:p>
      <w:pPr>
        <w:spacing w:before="0" w:after="0"/>
        <w:ind w:left="283"/>
        <w:shd w:val="clear" w:color="auto" w:fill="F2F2F2"/>
      </w:pPr>
      <w:r>
        <w:rPr>
          <w:rFonts w:ascii="Consolas" w:hAnsi="Consolas" w:eastAsia="Consolas"/>
          <w:sz w:val="18"/>
        </w:rPr>
        <w:t>git rebase origin/main</w:t>
      </w:r>
    </w:p>
    <w:p>
      <w:pPr>
        <w:spacing w:before="0" w:after="0"/>
        <w:ind w:left="283"/>
        <w:shd w:val="clear" w:color="auto" w:fill="F2F2F2"/>
      </w:pPr>
      <w:r>
        <w:rPr>
          <w:rFonts w:ascii="Consolas" w:hAnsi="Consolas" w:eastAsia="Consolas"/>
          <w:sz w:val="18"/>
        </w:rPr>
        <w:t># then, if the change needs it: bump / regenerate / claim, and commit that</w:t>
      </w:r>
    </w:p>
    <w:p>
      <w:pPr>
        <w:spacing w:after="40"/>
      </w:pPr>
    </w:p>
    <w:p>
      <w:pPr>
        <w:spacing w:before="160" w:after="40"/>
      </w:pPr>
      <w:r>
        <w:rPr>
          <w:b/>
          <w:sz w:val="22"/>
        </w:rPr>
        <w:t>Step 6 — Push the branch</w:t>
      </w:r>
    </w:p>
    <w:p>
      <w:pPr>
        <w:spacing w:after="80"/>
      </w:pPr>
      <w:r>
        <w:rPr>
          <w:i w:val="0"/>
        </w:rPr>
        <w:t>-u sets the upstream so later pushes need no arguments. This is a branch push, so it is allowed.</w:t>
      </w:r>
    </w:p>
    <w:p>
      <w:pPr>
        <w:spacing w:before="0" w:after="0"/>
        <w:ind w:left="283"/>
        <w:shd w:val="clear" w:color="auto" w:fill="F2F2F2"/>
      </w:pPr>
      <w:r>
        <w:rPr>
          <w:rFonts w:ascii="Consolas" w:hAnsi="Consolas" w:eastAsia="Consolas"/>
          <w:sz w:val="18"/>
        </w:rPr>
        <w:t>git push -u origin step/14-pbar-passthrough</w:t>
      </w:r>
    </w:p>
    <w:p>
      <w:pPr>
        <w:spacing w:after="40"/>
      </w:pPr>
    </w:p>
    <w:p>
      <w:pPr>
        <w:spacing w:before="160" w:after="40"/>
      </w:pPr>
      <w:r>
        <w:rPr>
          <w:b/>
          <w:sz w:val="22"/>
        </w:rPr>
        <w:t>Step 7 — Open the pull request</w:t>
      </w:r>
    </w:p>
    <w:p>
      <w:pPr>
        <w:spacing w:after="80"/>
      </w:pPr>
      <w:r>
        <w:rPr>
          <w:i w:val="0"/>
        </w:rPr>
        <w:t>--fill takes the title/body from your commit; then edit the body on GitHub to complete the template: Closes #N, tier, the closure checklist, schema/digest/band declarations, AI-assisted: yes/no.</w:t>
      </w:r>
    </w:p>
    <w:p>
      <w:pPr>
        <w:spacing w:before="0" w:after="0"/>
        <w:ind w:left="283"/>
        <w:shd w:val="clear" w:color="auto" w:fill="F2F2F2"/>
      </w:pPr>
      <w:r>
        <w:rPr>
          <w:rFonts w:ascii="Consolas" w:hAnsi="Consolas" w:eastAsia="Consolas"/>
          <w:sz w:val="18"/>
        </w:rPr>
        <w:t>gh pr create --base main --fill</w:t>
      </w:r>
    </w:p>
    <w:p>
      <w:pPr>
        <w:spacing w:after="40"/>
      </w:pPr>
    </w:p>
    <w:p>
      <w:pPr>
        <w:spacing w:before="160" w:after="40"/>
      </w:pPr>
      <w:r>
        <w:rPr>
          <w:b/>
          <w:sz w:val="22"/>
        </w:rPr>
        <w:t>Step 8 — Watch CI; fix and push again if red</w:t>
      </w:r>
    </w:p>
    <w:p>
      <w:pPr>
        <w:spacing w:after="80"/>
      </w:pPr>
      <w:r>
        <w:rPr>
          <w:i w:val="0"/>
        </w:rPr>
        <w:t>Push more commits to the same branch; the PR follows the branch. If main has moved meanwhile, rebase and force-push the branch (Section 3).</w:t>
      </w:r>
    </w:p>
    <w:p>
      <w:pPr>
        <w:spacing w:before="0" w:after="0"/>
        <w:ind w:left="283"/>
        <w:shd w:val="clear" w:color="auto" w:fill="F2F2F2"/>
      </w:pPr>
      <w:r>
        <w:rPr>
          <w:rFonts w:ascii="Consolas" w:hAnsi="Consolas" w:eastAsia="Consolas"/>
          <w:sz w:val="18"/>
        </w:rPr>
        <w:t>gh pr checks --watch</w:t>
      </w:r>
    </w:p>
    <w:p>
      <w:pPr>
        <w:spacing w:after="40"/>
      </w:pPr>
    </w:p>
    <w:p>
      <w:pPr>
        <w:spacing w:before="160" w:after="40"/>
      </w:pPr>
      <w:r>
        <w:rPr>
          <w:b/>
          <w:sz w:val="22"/>
        </w:rPr>
        <w:t>Step 9 — Get the review (when reviews are required)</w:t>
      </w:r>
    </w:p>
    <w:p>
      <w:pPr>
        <w:spacing w:after="80"/>
      </w:pPr>
      <w:r>
        <w:rPr>
          <w:i w:val="0"/>
        </w:rPr>
        <w:t>One approval from someone other than you; the CODEOWNERS owner for single-source paths. Tier-S docs/hygiene PRs with nothing under sloads/ carry the self-merge-ok label and may be merged by the author on green CI.</w:t>
      </w:r>
    </w:p>
    <w:p>
      <w:pPr>
        <w:spacing w:before="0" w:after="0"/>
        <w:ind w:left="283"/>
        <w:shd w:val="clear" w:color="auto" w:fill="F2F2F2"/>
      </w:pPr>
      <w:r>
        <w:rPr>
          <w:rFonts w:ascii="Consolas" w:hAnsi="Consolas" w:eastAsia="Consolas"/>
          <w:sz w:val="18"/>
        </w:rPr>
        <w:t>gh pr view --web    # or ask in the PR</w:t>
      </w:r>
    </w:p>
    <w:p>
      <w:pPr>
        <w:spacing w:after="40"/>
      </w:pPr>
    </w:p>
    <w:p>
      <w:pPr>
        <w:spacing w:before="160" w:after="40"/>
      </w:pPr>
      <w:r>
        <w:rPr>
          <w:b/>
          <w:sz w:val="22"/>
        </w:rPr>
        <w:t>Step 10 — Squash-merge and delete the branch</w:t>
      </w:r>
    </w:p>
    <w:p>
      <w:pPr>
        <w:spacing w:after="80"/>
      </w:pPr>
      <w:r>
        <w:rPr>
          <w:i w:val="0"/>
        </w:rPr>
        <w:t>One commit lands on main with the PR title as its subject; Closes #N closes the issue. --delete-branch removes the remote branch and your local one.</w:t>
      </w:r>
    </w:p>
    <w:p>
      <w:pPr>
        <w:spacing w:before="0" w:after="0"/>
        <w:ind w:left="283"/>
        <w:shd w:val="clear" w:color="auto" w:fill="F2F2F2"/>
      </w:pPr>
      <w:r>
        <w:rPr>
          <w:rFonts w:ascii="Consolas" w:hAnsi="Consolas" w:eastAsia="Consolas"/>
          <w:sz w:val="18"/>
        </w:rPr>
        <w:t>gh pr merge --squash --delete-branch</w:t>
      </w:r>
    </w:p>
    <w:p>
      <w:pPr>
        <w:spacing w:after="40"/>
      </w:pPr>
    </w:p>
    <w:p>
      <w:pPr>
        <w:spacing w:before="160" w:after="40"/>
      </w:pPr>
      <w:r>
        <w:rPr>
          <w:b/>
          <w:sz w:val="22"/>
        </w:rPr>
        <w:t>Step 11 — Return to main</w:t>
      </w:r>
    </w:p>
    <w:p>
      <w:pPr>
        <w:spacing w:after="80"/>
      </w:pPr>
      <w:r>
        <w:rPr>
          <w:i w:val="0"/>
        </w:rPr>
        <w:t>Local main fast-forwards to the new squash commit; you are ready for the next issue.</w:t>
      </w:r>
    </w:p>
    <w:p>
      <w:pPr>
        <w:spacing w:before="0" w:after="0"/>
        <w:ind w:left="283"/>
        <w:shd w:val="clear" w:color="auto" w:fill="F2F2F2"/>
      </w:pPr>
      <w:r>
        <w:rPr>
          <w:rFonts w:ascii="Consolas" w:hAnsi="Consolas" w:eastAsia="Consolas"/>
          <w:sz w:val="18"/>
        </w:rPr>
        <w:t>git switch main</w:t>
      </w:r>
    </w:p>
    <w:p>
      <w:pPr>
        <w:spacing w:before="0" w:after="0"/>
        <w:ind w:left="283"/>
        <w:shd w:val="clear" w:color="auto" w:fill="F2F2F2"/>
      </w:pPr>
      <w:r>
        <w:rPr>
          <w:rFonts w:ascii="Consolas" w:hAnsi="Consolas" w:eastAsia="Consolas"/>
          <w:sz w:val="18"/>
        </w:rPr>
        <w:t>git pull --ff-only</w:t>
      </w:r>
    </w:p>
    <w:p>
      <w:pPr>
        <w:spacing w:after="40"/>
      </w:pPr>
    </w:p>
    <w:p>
      <w:pPr>
        <w:pStyle w:val="Heading1"/>
      </w:pPr>
      <w:r>
        <w:t>3. Keeping a branch current (main moved while you worked)</w:t>
      </w:r>
    </w:p>
    <w:p>
      <w:pPr>
        <w:spacing w:after="80"/>
      </w:pPr>
      <w:r>
        <w:rPr>
          <w:i w:val="0"/>
        </w:rPr>
        <w:t>Protection requires the branch to be up to date and the history linear, so the only acceptable way to bring main's new commits into your branch is a rebase.</w:t>
      </w:r>
    </w:p>
    <w:p>
      <w:pPr>
        <w:spacing w:before="160" w:after="40"/>
      </w:pPr>
      <w:r>
        <w:rPr>
          <w:b/>
          <w:sz w:val="22"/>
        </w:rPr>
        <w:t>Step 1 — Fetch and rebase</w:t>
      </w:r>
    </w:p>
    <w:p>
      <w:pPr>
        <w:spacing w:after="80"/>
      </w:pPr>
      <w:r>
        <w:rPr>
          <w:i w:val="0"/>
        </w:rPr>
        <w:t>Your commits are replayed on top of the latest main. If a commit conflicts, git stops and names the files.</w:t>
      </w:r>
    </w:p>
    <w:p>
      <w:pPr>
        <w:spacing w:before="0" w:after="0"/>
        <w:ind w:left="283"/>
        <w:shd w:val="clear" w:color="auto" w:fill="F2F2F2"/>
      </w:pPr>
      <w:r>
        <w:rPr>
          <w:rFonts w:ascii="Consolas" w:hAnsi="Consolas" w:eastAsia="Consolas"/>
          <w:sz w:val="18"/>
        </w:rPr>
        <w:t>git fetch origin</w:t>
      </w:r>
    </w:p>
    <w:p>
      <w:pPr>
        <w:spacing w:before="0" w:after="0"/>
        <w:ind w:left="283"/>
        <w:shd w:val="clear" w:color="auto" w:fill="F2F2F2"/>
      </w:pPr>
      <w:r>
        <w:rPr>
          <w:rFonts w:ascii="Consolas" w:hAnsi="Consolas" w:eastAsia="Consolas"/>
          <w:sz w:val="18"/>
        </w:rPr>
        <w:t>git rebase origin/main</w:t>
      </w:r>
    </w:p>
    <w:p>
      <w:pPr>
        <w:spacing w:after="40"/>
      </w:pPr>
    </w:p>
    <w:p>
      <w:pPr>
        <w:spacing w:before="160" w:after="40"/>
      </w:pPr>
      <w:r>
        <w:rPr>
          <w:b/>
          <w:sz w:val="22"/>
        </w:rPr>
        <w:t>Step 2 — Resolve conflicts, if any</w:t>
      </w:r>
    </w:p>
    <w:p>
      <w:pPr>
        <w:spacing w:after="80"/>
      </w:pPr>
      <w:r>
        <w:rPr>
          <w:i w:val="0"/>
        </w:rPr>
        <w:t>Edit the files, stage them, continue. --abort returns the branch to its pre-rebase state if you want to start over.</w:t>
      </w:r>
    </w:p>
    <w:p>
      <w:pPr>
        <w:spacing w:before="0" w:after="0"/>
        <w:ind w:left="283"/>
        <w:shd w:val="clear" w:color="auto" w:fill="F2F2F2"/>
      </w:pPr>
      <w:r>
        <w:rPr>
          <w:rFonts w:ascii="Consolas" w:hAnsi="Consolas" w:eastAsia="Consolas"/>
          <w:sz w:val="18"/>
        </w:rPr>
        <w:t># edit the conflicting files</w:t>
      </w:r>
    </w:p>
    <w:p>
      <w:pPr>
        <w:spacing w:before="0" w:after="0"/>
        <w:ind w:left="283"/>
        <w:shd w:val="clear" w:color="auto" w:fill="F2F2F2"/>
      </w:pPr>
      <w:r>
        <w:rPr>
          <w:rFonts w:ascii="Consolas" w:hAnsi="Consolas" w:eastAsia="Consolas"/>
          <w:sz w:val="18"/>
        </w:rPr>
        <w:t>git add &lt;files&gt;</w:t>
      </w:r>
    </w:p>
    <w:p>
      <w:pPr>
        <w:spacing w:before="0" w:after="0"/>
        <w:ind w:left="283"/>
        <w:shd w:val="clear" w:color="auto" w:fill="F2F2F2"/>
      </w:pPr>
      <w:r>
        <w:rPr>
          <w:rFonts w:ascii="Consolas" w:hAnsi="Consolas" w:eastAsia="Consolas"/>
          <w:sz w:val="18"/>
        </w:rPr>
        <w:t>git rebase --continue      # or: git rebase --abort</w:t>
      </w:r>
    </w:p>
    <w:p>
      <w:pPr>
        <w:spacing w:after="40"/>
      </w:pPr>
    </w:p>
    <w:p>
      <w:pPr>
        <w:spacing w:before="160" w:after="40"/>
      </w:pPr>
      <w:r>
        <w:rPr>
          <w:b/>
          <w:sz w:val="22"/>
        </w:rPr>
        <w:t>Step 3 — Force-push the branch — with lease</w:t>
      </w:r>
    </w:p>
    <w:p>
      <w:pPr>
        <w:spacing w:after="80"/>
      </w:pPr>
      <w:r>
        <w:rPr>
          <w:i w:val="0"/>
        </w:rPr>
        <w:t>A rebase rewrites the branch's commits, so a plain push is refused. --force-with-lease overwrites the remote branch only if nobody else pushed to it meanwhile. Never force-push main (it is blocked anyway).</w:t>
      </w:r>
    </w:p>
    <w:p>
      <w:pPr>
        <w:spacing w:before="0" w:after="0"/>
        <w:ind w:left="283"/>
        <w:shd w:val="clear" w:color="auto" w:fill="F2F2F2"/>
      </w:pPr>
      <w:r>
        <w:rPr>
          <w:rFonts w:ascii="Consolas" w:hAnsi="Consolas" w:eastAsia="Consolas"/>
          <w:sz w:val="18"/>
        </w:rPr>
        <w:t>git push --force-with-lease</w:t>
      </w:r>
    </w:p>
    <w:p>
      <w:pPr>
        <w:spacing w:after="40"/>
      </w:pPr>
    </w:p>
    <w:p>
      <w:pPr>
        <w:spacing w:after="80"/>
      </w:pPr>
      <w:r>
        <w:rPr>
          <w:b/>
        </w:rPr>
        <w:t xml:space="preserve">Shared counters: </w:t>
      </w:r>
      <w:r>
        <w:rPr>
          <w:i w:val="0"/>
        </w:rPr>
        <w:t>If the change on main was a schema bump or a digest wave, redo yours after the rebase (Section 2, step 5) — two PRs with digest waves serialise: the second rebases and regenerates.</w:t>
      </w:r>
    </w:p>
    <w:p>
      <w:pPr>
        <w:pStyle w:val="Heading1"/>
      </w:pPr>
      <w:r>
        <w:t>4. Recoveries</w:t>
      </w:r>
    </w:p>
    <w:p>
      <w:pPr>
        <w:pStyle w:val="Heading2"/>
      </w:pPr>
      <w:r>
        <w:t>4.1 I committed on main by mistake</w:t>
      </w:r>
    </w:p>
    <w:p>
      <w:pPr>
        <w:spacing w:after="80"/>
      </w:pPr>
      <w:r>
        <w:rPr>
          <w:i w:val="0"/>
        </w:rPr>
        <w:t>The commits are not lost; move them to a branch and put main back where origin has it.</w:t>
      </w:r>
    </w:p>
    <w:p>
      <w:pPr>
        <w:spacing w:before="0" w:after="0"/>
        <w:ind w:left="283"/>
        <w:shd w:val="clear" w:color="auto" w:fill="F2F2F2"/>
      </w:pPr>
      <w:r>
        <w:rPr>
          <w:rFonts w:ascii="Consolas" w:hAnsi="Consolas" w:eastAsia="Consolas"/>
          <w:sz w:val="18"/>
        </w:rPr>
        <w:t>git switch -c fix/whatever          # takes the stray commits with you</w:t>
      </w:r>
    </w:p>
    <w:p>
      <w:pPr>
        <w:spacing w:before="0" w:after="0"/>
        <w:ind w:left="283"/>
        <w:shd w:val="clear" w:color="auto" w:fill="F2F2F2"/>
      </w:pPr>
      <w:r>
        <w:rPr>
          <w:rFonts w:ascii="Consolas" w:hAnsi="Consolas" w:eastAsia="Consolas"/>
          <w:sz w:val="18"/>
        </w:rPr>
        <w:t>git switch main</w:t>
      </w:r>
    </w:p>
    <w:p>
      <w:pPr>
        <w:spacing w:before="0" w:after="0"/>
        <w:ind w:left="283"/>
        <w:shd w:val="clear" w:color="auto" w:fill="F2F2F2"/>
      </w:pPr>
      <w:r>
        <w:rPr>
          <w:rFonts w:ascii="Consolas" w:hAnsi="Consolas" w:eastAsia="Consolas"/>
          <w:sz w:val="18"/>
        </w:rPr>
        <w:t>git reset --hard origin/main         # main matches GitHub again; the branch keeps the work</w:t>
      </w:r>
    </w:p>
    <w:p>
      <w:pPr>
        <w:spacing w:after="40"/>
      </w:pPr>
    </w:p>
    <w:p>
      <w:pPr>
        <w:pStyle w:val="Heading2"/>
      </w:pPr>
      <w:r>
        <w:t>4.2 The merge button is disabled</w:t>
      </w:r>
    </w:p>
    <w:tbl>
      <w:tblPr>
        <w:tblStyle w:val="TableGrid"/>
        <w:tblW w:type="auto" w:w="0"/>
        <w:jc w:val="center"/>
        <w:tblLook w:firstColumn="1" w:firstRow="1" w:lastColumn="0" w:lastRow="0" w:noHBand="0" w:noVBand="1" w:val="04A0"/>
      </w:tblPr>
      <w:tblGrid>
        <w:gridCol w:w="3249"/>
        <w:gridCol w:w="3249"/>
        <w:gridCol w:w="3249"/>
      </w:tblGrid>
      <w:tr>
        <w:tc>
          <w:tcPr>
            <w:tcW w:type="dxa" w:w="2381"/>
            <w:shd w:val="clear" w:color="auto" w:fill="DCE6F1"/>
          </w:tcPr>
          <w:p>
            <w:r/>
            <w:r>
              <w:rPr>
                <w:b/>
                <w:sz w:val="19"/>
              </w:rPr>
              <w:t>GitHub says</w:t>
            </w:r>
          </w:p>
        </w:tc>
        <w:tc>
          <w:tcPr>
            <w:tcW w:type="dxa" w:w="3005"/>
            <w:shd w:val="clear" w:color="auto" w:fill="DCE6F1"/>
          </w:tcPr>
          <w:p>
            <w:r/>
            <w:r>
              <w:rPr>
                <w:b/>
                <w:sz w:val="19"/>
              </w:rPr>
              <w:t>Cause</w:t>
            </w:r>
          </w:p>
        </w:tc>
        <w:tc>
          <w:tcPr>
            <w:tcW w:type="dxa" w:w="3969"/>
            <w:shd w:val="clear" w:color="auto" w:fill="DCE6F1"/>
          </w:tcPr>
          <w:p>
            <w:r/>
            <w:r>
              <w:rPr>
                <w:b/>
                <w:sz w:val="19"/>
              </w:rPr>
              <w:t>Do</w:t>
            </w:r>
          </w:p>
        </w:tc>
      </w:tr>
      <w:tr>
        <w:tc>
          <w:tcPr>
            <w:tcW w:type="dxa" w:w="2381"/>
          </w:tcPr>
          <w:p>
            <w:r/>
            <w:r>
              <w:rPr>
                <w:sz w:val="19"/>
              </w:rPr>
              <w:t>Required check failing</w:t>
            </w:r>
          </w:p>
        </w:tc>
        <w:tc>
          <w:tcPr>
            <w:tcW w:type="dxa" w:w="3005"/>
          </w:tcPr>
          <w:p>
            <w:r/>
            <w:r>
              <w:rPr>
                <w:sz w:val="19"/>
              </w:rPr>
              <w:t>ruff / mypy / pytest / round-trip red on the PR</w:t>
            </w:r>
          </w:p>
        </w:tc>
        <w:tc>
          <w:tcPr>
            <w:tcW w:type="dxa" w:w="3969"/>
          </w:tcPr>
          <w:p>
            <w:r/>
            <w:r>
              <w:rPr>
                <w:sz w:val="19"/>
              </w:rPr>
              <w:t>Fix, commit, push to the branch; CI re-runs.</w:t>
            </w:r>
          </w:p>
        </w:tc>
      </w:tr>
      <w:tr>
        <w:tc>
          <w:tcPr>
            <w:tcW w:type="dxa" w:w="2381"/>
          </w:tcPr>
          <w:p>
            <w:r/>
            <w:r>
              <w:rPr>
                <w:sz w:val="19"/>
              </w:rPr>
              <w:t>Branch is out of date</w:t>
            </w:r>
          </w:p>
        </w:tc>
        <w:tc>
          <w:tcPr>
            <w:tcW w:type="dxa" w:w="3005"/>
          </w:tcPr>
          <w:p>
            <w:r/>
            <w:r>
              <w:rPr>
                <w:sz w:val="19"/>
              </w:rPr>
              <w:t>main moved since you branched</w:t>
            </w:r>
          </w:p>
        </w:tc>
        <w:tc>
          <w:tcPr>
            <w:tcW w:type="dxa" w:w="3969"/>
          </w:tcPr>
          <w:p>
            <w:r/>
            <w:r>
              <w:rPr>
                <w:sz w:val="19"/>
              </w:rPr>
              <w:t>Section 3: rebase, force-with-lease.</w:t>
            </w:r>
          </w:p>
        </w:tc>
      </w:tr>
      <w:tr>
        <w:tc>
          <w:tcPr>
            <w:tcW w:type="dxa" w:w="2381"/>
          </w:tcPr>
          <w:p>
            <w:r/>
            <w:r>
              <w:rPr>
                <w:sz w:val="19"/>
              </w:rPr>
              <w:t>Merge commit not allowed</w:t>
            </w:r>
          </w:p>
        </w:tc>
        <w:tc>
          <w:tcPr>
            <w:tcW w:type="dxa" w:w="3005"/>
          </w:tcPr>
          <w:p>
            <w:r/>
            <w:r>
              <w:rPr>
                <w:sz w:val="19"/>
              </w:rPr>
              <w:t>you merged main into the branch</w:t>
            </w:r>
          </w:p>
        </w:tc>
        <w:tc>
          <w:tcPr>
            <w:tcW w:type="dxa" w:w="3969"/>
          </w:tcPr>
          <w:p>
            <w:r/>
            <w:r>
              <w:rPr>
                <w:sz w:val="19"/>
              </w:rPr>
              <w:t>git rebase origin/main (drops the merge commit), force-with-lease.</w:t>
            </w:r>
          </w:p>
        </w:tc>
      </w:tr>
      <w:tr>
        <w:tc>
          <w:tcPr>
            <w:tcW w:type="dxa" w:w="2381"/>
          </w:tcPr>
          <w:p>
            <w:r/>
            <w:r>
              <w:rPr>
                <w:sz w:val="19"/>
              </w:rPr>
              <w:t>Review required / Code owner review required</w:t>
            </w:r>
          </w:p>
        </w:tc>
        <w:tc>
          <w:tcPr>
            <w:tcW w:type="dxa" w:w="3005"/>
          </w:tcPr>
          <w:p>
            <w:r/>
            <w:r>
              <w:rPr>
                <w:sz w:val="19"/>
              </w:rPr>
              <w:t>approvals set to 1, or CODEOWNERS path with a single owner</w:t>
            </w:r>
          </w:p>
        </w:tc>
        <w:tc>
          <w:tcPr>
            <w:tcW w:type="dxa" w:w="3969"/>
          </w:tcPr>
          <w:p>
            <w:r/>
            <w:r>
              <w:rPr>
                <w:sz w:val="19"/>
              </w:rPr>
              <w:t>Get the review; or Section 5 while the team is one person.</w:t>
            </w:r>
          </w:p>
        </w:tc>
      </w:tr>
      <w:tr>
        <w:tc>
          <w:tcPr>
            <w:tcW w:type="dxa" w:w="2381"/>
          </w:tcPr>
          <w:p>
            <w:r/>
            <w:r>
              <w:rPr>
                <w:sz w:val="19"/>
              </w:rPr>
              <w:t>Conversation must be resolved</w:t>
            </w:r>
          </w:p>
        </w:tc>
        <w:tc>
          <w:tcPr>
            <w:tcW w:type="dxa" w:w="3005"/>
          </w:tcPr>
          <w:p>
            <w:r/>
            <w:r>
              <w:rPr>
                <w:sz w:val="19"/>
              </w:rPr>
              <w:t>an open review thread</w:t>
            </w:r>
          </w:p>
        </w:tc>
        <w:tc>
          <w:tcPr>
            <w:tcW w:type="dxa" w:w="3969"/>
          </w:tcPr>
          <w:p>
            <w:r/>
            <w:r>
              <w:rPr>
                <w:sz w:val="19"/>
              </w:rPr>
              <w:t>Answer it in the PR and mark resolved.</w:t>
            </w:r>
          </w:p>
        </w:tc>
      </w:tr>
    </w:tbl>
    <w:p>
      <w:pPr>
        <w:spacing w:after="40"/>
      </w:pPr>
    </w:p>
    <w:p>
      <w:pPr>
        <w:pStyle w:val="Heading2"/>
      </w:pPr>
      <w:r>
        <w:t>4.3 I pushed the wrong thing to my branch</w:t>
      </w:r>
    </w:p>
    <w:p>
      <w:pPr>
        <w:spacing w:after="80"/>
      </w:pPr>
      <w:r>
        <w:rPr>
          <w:i w:val="0"/>
        </w:rPr>
        <w:t>Branches are yours to rewrite. Amend or reset locally, then git push --force-with-lease. Only main is immutable.</w:t>
      </w:r>
    </w:p>
    <w:p>
      <w:pPr>
        <w:pStyle w:val="Heading2"/>
      </w:pPr>
      <w:r>
        <w:t>4.4 A squash merge left my local main diverged</w:t>
      </w:r>
    </w:p>
    <w:p>
      <w:pPr>
        <w:spacing w:before="0" w:after="0"/>
        <w:ind w:left="283"/>
        <w:shd w:val="clear" w:color="auto" w:fill="F2F2F2"/>
      </w:pPr>
      <w:r>
        <w:rPr>
          <w:rFonts w:ascii="Consolas" w:hAnsi="Consolas" w:eastAsia="Consolas"/>
          <w:sz w:val="18"/>
        </w:rPr>
        <w:t>git switch main</w:t>
      </w:r>
    </w:p>
    <w:p>
      <w:pPr>
        <w:spacing w:before="0" w:after="0"/>
        <w:ind w:left="283"/>
        <w:shd w:val="clear" w:color="auto" w:fill="F2F2F2"/>
      </w:pPr>
      <w:r>
        <w:rPr>
          <w:rFonts w:ascii="Consolas" w:hAnsi="Consolas" w:eastAsia="Consolas"/>
          <w:sz w:val="18"/>
        </w:rPr>
        <w:t>git reset --hard origin/main</w:t>
      </w:r>
    </w:p>
    <w:p>
      <w:pPr>
        <w:spacing w:after="40"/>
      </w:pPr>
    </w:p>
    <w:p>
      <w:pPr>
        <w:pStyle w:val="Heading1"/>
      </w:pPr>
      <w:r>
        <w:t>5. Owner settings: today, and when the second developer joins</w:t>
      </w:r>
    </w:p>
    <w:p>
      <w:pPr>
        <w:spacing w:after="80"/>
      </w:pPr>
      <w:r>
        <w:rPr>
          <w:i w:val="0"/>
        </w:rPr>
        <w:t>Two protection knobs are deliberately relaxed while the team is one person, because GitHub never lets an author approve their own PR and CODEOWNERS currently names one owner (@Sean074) for every path.</w:t>
      </w:r>
    </w:p>
    <w:tbl>
      <w:tblPr>
        <w:tblStyle w:val="TableGrid"/>
        <w:tblW w:type="auto" w:w="0"/>
        <w:jc w:val="center"/>
        <w:tblLook w:firstColumn="1" w:firstRow="1" w:lastColumn="0" w:lastRow="0" w:noHBand="0" w:noVBand="1" w:val="04A0"/>
      </w:tblPr>
      <w:tblGrid>
        <w:gridCol w:w="3249"/>
        <w:gridCol w:w="3249"/>
        <w:gridCol w:w="3249"/>
      </w:tblGrid>
      <w:tr>
        <w:tc>
          <w:tcPr>
            <w:tcW w:type="dxa" w:w="2551"/>
            <w:shd w:val="clear" w:color="auto" w:fill="DCE6F1"/>
          </w:tcPr>
          <w:p>
            <w:r/>
            <w:r>
              <w:rPr>
                <w:b/>
                <w:sz w:val="19"/>
              </w:rPr>
              <w:t>Knob</w:t>
            </w:r>
          </w:p>
        </w:tc>
        <w:tc>
          <w:tcPr>
            <w:tcW w:type="dxa" w:w="3402"/>
            <w:shd w:val="clear" w:color="auto" w:fill="DCE6F1"/>
          </w:tcPr>
          <w:p>
            <w:r/>
            <w:r>
              <w:rPr>
                <w:b/>
                <w:sz w:val="19"/>
              </w:rPr>
              <w:t>Today (one developer)</w:t>
            </w:r>
          </w:p>
        </w:tc>
        <w:tc>
          <w:tcPr>
            <w:tcW w:type="dxa" w:w="3402"/>
            <w:shd w:val="clear" w:color="auto" w:fill="DCE6F1"/>
          </w:tcPr>
          <w:p>
            <w:r/>
            <w:r>
              <w:rPr>
                <w:b/>
                <w:sz w:val="19"/>
              </w:rPr>
              <w:t>When developer #2 has write access</w:t>
            </w:r>
          </w:p>
        </w:tc>
      </w:tr>
      <w:tr>
        <w:tc>
          <w:tcPr>
            <w:tcW w:type="dxa" w:w="2551"/>
          </w:tcPr>
          <w:p>
            <w:r/>
            <w:r>
              <w:rPr>
                <w:sz w:val="19"/>
              </w:rPr>
              <w:t>Required approving reviews</w:t>
            </w:r>
          </w:p>
        </w:tc>
        <w:tc>
          <w:tcPr>
            <w:tcW w:type="dxa" w:w="3402"/>
          </w:tcPr>
          <w:p>
            <w:r/>
            <w:r>
              <w:rPr>
                <w:sz w:val="19"/>
              </w:rPr>
              <w:t>0 — green PRs merge on their own</w:t>
            </w:r>
          </w:p>
        </w:tc>
        <w:tc>
          <w:tcPr>
            <w:tcW w:type="dxa" w:w="3402"/>
          </w:tcPr>
          <w:p>
            <w:r/>
            <w:r>
              <w:rPr>
                <w:sz w:val="19"/>
              </w:rPr>
              <w:t>1 — reviewer ≠ author</w:t>
            </w:r>
          </w:p>
        </w:tc>
      </w:tr>
      <w:tr>
        <w:tc>
          <w:tcPr>
            <w:tcW w:type="dxa" w:w="2551"/>
          </w:tcPr>
          <w:p>
            <w:r/>
            <w:r>
              <w:rPr>
                <w:sz w:val="19"/>
              </w:rPr>
              <w:t>Require review from Code Owners</w:t>
            </w:r>
          </w:p>
        </w:tc>
        <w:tc>
          <w:tcPr>
            <w:tcW w:type="dxa" w:w="3402"/>
          </w:tcPr>
          <w:p>
            <w:r/>
            <w:r>
              <w:rPr>
                <w:sz w:val="19"/>
              </w:rPr>
              <w:t>off if it blocks your own PRs (see command)</w:t>
            </w:r>
          </w:p>
        </w:tc>
        <w:tc>
          <w:tcPr>
            <w:tcW w:type="dxa" w:w="3402"/>
          </w:tcPr>
          <w:p>
            <w:r/>
            <w:r>
              <w:rPr>
                <w:sz w:val="19"/>
              </w:rPr>
              <w:t>on; add the new handle to the CODEOWNERS lines they own</w:t>
            </w:r>
          </w:p>
        </w:tc>
      </w:tr>
      <w:tr>
        <w:tc>
          <w:tcPr>
            <w:tcW w:type="dxa" w:w="2551"/>
          </w:tcPr>
          <w:p>
            <w:r/>
            <w:r>
              <w:rPr>
                <w:sz w:val="19"/>
              </w:rPr>
              <w:t>self-merge-ok label</w:t>
            </w:r>
          </w:p>
        </w:tc>
        <w:tc>
          <w:tcPr>
            <w:tcW w:type="dxa" w:w="3402"/>
          </w:tcPr>
          <w:p>
            <w:r/>
            <w:r>
              <w:rPr>
                <w:sz w:val="19"/>
              </w:rPr>
              <w:t>documentation only</w:t>
            </w:r>
          </w:p>
        </w:tc>
        <w:tc>
          <w:tcPr>
            <w:tcW w:type="dxa" w:w="3402"/>
          </w:tcPr>
          <w:p>
            <w:r/>
            <w:r>
              <w:rPr>
                <w:sz w:val="19"/>
              </w:rPr>
              <w:t>the tier-S docs/hygiene exception to the 1-review rule</w:t>
            </w:r>
          </w:p>
        </w:tc>
      </w:tr>
    </w:tbl>
    <w:p>
      <w:pPr>
        <w:spacing w:after="40"/>
      </w:pPr>
    </w:p>
    <w:p>
      <w:pPr>
        <w:spacing w:after="80"/>
      </w:pPr>
      <w:r>
        <w:rPr>
          <w:b/>
        </w:rPr>
        <w:t xml:space="preserve">Command — </w:t>
      </w:r>
      <w:r>
        <w:rPr>
          <w:i w:val="0"/>
        </w:rPr>
        <w:t>Relax code-owner review today (only if a PR is blocked by it):</w:t>
      </w:r>
    </w:p>
    <w:p>
      <w:pPr>
        <w:spacing w:before="0" w:after="0"/>
        <w:ind w:left="283"/>
        <w:shd w:val="clear" w:color="auto" w:fill="F2F2F2"/>
      </w:pPr>
      <w:r>
        <w:rPr>
          <w:rFonts w:ascii="Consolas" w:hAnsi="Consolas" w:eastAsia="Consolas"/>
          <w:sz w:val="18"/>
        </w:rPr>
        <w:t>gh api -X PATCH repos/Sean074/sloads/branches/main/protection/required_pull_request_reviews -F require_code_owner_reviews=false -F required_approving_review_count=0 -F dismiss_stale_reviews=true</w:t>
      </w:r>
    </w:p>
    <w:p>
      <w:pPr>
        <w:spacing w:after="40"/>
      </w:pPr>
    </w:p>
    <w:p>
      <w:pPr>
        <w:spacing w:after="80"/>
      </w:pPr>
      <w:r>
        <w:rPr>
          <w:b/>
        </w:rPr>
        <w:t xml:space="preserve">Command — </w:t>
      </w:r>
      <w:r>
        <w:rPr>
          <w:i w:val="0"/>
        </w:rPr>
        <w:t>Set squash-only merging and auto-delete of merged branches (once):</w:t>
      </w:r>
    </w:p>
    <w:p>
      <w:pPr>
        <w:spacing w:before="0" w:after="0"/>
        <w:ind w:left="283"/>
        <w:shd w:val="clear" w:color="auto" w:fill="F2F2F2"/>
      </w:pPr>
      <w:r>
        <w:rPr>
          <w:rFonts w:ascii="Consolas" w:hAnsi="Consolas" w:eastAsia="Consolas"/>
          <w:sz w:val="18"/>
        </w:rPr>
        <w:t>gh api -X PATCH repos/Sean074/sloads -F allow_squash_merge=true -F allow_merge_commit=false -F allow_rebase_merge=false -F delete_branch_on_merge=true -F squash_merge_commit_title=PR_TITLE -F squash_merge_commit_message=PR_BODY</w:t>
      </w:r>
    </w:p>
    <w:p>
      <w:pPr>
        <w:spacing w:after="40"/>
      </w:pPr>
    </w:p>
    <w:p>
      <w:pPr>
        <w:spacing w:after="80"/>
      </w:pPr>
      <w:r>
        <w:rPr>
          <w:b/>
        </w:rPr>
        <w:t xml:space="preserve">Command — </w:t>
      </w:r>
      <w:r>
        <w:rPr>
          <w:i w:val="0"/>
        </w:rPr>
        <w:t>Turn reviews on when the second developer joins:</w:t>
      </w:r>
    </w:p>
    <w:p>
      <w:pPr>
        <w:spacing w:before="0" w:after="0"/>
        <w:ind w:left="283"/>
        <w:shd w:val="clear" w:color="auto" w:fill="F2F2F2"/>
      </w:pPr>
      <w:r>
        <w:rPr>
          <w:rFonts w:ascii="Consolas" w:hAnsi="Consolas" w:eastAsia="Consolas"/>
          <w:sz w:val="18"/>
        </w:rPr>
        <w:t>gh api -X PATCH repos/Sean074/sloads/branches/main/protection/required_pull_request_reviews -F required_approving_review_count=1 -F require_code_owner_reviews=true -F dismiss_stale_reviews=true</w:t>
      </w:r>
    </w:p>
    <w:p>
      <w:pPr>
        <w:spacing w:after="40"/>
      </w:pPr>
    </w:p>
    <w:p>
      <w:pPr>
        <w:pStyle w:val="Heading1"/>
      </w:pPr>
      <w:r>
        <w:t>6. Cheat sheet</w:t>
      </w:r>
    </w:p>
    <w:tbl>
      <w:tblPr>
        <w:tblStyle w:val="TableGrid"/>
        <w:tblW w:type="auto" w:w="0"/>
        <w:jc w:val="center"/>
        <w:tblLook w:firstColumn="1" w:firstRow="1" w:lastColumn="0" w:lastRow="0" w:noHBand="0" w:noVBand="1" w:val="04A0"/>
      </w:tblPr>
      <w:tblGrid>
        <w:gridCol w:w="4873"/>
        <w:gridCol w:w="4873"/>
      </w:tblGrid>
      <w:tr>
        <w:tc>
          <w:tcPr>
            <w:tcW w:type="dxa" w:w="2835"/>
            <w:shd w:val="clear" w:color="auto" w:fill="DCE6F1"/>
          </w:tcPr>
          <w:p>
            <w:r/>
            <w:r>
              <w:rPr>
                <w:b/>
                <w:sz w:val="19"/>
              </w:rPr>
              <w:t>I want to…</w:t>
            </w:r>
          </w:p>
        </w:tc>
        <w:tc>
          <w:tcPr>
            <w:tcW w:type="dxa" w:w="6520"/>
            <w:shd w:val="clear" w:color="auto" w:fill="DCE6F1"/>
          </w:tcPr>
          <w:p>
            <w:r/>
            <w:r>
              <w:rPr>
                <w:b/>
                <w:sz w:val="19"/>
              </w:rPr>
              <w:t>Command</w:t>
            </w:r>
          </w:p>
        </w:tc>
      </w:tr>
      <w:tr>
        <w:tc>
          <w:tcPr>
            <w:tcW w:type="dxa" w:w="2835"/>
          </w:tcPr>
          <w:p>
            <w:r/>
            <w:r>
              <w:rPr>
                <w:sz w:val="19"/>
              </w:rPr>
              <w:t>start work</w:t>
            </w:r>
          </w:p>
        </w:tc>
        <w:tc>
          <w:tcPr>
            <w:tcW w:type="dxa" w:w="6520"/>
          </w:tcPr>
          <w:p>
            <w:r/>
            <w:r>
              <w:rPr>
                <w:sz w:val="19"/>
              </w:rPr>
              <w:t>git switch main &amp;&amp; git pull --ff-only &amp;&amp; git switch -c &lt;type&gt;/&lt;slug&gt;</w:t>
            </w:r>
          </w:p>
        </w:tc>
      </w:tr>
      <w:tr>
        <w:tc>
          <w:tcPr>
            <w:tcW w:type="dxa" w:w="2835"/>
          </w:tcPr>
          <w:p>
            <w:r/>
            <w:r>
              <w:rPr>
                <w:sz w:val="19"/>
              </w:rPr>
              <w:t>save work</w:t>
            </w:r>
          </w:p>
        </w:tc>
        <w:tc>
          <w:tcPr>
            <w:tcW w:type="dxa" w:w="6520"/>
          </w:tcPr>
          <w:p>
            <w:r/>
            <w:r>
              <w:rPr>
                <w:sz w:val="19"/>
              </w:rPr>
              <w:t>git add -A &amp;&amp; git commit -m "&lt;Title&gt; (tier X, YYYY-MM-DD)"</w:t>
            </w:r>
          </w:p>
        </w:tc>
      </w:tr>
      <w:tr>
        <w:tc>
          <w:tcPr>
            <w:tcW w:type="dxa" w:w="2835"/>
          </w:tcPr>
          <w:p>
            <w:r/>
            <w:r>
              <w:rPr>
                <w:sz w:val="19"/>
              </w:rPr>
              <w:t>catch up with main</w:t>
            </w:r>
          </w:p>
        </w:tc>
        <w:tc>
          <w:tcPr>
            <w:tcW w:type="dxa" w:w="6520"/>
          </w:tcPr>
          <w:p>
            <w:r/>
            <w:r>
              <w:rPr>
                <w:sz w:val="19"/>
              </w:rPr>
              <w:t>git fetch origin &amp;&amp; git rebase origin/main &amp;&amp; git push --force-with-lease</w:t>
            </w:r>
          </w:p>
        </w:tc>
      </w:tr>
      <w:tr>
        <w:tc>
          <w:tcPr>
            <w:tcW w:type="dxa" w:w="2835"/>
          </w:tcPr>
          <w:p>
            <w:r/>
            <w:r>
              <w:rPr>
                <w:sz w:val="19"/>
              </w:rPr>
              <w:t>publish the branch</w:t>
            </w:r>
          </w:p>
        </w:tc>
        <w:tc>
          <w:tcPr>
            <w:tcW w:type="dxa" w:w="6520"/>
          </w:tcPr>
          <w:p>
            <w:r/>
            <w:r>
              <w:rPr>
                <w:sz w:val="19"/>
              </w:rPr>
              <w:t>git push -u origin &lt;branch&gt;</w:t>
            </w:r>
          </w:p>
        </w:tc>
      </w:tr>
      <w:tr>
        <w:tc>
          <w:tcPr>
            <w:tcW w:type="dxa" w:w="2835"/>
          </w:tcPr>
          <w:p>
            <w:r/>
            <w:r>
              <w:rPr>
                <w:sz w:val="19"/>
              </w:rPr>
              <w:t>open the PR</w:t>
            </w:r>
          </w:p>
        </w:tc>
        <w:tc>
          <w:tcPr>
            <w:tcW w:type="dxa" w:w="6520"/>
          </w:tcPr>
          <w:p>
            <w:r/>
            <w:r>
              <w:rPr>
                <w:sz w:val="19"/>
              </w:rPr>
              <w:t>gh pr create --base main --fill</w:t>
            </w:r>
          </w:p>
        </w:tc>
      </w:tr>
      <w:tr>
        <w:tc>
          <w:tcPr>
            <w:tcW w:type="dxa" w:w="2835"/>
          </w:tcPr>
          <w:p>
            <w:r/>
            <w:r>
              <w:rPr>
                <w:sz w:val="19"/>
              </w:rPr>
              <w:t>watch CI</w:t>
            </w:r>
          </w:p>
        </w:tc>
        <w:tc>
          <w:tcPr>
            <w:tcW w:type="dxa" w:w="6520"/>
          </w:tcPr>
          <w:p>
            <w:r/>
            <w:r>
              <w:rPr>
                <w:sz w:val="19"/>
              </w:rPr>
              <w:t>gh pr checks --watch</w:t>
            </w:r>
          </w:p>
        </w:tc>
      </w:tr>
      <w:tr>
        <w:tc>
          <w:tcPr>
            <w:tcW w:type="dxa" w:w="2835"/>
          </w:tcPr>
          <w:p>
            <w:r/>
            <w:r>
              <w:rPr>
                <w:sz w:val="19"/>
              </w:rPr>
              <w:t>merge</w:t>
            </w:r>
          </w:p>
        </w:tc>
        <w:tc>
          <w:tcPr>
            <w:tcW w:type="dxa" w:w="6520"/>
          </w:tcPr>
          <w:p>
            <w:r/>
            <w:r>
              <w:rPr>
                <w:sz w:val="19"/>
              </w:rPr>
              <w:t>gh pr merge --squash --delete-branch</w:t>
            </w:r>
          </w:p>
        </w:tc>
      </w:tr>
      <w:tr>
        <w:tc>
          <w:tcPr>
            <w:tcW w:type="dxa" w:w="2835"/>
          </w:tcPr>
          <w:p>
            <w:r/>
            <w:r>
              <w:rPr>
                <w:sz w:val="19"/>
              </w:rPr>
              <w:t>finish</w:t>
            </w:r>
          </w:p>
        </w:tc>
        <w:tc>
          <w:tcPr>
            <w:tcW w:type="dxa" w:w="6520"/>
          </w:tcPr>
          <w:p>
            <w:r/>
            <w:r>
              <w:rPr>
                <w:sz w:val="19"/>
              </w:rPr>
              <w:t>git switch main &amp;&amp; git pull --ff-only</w:t>
            </w:r>
          </w:p>
        </w:tc>
      </w:tr>
      <w:tr>
        <w:tc>
          <w:tcPr>
            <w:tcW w:type="dxa" w:w="2835"/>
          </w:tcPr>
          <w:p>
            <w:r/>
            <w:r>
              <w:rPr>
                <w:sz w:val="19"/>
              </w:rPr>
              <w:t>undo a commit on main</w:t>
            </w:r>
          </w:p>
        </w:tc>
        <w:tc>
          <w:tcPr>
            <w:tcW w:type="dxa" w:w="6520"/>
          </w:tcPr>
          <w:p>
            <w:r/>
            <w:r>
              <w:rPr>
                <w:sz w:val="19"/>
              </w:rPr>
              <w:t>git switch -c fix/x &amp;&amp; git switch main &amp;&amp; git reset --hard origin/main</w:t>
            </w:r>
          </w:p>
        </w:tc>
      </w:tr>
      <w:tr>
        <w:tc>
          <w:tcPr>
            <w:tcW w:type="dxa" w:w="2835"/>
          </w:tcPr>
          <w:p>
            <w:r/>
            <w:r>
              <w:rPr>
                <w:sz w:val="19"/>
              </w:rPr>
              <w:t>see the issues</w:t>
            </w:r>
          </w:p>
        </w:tc>
        <w:tc>
          <w:tcPr>
            <w:tcW w:type="dxa" w:w="6520"/>
          </w:tcPr>
          <w:p>
            <w:r/>
            <w:r>
              <w:rPr>
                <w:sz w:val="19"/>
              </w:rPr>
              <w:t>gh issue list --label band:A   /   gh issue view 14</w:t>
            </w:r>
          </w:p>
        </w:tc>
      </w:tr>
      <w:tr>
        <w:tc>
          <w:tcPr>
            <w:tcW w:type="dxa" w:w="2835"/>
          </w:tcPr>
          <w:p>
            <w:r/>
            <w:r>
              <w:rPr>
                <w:sz w:val="19"/>
              </w:rPr>
              <w:t>read the rules</w:t>
            </w:r>
          </w:p>
        </w:tc>
        <w:tc>
          <w:tcPr>
            <w:tcW w:type="dxa" w:w="6520"/>
          </w:tcPr>
          <w:p>
            <w:r/>
            <w:r>
              <w:rPr>
                <w:sz w:val="19"/>
              </w:rPr>
              <w:t>docs/10_standard/DEVELOPMENT_PROCESS.md · CONTRIBUTING.md · CLAUDE.md</w:t>
            </w:r>
          </w:p>
        </w:tc>
      </w:tr>
    </w:tbl>
    <w:p>
      <w:pPr>
        <w:spacing w:after="40"/>
      </w:pPr>
    </w:p>
    <w:p>
      <w:pPr>
        <w:spacing w:after="80"/>
      </w:pPr>
      <w:r>
        <w:rPr>
          <w:i/>
        </w:rPr>
        <w:t>The AI (Claude Code) never runs git or gh for you: it makes the file changes and tells you the command; you push, open and merge, and you are the author of record. Say “AI-assisted: yes” in the PR when the diff is substantially generated.</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