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E5ACD" w14:textId="74F8C002" w:rsidR="00E200CE" w:rsidRDefault="0078129F">
      <w:r>
        <w:t>Bronco ID:</w:t>
      </w:r>
    </w:p>
    <w:p w14:paraId="26644C50" w14:textId="01B9A2CA" w:rsidR="0078129F" w:rsidRDefault="0078129F">
      <w:r>
        <w:t>Last Name:</w:t>
      </w:r>
    </w:p>
    <w:p w14:paraId="1D8CEF46" w14:textId="49E8357A" w:rsidR="0078129F" w:rsidRDefault="0078129F">
      <w:r>
        <w:t>First Name:</w:t>
      </w:r>
    </w:p>
    <w:p w14:paraId="5C31AADA" w14:textId="6BFECE0B" w:rsidR="0078129F" w:rsidRDefault="0078129F" w:rsidP="0078129F"/>
    <w:p w14:paraId="36B8670B" w14:textId="4571169A" w:rsidR="0078129F" w:rsidRDefault="0078129F" w:rsidP="0078129F">
      <w:r>
        <w:t xml:space="preserve">1. </w:t>
      </w:r>
      <w:r w:rsidR="003D003F">
        <w:tab/>
        <w:t xml:space="preserve">IR and text. </w:t>
      </w:r>
    </w:p>
    <w:p w14:paraId="7370E495" w14:textId="77B9B47F" w:rsidR="0078129F" w:rsidRDefault="0078129F" w:rsidP="0078129F">
      <w:r>
        <w:tab/>
        <w:t xml:space="preserve">a. </w:t>
      </w:r>
      <w:r w:rsidR="003A6422">
        <w:t>Q</w:t>
      </w:r>
      <w:r>
        <w:t xml:space="preserve">uerying a database is easier than querying text documents because </w:t>
      </w:r>
      <w:r w:rsidR="003A6422">
        <w:t xml:space="preserve">(1) most of </w:t>
      </w:r>
      <w:r>
        <w:t>the information in text documents is unstructured</w:t>
      </w:r>
      <w:r w:rsidR="003A6422">
        <w:t xml:space="preserve"> whereas the information in databases is highly structured and organized; and (2) database queries have well-defined semantics that can be mapped to specific results whereas the meaning and information contained in text documents can be more opaque and</w:t>
      </w:r>
      <w:r w:rsidR="004A2CE8">
        <w:t xml:space="preserve"> </w:t>
      </w:r>
      <w:r w:rsidR="003A6422">
        <w:t xml:space="preserve">more difficult to define than that contained in databases. </w:t>
      </w:r>
    </w:p>
    <w:p w14:paraId="1BC1ECD3" w14:textId="2595D752" w:rsidR="004A2CE8" w:rsidRDefault="004A2CE8" w:rsidP="0078129F">
      <w:r>
        <w:tab/>
        <w:t xml:space="preserve">b. IR technologies have previously relied on text descriptions of multimedia content rather than the content itself. However, advances have been made that utilize direct comparison of multimedia content as part of an IR system. Some examples include YouTube’s </w:t>
      </w:r>
      <w:r w:rsidR="003D003F">
        <w:t xml:space="preserve">protected content recognition system and various image recognition technologies (Google Vision, Amazon </w:t>
      </w:r>
      <w:proofErr w:type="spellStart"/>
      <w:r w:rsidR="003D003F">
        <w:t>Rekognition</w:t>
      </w:r>
      <w:proofErr w:type="spellEnd"/>
      <w:r w:rsidR="003D003F">
        <w:t xml:space="preserve">, etc.). </w:t>
      </w:r>
    </w:p>
    <w:p w14:paraId="366CBF9B" w14:textId="77777777" w:rsidR="003D003F" w:rsidRDefault="003D003F" w:rsidP="0078129F"/>
    <w:p w14:paraId="561DBA5D" w14:textId="5E1CF5A3" w:rsidR="003D003F" w:rsidRDefault="003D003F" w:rsidP="0078129F">
      <w:r>
        <w:t>2.</w:t>
      </w:r>
      <w:r>
        <w:tab/>
        <w:t xml:space="preserve">Scope. </w:t>
      </w:r>
    </w:p>
    <w:p w14:paraId="4696B186" w14:textId="43F6A272" w:rsidR="003D003F" w:rsidRDefault="003D003F" w:rsidP="0078129F">
      <w:r>
        <w:tab/>
        <w:t xml:space="preserve">a. Web search engine – World Wide Web for relevant pages. </w:t>
      </w:r>
    </w:p>
    <w:p w14:paraId="3584A1BC" w14:textId="0F3368F3" w:rsidR="003D003F" w:rsidRDefault="003D003F" w:rsidP="003D003F">
      <w:pPr>
        <w:ind w:left="720"/>
      </w:pPr>
      <w:r>
        <w:t xml:space="preserve">b. </w:t>
      </w:r>
      <w:r w:rsidRPr="003D003F">
        <w:t>Vertical search engine</w:t>
      </w:r>
      <w:r>
        <w:t xml:space="preserve"> – specialized web search where the domain is restricted to a specific topic or field.</w:t>
      </w:r>
      <w:r w:rsidR="00924CEF">
        <w:t xml:space="preserve"> E.g. Amazon. </w:t>
      </w:r>
    </w:p>
    <w:p w14:paraId="274ECB13" w14:textId="277D5462" w:rsidR="003D003F" w:rsidRDefault="003D003F" w:rsidP="00924CEF">
      <w:pPr>
        <w:ind w:left="720"/>
      </w:pPr>
      <w:r>
        <w:t>c.</w:t>
      </w:r>
      <w:r w:rsidRPr="003D003F">
        <w:rPr>
          <w:rFonts w:ascii="Arial" w:hAnsi="Arial" w:cs="Arial"/>
          <w:sz w:val="25"/>
          <w:szCs w:val="25"/>
          <w:shd w:val="clear" w:color="auto" w:fill="F2F2F2"/>
        </w:rPr>
        <w:t xml:space="preserve"> </w:t>
      </w:r>
      <w:r w:rsidRPr="003D003F">
        <w:t>Vertical search engine</w:t>
      </w:r>
      <w:r>
        <w:t xml:space="preserve"> </w:t>
      </w:r>
      <w:r w:rsidR="00924CEF">
        <w:t xml:space="preserve">– search </w:t>
      </w:r>
      <w:proofErr w:type="gramStart"/>
      <w:r w:rsidR="00924CEF">
        <w:t>of</w:t>
      </w:r>
      <w:proofErr w:type="gramEnd"/>
      <w:r w:rsidR="00924CEF">
        <w:t xml:space="preserve"> content within a corporate intranet to include relevant web </w:t>
      </w:r>
      <w:proofErr w:type="gramStart"/>
      <w:r w:rsidR="00924CEF">
        <w:t>pages,  emails</w:t>
      </w:r>
      <w:proofErr w:type="gramEnd"/>
      <w:r w:rsidR="00924CEF">
        <w:t xml:space="preserve">, documents, etc. </w:t>
      </w:r>
    </w:p>
    <w:p w14:paraId="18A86C3A" w14:textId="61F337A7" w:rsidR="003D003F" w:rsidRDefault="003D003F" w:rsidP="0078129F">
      <w:r>
        <w:tab/>
        <w:t xml:space="preserve">d. </w:t>
      </w:r>
      <w:r w:rsidRPr="003D003F">
        <w:t>Desktop search engine</w:t>
      </w:r>
      <w:r>
        <w:t xml:space="preserve"> </w:t>
      </w:r>
      <w:r w:rsidR="00924CEF">
        <w:t>–</w:t>
      </w:r>
      <w:r>
        <w:t xml:space="preserve"> </w:t>
      </w:r>
      <w:r w:rsidR="00924CEF">
        <w:t xml:space="preserve">search </w:t>
      </w:r>
      <w:proofErr w:type="gramStart"/>
      <w:r w:rsidR="00924CEF">
        <w:t>of</w:t>
      </w:r>
      <w:proofErr w:type="gramEnd"/>
      <w:r w:rsidR="00924CEF">
        <w:t xml:space="preserve"> files contained on an individual computer.</w:t>
      </w:r>
    </w:p>
    <w:p w14:paraId="03779335" w14:textId="17130C1B" w:rsidR="003D003F" w:rsidRDefault="003D003F" w:rsidP="00924CEF">
      <w:pPr>
        <w:ind w:left="720"/>
      </w:pPr>
      <w:r>
        <w:t>e. P</w:t>
      </w:r>
      <w:r w:rsidRPr="003D003F">
        <w:t xml:space="preserve">eer-to-peer </w:t>
      </w:r>
      <w:r w:rsidR="00961A9B">
        <w:t xml:space="preserve">(P2P) </w:t>
      </w:r>
      <w:r w:rsidRPr="003D003F">
        <w:t>search engines</w:t>
      </w:r>
      <w:r>
        <w:t xml:space="preserve"> </w:t>
      </w:r>
      <w:r w:rsidR="00924CEF">
        <w:t>–</w:t>
      </w:r>
      <w:r>
        <w:t xml:space="preserve"> </w:t>
      </w:r>
      <w:r w:rsidR="00924CEF">
        <w:t xml:space="preserve">peer-to-peer search differs from the other types in that it involves finding information </w:t>
      </w:r>
      <w:r w:rsidR="00961A9B">
        <w:t xml:space="preserve">stored </w:t>
      </w:r>
      <w:r w:rsidR="00924CEF">
        <w:t xml:space="preserve">in networks of nodes without any centralized control. </w:t>
      </w:r>
      <w:r w:rsidR="00961A9B">
        <w:t xml:space="preserve">The network of nodes and their related content constitute the P2P search engine. </w:t>
      </w:r>
      <w:r w:rsidR="00924CEF">
        <w:t xml:space="preserve">Napster </w:t>
      </w:r>
      <w:r w:rsidR="006D64D5">
        <w:t>was</w:t>
      </w:r>
      <w:r w:rsidR="00924CEF">
        <w:t xml:space="preserve"> an example of a P2P search engine. </w:t>
      </w:r>
    </w:p>
    <w:p w14:paraId="4EE94C64" w14:textId="77777777" w:rsidR="00B41D8A" w:rsidRDefault="00B41D8A" w:rsidP="00924CEF">
      <w:pPr>
        <w:ind w:left="720"/>
      </w:pPr>
    </w:p>
    <w:p w14:paraId="7D59407C" w14:textId="37091284" w:rsidR="00B41D8A" w:rsidRDefault="00B41D8A" w:rsidP="00437456">
      <w:r>
        <w:t>3.</w:t>
      </w:r>
    </w:p>
    <w:p w14:paraId="21B71A8E" w14:textId="67B96AD3" w:rsidR="00B41D8A" w:rsidRDefault="00B41D8A" w:rsidP="00437456">
      <w:pPr>
        <w:ind w:left="720"/>
      </w:pPr>
      <w:r>
        <w:t xml:space="preserve">a. </w:t>
      </w:r>
      <w:proofErr w:type="gramStart"/>
      <w:r>
        <w:t>Task :</w:t>
      </w:r>
      <w:proofErr w:type="gramEnd"/>
      <w:r>
        <w:t xml:space="preserve"> classification. Classification </w:t>
      </w:r>
      <w:r w:rsidRPr="00B41D8A">
        <w:t xml:space="preserve">uses a defined set of labels </w:t>
      </w:r>
      <w:r>
        <w:t xml:space="preserve">and automatically assigns those labels to documents. </w:t>
      </w:r>
    </w:p>
    <w:p w14:paraId="2C8CC555" w14:textId="77777777" w:rsidR="00B41D8A" w:rsidRDefault="00B41D8A" w:rsidP="00437456">
      <w:pPr>
        <w:ind w:left="720"/>
      </w:pPr>
      <w:r>
        <w:t xml:space="preserve">b. </w:t>
      </w:r>
      <w:proofErr w:type="gramStart"/>
      <w:r>
        <w:t>Task :</w:t>
      </w:r>
      <w:proofErr w:type="gramEnd"/>
      <w:r>
        <w:t xml:space="preserve"> ad hoc search. Ad hoc search is a search based on a user query. This could be a search for research papers in Google Scholar. </w:t>
      </w:r>
    </w:p>
    <w:p w14:paraId="7F7A3398" w14:textId="1EBAD916" w:rsidR="00B41D8A" w:rsidRDefault="00B41D8A" w:rsidP="00437456">
      <w:pPr>
        <w:ind w:left="720"/>
      </w:pPr>
      <w:r>
        <w:t xml:space="preserve">c. </w:t>
      </w:r>
      <w:proofErr w:type="gramStart"/>
      <w:r>
        <w:t>Task :</w:t>
      </w:r>
      <w:proofErr w:type="gramEnd"/>
      <w:r>
        <w:t xml:space="preserve"> question answering. Question answering is </w:t>
      </w:r>
      <w:proofErr w:type="gramStart"/>
      <w:r>
        <w:t>similar to</w:t>
      </w:r>
      <w:proofErr w:type="gramEnd"/>
      <w:r>
        <w:t xml:space="preserve"> search but is aimed at finding an answer to a question rather than a search for content relevant to a query. </w:t>
      </w:r>
    </w:p>
    <w:p w14:paraId="04BF7C1F" w14:textId="77777777" w:rsidR="00437456" w:rsidRDefault="00B41D8A" w:rsidP="00437456">
      <w:pPr>
        <w:ind w:left="720"/>
      </w:pPr>
      <w:r>
        <w:t xml:space="preserve">d. </w:t>
      </w:r>
      <w:proofErr w:type="gramStart"/>
      <w:r>
        <w:t>Task :</w:t>
      </w:r>
      <w:proofErr w:type="gramEnd"/>
      <w:r>
        <w:t xml:space="preserve"> filtering. Filtering involves detecting</w:t>
      </w:r>
      <w:r w:rsidR="00473478">
        <w:t xml:space="preserve"> content</w:t>
      </w:r>
      <w:r>
        <w:t xml:space="preserve"> of interest based </w:t>
      </w:r>
      <w:r w:rsidR="00473478">
        <w:t xml:space="preserve">on users’ profiles and history </w:t>
      </w:r>
      <w:r>
        <w:t xml:space="preserve">and </w:t>
      </w:r>
      <w:r w:rsidR="00473478">
        <w:t xml:space="preserve">subsequently providing an alert to a user indicating </w:t>
      </w:r>
      <w:r w:rsidR="00AC4E9E">
        <w:t xml:space="preserve">new or related documents. </w:t>
      </w:r>
    </w:p>
    <w:p w14:paraId="1FE91E27" w14:textId="2404F44F" w:rsidR="00437456" w:rsidRDefault="00437456" w:rsidP="00437456"/>
    <w:p w14:paraId="51491545" w14:textId="73F0C97B" w:rsidR="00437456" w:rsidRDefault="00437456" w:rsidP="00437456">
      <w:r>
        <w:t xml:space="preserve">4. </w:t>
      </w:r>
    </w:p>
    <w:p w14:paraId="6218EBF4" w14:textId="77777777" w:rsidR="00437456" w:rsidRDefault="00437456" w:rsidP="00437456">
      <w:r>
        <w:tab/>
        <w:t>a.</w:t>
      </w:r>
    </w:p>
    <w:p w14:paraId="2C7D5215" w14:textId="77777777" w:rsidR="00437456" w:rsidRDefault="00437456" w:rsidP="00437456">
      <w:r>
        <w:lastRenderedPageBreak/>
        <w:tab/>
        <w:t>b.</w:t>
      </w:r>
    </w:p>
    <w:p w14:paraId="040D6B4B" w14:textId="77777777" w:rsidR="00437456" w:rsidRDefault="00437456" w:rsidP="00437456">
      <w:r>
        <w:tab/>
        <w:t>c.</w:t>
      </w:r>
    </w:p>
    <w:p w14:paraId="7B34CDCA" w14:textId="4E27081C" w:rsidR="00437456" w:rsidRDefault="00437456" w:rsidP="00437456">
      <w:r>
        <w:tab/>
        <w:t xml:space="preserve">d. </w:t>
      </w:r>
    </w:p>
    <w:p w14:paraId="34E0377F" w14:textId="77777777" w:rsidR="00437456" w:rsidRDefault="00437456" w:rsidP="00437456"/>
    <w:p w14:paraId="475A4E6A" w14:textId="7C43A3BB" w:rsidR="00437456" w:rsidRDefault="00437456" w:rsidP="00437456">
      <w:r>
        <w:t>5. Precision and Recall</w:t>
      </w:r>
    </w:p>
    <w:p w14:paraId="16FF11FC" w14:textId="7115782F" w:rsidR="00437456" w:rsidRDefault="00437456" w:rsidP="00437456">
      <w:r>
        <w:tab/>
        <w:t>recall = {hits</w:t>
      </w:r>
      <w:proofErr w:type="gramStart"/>
      <w:r>
        <w:t>/(</w:t>
      </w:r>
      <w:proofErr w:type="gramEnd"/>
      <w:r>
        <w:t>hits + misses)} * 100%</w:t>
      </w:r>
    </w:p>
    <w:p w14:paraId="703C0363" w14:textId="1491C245" w:rsidR="00437456" w:rsidRDefault="00437456" w:rsidP="00437456">
      <w:r>
        <w:tab/>
        <w:t>precision = {hits / (hits + noise)} * 100%</w:t>
      </w:r>
    </w:p>
    <w:p w14:paraId="32B32656" w14:textId="5FE6ABD0" w:rsidR="00437456" w:rsidRDefault="00437456" w:rsidP="00437456">
      <w:r>
        <w:tab/>
        <w:t>a.</w:t>
      </w:r>
      <w:r>
        <w:tab/>
        <w:t>r = {2</w:t>
      </w:r>
      <w:proofErr w:type="gramStart"/>
      <w:r>
        <w:t>/(</w:t>
      </w:r>
      <w:proofErr w:type="gramEnd"/>
      <w:r>
        <w:t>2+1)} * 100% = 66%</w:t>
      </w:r>
    </w:p>
    <w:p w14:paraId="76A9A87B" w14:textId="20BECC38" w:rsidR="00437456" w:rsidRDefault="00437456" w:rsidP="00437456">
      <w:r>
        <w:tab/>
      </w:r>
      <w:r>
        <w:tab/>
        <w:t>p = {2</w:t>
      </w:r>
      <w:proofErr w:type="gramStart"/>
      <w:r>
        <w:t>/(</w:t>
      </w:r>
      <w:proofErr w:type="gramEnd"/>
      <w:r>
        <w:t>2+1)} * 100% = 66%</w:t>
      </w:r>
    </w:p>
    <w:p w14:paraId="42CEAA93" w14:textId="50AD3B0A" w:rsidR="00437456" w:rsidRDefault="00437456" w:rsidP="00437456">
      <w:r>
        <w:tab/>
        <w:t>b.</w:t>
      </w:r>
      <w:r>
        <w:tab/>
        <w:t>r = {3</w:t>
      </w:r>
      <w:proofErr w:type="gramStart"/>
      <w:r>
        <w:t>/(</w:t>
      </w:r>
      <w:proofErr w:type="gramEnd"/>
      <w:r>
        <w:t>3+0)} * 100% = 100%</w:t>
      </w:r>
    </w:p>
    <w:p w14:paraId="55E866AA" w14:textId="711BC04D" w:rsidR="00437456" w:rsidRDefault="00437456" w:rsidP="00437456">
      <w:r>
        <w:tab/>
      </w:r>
      <w:r>
        <w:tab/>
        <w:t>p = {3</w:t>
      </w:r>
      <w:proofErr w:type="gramStart"/>
      <w:r>
        <w:t>/(</w:t>
      </w:r>
      <w:proofErr w:type="gramEnd"/>
      <w:r>
        <w:t>3+2)} * 100% = 60%</w:t>
      </w:r>
    </w:p>
    <w:p w14:paraId="5EA8F769" w14:textId="5ECBD5E4" w:rsidR="00437456" w:rsidRDefault="00437456" w:rsidP="00437456">
      <w:r>
        <w:tab/>
        <w:t xml:space="preserve">c. </w:t>
      </w:r>
      <w:r>
        <w:tab/>
      </w:r>
      <w:r w:rsidR="008B7FE4">
        <w:t>r = {2</w:t>
      </w:r>
      <w:proofErr w:type="gramStart"/>
      <w:r w:rsidR="008B7FE4">
        <w:t>/(</w:t>
      </w:r>
      <w:proofErr w:type="gramEnd"/>
      <w:r w:rsidR="008B7FE4">
        <w:t>2+1)} * 100% = 66%</w:t>
      </w:r>
    </w:p>
    <w:p w14:paraId="4FEC6B71" w14:textId="1C0C4B10" w:rsidR="008B7FE4" w:rsidRDefault="008B7FE4" w:rsidP="00437456">
      <w:r>
        <w:tab/>
      </w:r>
      <w:r>
        <w:tab/>
        <w:t>p = {2</w:t>
      </w:r>
      <w:proofErr w:type="gramStart"/>
      <w:r>
        <w:t>/(</w:t>
      </w:r>
      <w:proofErr w:type="gramEnd"/>
      <w:r>
        <w:t>0+2)} * 100% = 100%</w:t>
      </w:r>
    </w:p>
    <w:p w14:paraId="4026C8D1" w14:textId="4A1245D0" w:rsidR="008B7FE4" w:rsidRDefault="008B7FE4" w:rsidP="00437456">
      <w:r>
        <w:tab/>
        <w:t>d.</w:t>
      </w:r>
      <w:r>
        <w:tab/>
        <w:t>r = {0</w:t>
      </w:r>
      <w:proofErr w:type="gramStart"/>
      <w:r>
        <w:t>/(</w:t>
      </w:r>
      <w:proofErr w:type="gramEnd"/>
      <w:r>
        <w:t>0+3)} * 100% = 0%</w:t>
      </w:r>
    </w:p>
    <w:p w14:paraId="493C0212" w14:textId="1D0864E9" w:rsidR="00B41D8A" w:rsidRDefault="008B7FE4" w:rsidP="008B7FE4">
      <w:pPr>
        <w:ind w:left="720" w:firstLine="720"/>
      </w:pPr>
      <w:r>
        <w:t>p = {0</w:t>
      </w:r>
      <w:proofErr w:type="gramStart"/>
      <w:r>
        <w:t>/(</w:t>
      </w:r>
      <w:proofErr w:type="gramEnd"/>
      <w:r>
        <w:t>0+2)} * 100% = 0%</w:t>
      </w:r>
    </w:p>
    <w:p w14:paraId="6F621353" w14:textId="77777777" w:rsidR="003A09FC" w:rsidRDefault="003A09FC" w:rsidP="003A09FC"/>
    <w:p w14:paraId="200696D4" w14:textId="4C0FA639" w:rsidR="00E75B37" w:rsidRDefault="00E75B37" w:rsidP="003A09FC">
      <w:r>
        <w:t>6. PageRank</w:t>
      </w:r>
    </w:p>
    <w:p w14:paraId="3CF5A949" w14:textId="77777777" w:rsidR="00E75B37" w:rsidRDefault="00E75B37" w:rsidP="003A09FC"/>
    <w:p w14:paraId="49E0AAEF" w14:textId="77A509C4" w:rsidR="00E75B37" w:rsidRDefault="00E75B37" w:rsidP="003A09FC">
      <w:r w:rsidRPr="00E75B37">
        <w:drawing>
          <wp:inline distT="0" distB="0" distL="0" distR="0" wp14:anchorId="11748F47" wp14:editId="2B8A5DB2">
            <wp:extent cx="6607010" cy="1239520"/>
            <wp:effectExtent l="0" t="0" r="3810" b="0"/>
            <wp:docPr id="18956242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24297" name="Picture 1" descr="A screenshot of a computer&#10;&#10;Description automatically generated"/>
                    <pic:cNvPicPr/>
                  </pic:nvPicPr>
                  <pic:blipFill>
                    <a:blip r:embed="rId5"/>
                    <a:stretch>
                      <a:fillRect/>
                    </a:stretch>
                  </pic:blipFill>
                  <pic:spPr>
                    <a:xfrm>
                      <a:off x="0" y="0"/>
                      <a:ext cx="6648211" cy="1247250"/>
                    </a:xfrm>
                    <a:prstGeom prst="rect">
                      <a:avLst/>
                    </a:prstGeom>
                  </pic:spPr>
                </pic:pic>
              </a:graphicData>
            </a:graphic>
          </wp:inline>
        </w:drawing>
      </w:r>
    </w:p>
    <w:p w14:paraId="7F26BCF1" w14:textId="77777777" w:rsidR="00E75B37" w:rsidRDefault="00E75B37" w:rsidP="003A09FC"/>
    <w:p w14:paraId="4A14DA41" w14:textId="1BC23306" w:rsidR="0034156C" w:rsidRDefault="0034156C" w:rsidP="003A09FC">
      <w:r>
        <w:t xml:space="preserve">7. </w:t>
      </w:r>
    </w:p>
    <w:p w14:paraId="3F583BDC" w14:textId="77777777" w:rsidR="003A09FC" w:rsidRDefault="003A09FC" w:rsidP="003A09FC"/>
    <w:sectPr w:rsidR="003A09FC" w:rsidSect="00E75B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6295C"/>
    <w:multiLevelType w:val="hybridMultilevel"/>
    <w:tmpl w:val="111CB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E0436"/>
    <w:multiLevelType w:val="hybridMultilevel"/>
    <w:tmpl w:val="4156D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8E4040"/>
    <w:multiLevelType w:val="hybridMultilevel"/>
    <w:tmpl w:val="1EEA3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B73589"/>
    <w:multiLevelType w:val="hybridMultilevel"/>
    <w:tmpl w:val="73248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7413074">
    <w:abstractNumId w:val="3"/>
  </w:num>
  <w:num w:numId="2" w16cid:durableId="733352453">
    <w:abstractNumId w:val="2"/>
  </w:num>
  <w:num w:numId="3" w16cid:durableId="498279736">
    <w:abstractNumId w:val="1"/>
  </w:num>
  <w:num w:numId="4" w16cid:durableId="1570463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29F"/>
    <w:rsid w:val="001B1941"/>
    <w:rsid w:val="0034156C"/>
    <w:rsid w:val="003A09FC"/>
    <w:rsid w:val="003A6422"/>
    <w:rsid w:val="003D003F"/>
    <w:rsid w:val="00437456"/>
    <w:rsid w:val="0044179D"/>
    <w:rsid w:val="00473478"/>
    <w:rsid w:val="004A2CE8"/>
    <w:rsid w:val="004F3DC1"/>
    <w:rsid w:val="006D64D5"/>
    <w:rsid w:val="0078129F"/>
    <w:rsid w:val="007821F8"/>
    <w:rsid w:val="00870AB5"/>
    <w:rsid w:val="008B7FE4"/>
    <w:rsid w:val="00924CEF"/>
    <w:rsid w:val="00961A9B"/>
    <w:rsid w:val="00AC4E9E"/>
    <w:rsid w:val="00B41D8A"/>
    <w:rsid w:val="00E200CE"/>
    <w:rsid w:val="00E75B37"/>
    <w:rsid w:val="00EB0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F2AD4"/>
  <w15:chartTrackingRefBased/>
  <w15:docId w15:val="{F0277B9F-F387-4ABD-85A0-7AB316F2E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2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12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12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12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12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12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2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2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2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2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12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12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12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12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12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2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2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29F"/>
    <w:rPr>
      <w:rFonts w:eastAsiaTheme="majorEastAsia" w:cstheme="majorBidi"/>
      <w:color w:val="272727" w:themeColor="text1" w:themeTint="D8"/>
    </w:rPr>
  </w:style>
  <w:style w:type="paragraph" w:styleId="Title">
    <w:name w:val="Title"/>
    <w:basedOn w:val="Normal"/>
    <w:next w:val="Normal"/>
    <w:link w:val="TitleChar"/>
    <w:uiPriority w:val="10"/>
    <w:qFormat/>
    <w:rsid w:val="007812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2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2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2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29F"/>
    <w:pPr>
      <w:spacing w:before="160"/>
      <w:jc w:val="center"/>
    </w:pPr>
    <w:rPr>
      <w:i/>
      <w:iCs/>
      <w:color w:val="404040" w:themeColor="text1" w:themeTint="BF"/>
    </w:rPr>
  </w:style>
  <w:style w:type="character" w:customStyle="1" w:styleId="QuoteChar">
    <w:name w:val="Quote Char"/>
    <w:basedOn w:val="DefaultParagraphFont"/>
    <w:link w:val="Quote"/>
    <w:uiPriority w:val="29"/>
    <w:rsid w:val="0078129F"/>
    <w:rPr>
      <w:i/>
      <w:iCs/>
      <w:color w:val="404040" w:themeColor="text1" w:themeTint="BF"/>
    </w:rPr>
  </w:style>
  <w:style w:type="paragraph" w:styleId="ListParagraph">
    <w:name w:val="List Paragraph"/>
    <w:basedOn w:val="Normal"/>
    <w:uiPriority w:val="34"/>
    <w:qFormat/>
    <w:rsid w:val="0078129F"/>
    <w:pPr>
      <w:ind w:left="720"/>
      <w:contextualSpacing/>
    </w:pPr>
  </w:style>
  <w:style w:type="character" w:styleId="IntenseEmphasis">
    <w:name w:val="Intense Emphasis"/>
    <w:basedOn w:val="DefaultParagraphFont"/>
    <w:uiPriority w:val="21"/>
    <w:qFormat/>
    <w:rsid w:val="0078129F"/>
    <w:rPr>
      <w:i/>
      <w:iCs/>
      <w:color w:val="2F5496" w:themeColor="accent1" w:themeShade="BF"/>
    </w:rPr>
  </w:style>
  <w:style w:type="paragraph" w:styleId="IntenseQuote">
    <w:name w:val="Intense Quote"/>
    <w:basedOn w:val="Normal"/>
    <w:next w:val="Normal"/>
    <w:link w:val="IntenseQuoteChar"/>
    <w:uiPriority w:val="30"/>
    <w:qFormat/>
    <w:rsid w:val="007812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129F"/>
    <w:rPr>
      <w:i/>
      <w:iCs/>
      <w:color w:val="2F5496" w:themeColor="accent1" w:themeShade="BF"/>
    </w:rPr>
  </w:style>
  <w:style w:type="character" w:styleId="IntenseReference">
    <w:name w:val="Intense Reference"/>
    <w:basedOn w:val="DefaultParagraphFont"/>
    <w:uiPriority w:val="32"/>
    <w:qFormat/>
    <w:rsid w:val="0078129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Archer</dc:creator>
  <cp:keywords/>
  <dc:description/>
  <cp:lastModifiedBy>Sean Archer</cp:lastModifiedBy>
  <cp:revision>5</cp:revision>
  <dcterms:created xsi:type="dcterms:W3CDTF">2024-09-18T16:02:00Z</dcterms:created>
  <dcterms:modified xsi:type="dcterms:W3CDTF">2024-09-19T22:42:00Z</dcterms:modified>
</cp:coreProperties>
</file>