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spacing w:line="240" w:lineRule="auto"/>
        <w:rPr>
          <w:rFonts w:ascii="Arial Narrow" w:hAnsi="Arial Narrow" w:eastAsia="Arial Narrow" w:cs="Arial Narrow"/>
        </w:rPr>
      </w:pP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75"/>
        <w:gridCol w:w="2550"/>
        <w:gridCol w:w="195"/>
        <w:gridCol w:w="1965"/>
        <w:gridCol w:w="2475"/>
      </w:tblGrid>
      <w:tr w14:paraId="77B781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02">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 xml:space="preserve">COURSE CODE/TITLE: </w:t>
            </w:r>
          </w:p>
        </w:tc>
        <w:tc>
          <w:tcPr>
            <w:tcBorders>
              <w:left w:val="nil"/>
              <w:right w:val="nil"/>
            </w:tcBorders>
            <w:shd w:val="clear" w:color="auto" w:fill="auto"/>
            <w:tcMar>
              <w:top w:w="43" w:type="dxa"/>
              <w:left w:w="43" w:type="dxa"/>
              <w:bottom w:w="43" w:type="dxa"/>
              <w:right w:w="43" w:type="dxa"/>
            </w:tcMar>
            <w:vAlign w:val="top"/>
          </w:tcPr>
          <w:p w14:paraId="00000003">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007</w:t>
            </w:r>
          </w:p>
        </w:tc>
        <w:tc>
          <w:tcPr>
            <w:tcBorders>
              <w:top w:val="nil"/>
              <w:left w:val="nil"/>
              <w:bottom w:val="nil"/>
              <w:right w:val="nil"/>
            </w:tcBorders>
            <w:shd w:val="clear" w:color="auto" w:fill="auto"/>
            <w:tcMar>
              <w:top w:w="43" w:type="dxa"/>
              <w:left w:w="43" w:type="dxa"/>
              <w:bottom w:w="43" w:type="dxa"/>
              <w:right w:w="43" w:type="dxa"/>
            </w:tcMar>
            <w:vAlign w:val="top"/>
          </w:tcPr>
          <w:p w14:paraId="00000004">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5">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SECTION:</w:t>
            </w:r>
          </w:p>
        </w:tc>
        <w:tc>
          <w:tcPr>
            <w:tcBorders>
              <w:left w:val="nil"/>
              <w:right w:val="nil"/>
            </w:tcBorders>
            <w:shd w:val="clear" w:color="auto" w:fill="auto"/>
            <w:tcMar>
              <w:top w:w="43" w:type="dxa"/>
              <w:left w:w="43" w:type="dxa"/>
              <w:bottom w:w="43" w:type="dxa"/>
              <w:right w:w="43" w:type="dxa"/>
            </w:tcMar>
            <w:vAlign w:val="top"/>
          </w:tcPr>
          <w:p w14:paraId="00000006">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CPE11S4</w:t>
            </w:r>
          </w:p>
        </w:tc>
      </w:tr>
      <w:tr w14:paraId="4AF95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07">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8">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09">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0A">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B">
            <w:pPr>
              <w:widowControl w:val="0"/>
              <w:spacing w:line="240" w:lineRule="auto"/>
              <w:ind w:left="90" w:firstLine="0"/>
              <w:rPr>
                <w:rFonts w:ascii="Arial Narrow" w:hAnsi="Arial Narrow" w:eastAsia="Arial Narrow" w:cs="Arial Narrow"/>
                <w:sz w:val="6"/>
                <w:szCs w:val="6"/>
              </w:rPr>
            </w:pPr>
          </w:p>
        </w:tc>
      </w:tr>
      <w:tr w14:paraId="714810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0C">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DATE PERFORMED:</w:t>
            </w:r>
          </w:p>
        </w:tc>
        <w:tc>
          <w:tcPr>
            <w:tcBorders>
              <w:left w:val="nil"/>
              <w:right w:val="nil"/>
            </w:tcBorders>
            <w:shd w:val="clear" w:color="auto" w:fill="auto"/>
            <w:tcMar>
              <w:top w:w="43" w:type="dxa"/>
              <w:left w:w="43" w:type="dxa"/>
              <w:bottom w:w="43" w:type="dxa"/>
              <w:right w:w="43" w:type="dxa"/>
            </w:tcMar>
            <w:vAlign w:val="top"/>
          </w:tcPr>
          <w:p w14:paraId="0000000D">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September 4 2026</w:t>
            </w:r>
          </w:p>
        </w:tc>
        <w:tc>
          <w:tcPr>
            <w:tcBorders>
              <w:top w:val="nil"/>
              <w:left w:val="nil"/>
              <w:bottom w:val="nil"/>
              <w:right w:val="nil"/>
            </w:tcBorders>
            <w:shd w:val="clear" w:color="auto" w:fill="auto"/>
            <w:tcMar>
              <w:top w:w="43" w:type="dxa"/>
              <w:left w:w="43" w:type="dxa"/>
              <w:bottom w:w="43" w:type="dxa"/>
              <w:right w:w="43" w:type="dxa"/>
            </w:tcMar>
            <w:vAlign w:val="top"/>
          </w:tcPr>
          <w:p w14:paraId="0000000E">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F">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DATE SUBMITTED:</w:t>
            </w:r>
          </w:p>
        </w:tc>
        <w:tc>
          <w:tcPr>
            <w:tcBorders>
              <w:left w:val="nil"/>
              <w:right w:val="nil"/>
            </w:tcBorders>
            <w:shd w:val="clear" w:color="auto" w:fill="auto"/>
            <w:tcMar>
              <w:top w:w="43" w:type="dxa"/>
              <w:left w:w="43" w:type="dxa"/>
              <w:bottom w:w="43" w:type="dxa"/>
              <w:right w:w="43" w:type="dxa"/>
            </w:tcMar>
            <w:vAlign w:val="top"/>
          </w:tcPr>
          <w:p w14:paraId="0000001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September 5 2026</w:t>
            </w:r>
          </w:p>
        </w:tc>
      </w:tr>
      <w:tr w14:paraId="07854A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11">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2">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13">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14">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5">
            <w:pPr>
              <w:widowControl w:val="0"/>
              <w:spacing w:line="240" w:lineRule="auto"/>
              <w:ind w:left="90" w:firstLine="0"/>
              <w:rPr>
                <w:rFonts w:ascii="Arial Narrow" w:hAnsi="Arial Narrow" w:eastAsia="Arial Narrow" w:cs="Arial Narrow"/>
                <w:sz w:val="6"/>
                <w:szCs w:val="6"/>
              </w:rPr>
            </w:pPr>
          </w:p>
        </w:tc>
      </w:tr>
      <w:tr w14:paraId="71C084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16">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NAME:</w:t>
            </w:r>
          </w:p>
        </w:tc>
        <w:tc>
          <w:tcPr>
            <w:tcBorders>
              <w:left w:val="nil"/>
              <w:right w:val="nil"/>
            </w:tcBorders>
            <w:shd w:val="clear" w:color="auto" w:fill="auto"/>
            <w:tcMar>
              <w:top w:w="43" w:type="dxa"/>
              <w:left w:w="43" w:type="dxa"/>
              <w:bottom w:w="43" w:type="dxa"/>
              <w:right w:w="43" w:type="dxa"/>
            </w:tcMar>
            <w:vAlign w:val="top"/>
          </w:tcPr>
          <w:p w14:paraId="00000017">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Sean Andrei Evangelista</w:t>
            </w:r>
          </w:p>
        </w:tc>
        <w:tc>
          <w:tcPr>
            <w:tcBorders>
              <w:top w:val="nil"/>
              <w:left w:val="nil"/>
              <w:bottom w:val="nil"/>
              <w:right w:val="nil"/>
            </w:tcBorders>
            <w:shd w:val="clear" w:color="auto" w:fill="auto"/>
            <w:tcMar>
              <w:top w:w="43" w:type="dxa"/>
              <w:left w:w="43" w:type="dxa"/>
              <w:bottom w:w="43" w:type="dxa"/>
              <w:right w:w="43" w:type="dxa"/>
            </w:tcMar>
            <w:vAlign w:val="top"/>
          </w:tcPr>
          <w:p w14:paraId="00000018">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19">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INSTRUCTOR:</w:t>
            </w:r>
            <w:r>
              <w:rPr>
                <w:rFonts w:ascii="Arial Narrow" w:hAnsi="Arial Narrow" w:eastAsia="Arial Narrow" w:cs="Arial Narrow"/>
                <w:rtl w:val="0"/>
              </w:rPr>
              <w:t xml:space="preserve"> </w:t>
            </w:r>
          </w:p>
        </w:tc>
        <w:tc>
          <w:tcPr>
            <w:tcBorders>
              <w:left w:val="nil"/>
              <w:right w:val="nil"/>
            </w:tcBorders>
            <w:shd w:val="clear" w:color="auto" w:fill="auto"/>
            <w:tcMar>
              <w:top w:w="43" w:type="dxa"/>
              <w:left w:w="43" w:type="dxa"/>
              <w:bottom w:w="43" w:type="dxa"/>
              <w:right w:w="43" w:type="dxa"/>
            </w:tcMar>
            <w:vAlign w:val="top"/>
          </w:tcPr>
          <w:p w14:paraId="0000001A">
            <w:pPr>
              <w:widowControl w:val="0"/>
              <w:spacing w:line="240" w:lineRule="auto"/>
              <w:ind w:left="90" w:firstLine="0"/>
              <w:rPr>
                <w:rFonts w:hint="default" w:ascii="Arial Narrow" w:hAnsi="Arial Narrow" w:eastAsia="Arial Narrow" w:cs="Arial Narrow"/>
                <w:lang w:val="en-US"/>
              </w:rPr>
            </w:pPr>
          </w:p>
        </w:tc>
      </w:tr>
    </w:tbl>
    <w:p w14:paraId="0000001B">
      <w:pPr>
        <w:spacing w:line="240" w:lineRule="auto"/>
        <w:jc w:val="left"/>
        <w:rPr>
          <w:rFonts w:ascii="Arial Narrow" w:hAnsi="Arial Narrow" w:eastAsia="Arial Narrow" w:cs="Arial Narrow"/>
        </w:rPr>
      </w:pPr>
    </w:p>
    <w:tbl>
      <w:tblPr>
        <w:tblStyle w:val="1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7125"/>
      </w:tblGrid>
      <w:tr w14:paraId="444943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2" w:hRule="atLeast"/>
        </w:trPr>
        <w:tc>
          <w:tcPr>
            <w:tcBorders>
              <w:left w:val="nil"/>
              <w:right w:val="nil"/>
            </w:tcBorders>
            <w:shd w:val="clear" w:color="auto" w:fill="D9D9D9"/>
            <w:tcMar>
              <w:top w:w="43" w:type="dxa"/>
              <w:left w:w="43" w:type="dxa"/>
              <w:bottom w:w="43" w:type="dxa"/>
              <w:right w:w="43" w:type="dxa"/>
            </w:tcMar>
            <w:vAlign w:val="center"/>
          </w:tcPr>
          <w:p w14:paraId="0000001C">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 xml:space="preserve">ACTIVITY NO. ___ </w:t>
            </w:r>
          </w:p>
        </w:tc>
        <w:tc>
          <w:tcPr>
            <w:tcBorders>
              <w:left w:val="nil"/>
              <w:right w:val="nil"/>
            </w:tcBorders>
            <w:shd w:val="clear" w:color="auto" w:fill="D9D9D9"/>
            <w:tcMar>
              <w:top w:w="43" w:type="dxa"/>
              <w:left w:w="43" w:type="dxa"/>
              <w:bottom w:w="43" w:type="dxa"/>
              <w:right w:w="43" w:type="dxa"/>
            </w:tcMar>
            <w:vAlign w:val="center"/>
          </w:tcPr>
          <w:p w14:paraId="0000001D">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[ACTIVITY NAME]</w:t>
            </w:r>
          </w:p>
        </w:tc>
      </w:tr>
      <w:tr w14:paraId="57FA2A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7" w:hRule="atLeast"/>
        </w:trPr>
        <w:tc>
          <w:tcPr>
            <w:gridSpan w:val="2"/>
            <w:tcBorders>
              <w:left w:val="nil"/>
              <w:right w:val="nil"/>
            </w:tcBorders>
            <w:shd w:val="clear" w:color="auto" w:fill="EFEFEF"/>
            <w:tcMar>
              <w:top w:w="43" w:type="dxa"/>
              <w:left w:w="43" w:type="dxa"/>
              <w:bottom w:w="43" w:type="dxa"/>
              <w:right w:w="43" w:type="dxa"/>
            </w:tcMar>
            <w:vAlign w:val="top"/>
          </w:tcPr>
          <w:p w14:paraId="0000001E">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1. PROCEDURE OUTPUT</w:t>
            </w:r>
          </w:p>
        </w:tc>
      </w:tr>
      <w:tr w14:paraId="4FA9D7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left w:val="nil"/>
              <w:bottom w:val="nil"/>
              <w:right w:val="nil"/>
            </w:tcBorders>
            <w:shd w:val="clear" w:color="auto" w:fill="auto"/>
            <w:tcMar>
              <w:top w:w="43" w:type="dxa"/>
              <w:left w:w="43" w:type="dxa"/>
              <w:bottom w:w="43" w:type="dxa"/>
              <w:right w:w="43" w:type="dxa"/>
            </w:tcMar>
            <w:vAlign w:val="top"/>
          </w:tcPr>
          <w:p w14:paraId="00000020">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What procedures did you perform?</w:t>
            </w:r>
          </w:p>
          <w:p w14:paraId="00000021">
            <w:pPr>
              <w:widowControl w:val="0"/>
              <w:spacing w:line="240" w:lineRule="auto"/>
              <w:ind w:left="90" w:firstLine="0"/>
              <w:rPr>
                <w:rFonts w:ascii="Arial Narrow" w:hAnsi="Arial Narrow" w:eastAsia="Arial Narrow" w:cs="Arial Narrow"/>
              </w:rPr>
            </w:pPr>
          </w:p>
        </w:tc>
      </w:tr>
      <w:tr w14:paraId="0BA9F0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3">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2. ANSWERS TO SUPPLEMENTAL ACTIVITY</w:t>
            </w:r>
          </w:p>
        </w:tc>
      </w:tr>
      <w:tr w14:paraId="13E70D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left w:val="nil"/>
              <w:bottom w:val="nil"/>
              <w:right w:val="nil"/>
            </w:tcBorders>
            <w:shd w:val="clear" w:color="auto" w:fill="auto"/>
            <w:tcMar>
              <w:top w:w="43" w:type="dxa"/>
              <w:left w:w="43" w:type="dxa"/>
              <w:bottom w:w="43" w:type="dxa"/>
              <w:right w:w="43" w:type="dxa"/>
            </w:tcMar>
            <w:vAlign w:val="top"/>
          </w:tcPr>
          <w:p w14:paraId="6E552E7D">
            <w:pPr>
              <w:pStyle w:val="11"/>
              <w:keepNext w:val="0"/>
              <w:keepLines w:val="0"/>
              <w:widowControl/>
              <w:suppressLineNumbers w:val="0"/>
              <w:shd w:val="clear" w:fill="FFFFFF"/>
              <w:spacing w:before="120" w:beforeAutospacing="0" w:after="120" w:afterAutospacing="0"/>
              <w:ind w:left="0" w:right="0" w:firstLine="0"/>
              <w:rPr>
                <w:rFonts w:ascii="Helvetica" w:hAnsi="Helvetica" w:eastAsia="Helvetica" w:cs="Helvetica"/>
                <w:i w:val="0"/>
                <w:iCs w:val="0"/>
                <w:caps w:val="0"/>
                <w:color w:val="273540"/>
                <w:spacing w:val="0"/>
                <w:sz w:val="24"/>
                <w:szCs w:val="24"/>
              </w:rPr>
            </w:pPr>
            <w:r>
              <w:rPr>
                <w:rStyle w:val="12"/>
                <w:rFonts w:hint="default" w:ascii="Helvetica" w:hAnsi="Helvetica" w:eastAsia="Helvetica" w:cs="Helvetica"/>
                <w:b/>
                <w:bCs/>
                <w:i w:val="0"/>
                <w:iCs w:val="0"/>
                <w:caps w:val="0"/>
                <w:color w:val="273540"/>
                <w:spacing w:val="0"/>
                <w:sz w:val="24"/>
                <w:szCs w:val="24"/>
                <w:shd w:val="clear" w:fill="FFFFFF"/>
              </w:rPr>
              <w:t>Write a C++ program named message_analyzer.cpp that does the following:</w:t>
            </w:r>
          </w:p>
          <w:p w14:paraId="1E647A89">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Declare a character array that can hold a message of </w:t>
            </w:r>
            <w:r>
              <w:rPr>
                <w:rStyle w:val="12"/>
                <w:rFonts w:hint="default" w:ascii="Helvetica" w:hAnsi="Helvetica" w:eastAsia="Helvetica" w:cs="Helvetica"/>
                <w:b/>
                <w:bCs/>
                <w:i w:val="0"/>
                <w:iCs w:val="0"/>
                <w:caps w:val="0"/>
                <w:color w:val="273540"/>
                <w:spacing w:val="0"/>
                <w:sz w:val="24"/>
                <w:szCs w:val="24"/>
                <w:bdr w:val="none" w:color="auto" w:sz="0" w:space="0"/>
                <w:shd w:val="clear" w:fill="FFFFFF"/>
              </w:rPr>
              <w:t>up to 50 characters</w:t>
            </w:r>
            <w:r>
              <w:rPr>
                <w:rFonts w:hint="default" w:ascii="Helvetica" w:hAnsi="Helvetica" w:eastAsia="Helvetica" w:cs="Helvetica"/>
                <w:i w:val="0"/>
                <w:iCs w:val="0"/>
                <w:caps w:val="0"/>
                <w:color w:val="273540"/>
                <w:spacing w:val="0"/>
                <w:sz w:val="24"/>
                <w:szCs w:val="24"/>
                <w:bdr w:val="none" w:color="auto" w:sz="0" w:space="0"/>
                <w:shd w:val="clear" w:fill="FFFFFF"/>
              </w:rPr>
              <w:t>.</w:t>
            </w:r>
          </w:p>
          <w:p w14:paraId="5DEE0602">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Prompt the user: </w:t>
            </w:r>
            <w:r>
              <w:rPr>
                <w:rStyle w:val="10"/>
                <w:rFonts w:hint="default" w:ascii="Consolas" w:hAnsi="Consolas" w:eastAsia="Consolas" w:cs="Consolas"/>
                <w:i w:val="0"/>
                <w:iCs w:val="0"/>
                <w:caps w:val="0"/>
                <w:color w:val="C71F23"/>
                <w:spacing w:val="0"/>
                <w:sz w:val="24"/>
                <w:szCs w:val="24"/>
                <w:bdr w:val="single" w:color="E8EAEC" w:sz="4" w:space="0"/>
                <w:shd w:val="clear" w:fill="F2F4F4"/>
              </w:rPr>
              <w:t>Enter a message (max 50 characters):</w:t>
            </w:r>
          </w:p>
          <w:p w14:paraId="69992929">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Read the </w:t>
            </w:r>
            <w:r>
              <w:rPr>
                <w:rStyle w:val="12"/>
                <w:rFonts w:hint="default" w:ascii="Helvetica" w:hAnsi="Helvetica" w:eastAsia="Helvetica" w:cs="Helvetica"/>
                <w:b/>
                <w:bCs/>
                <w:i w:val="0"/>
                <w:iCs w:val="0"/>
                <w:caps w:val="0"/>
                <w:color w:val="273540"/>
                <w:spacing w:val="0"/>
                <w:sz w:val="24"/>
                <w:szCs w:val="24"/>
                <w:bdr w:val="none" w:color="auto" w:sz="0" w:space="0"/>
                <w:shd w:val="clear" w:fill="FFFFFF"/>
              </w:rPr>
              <w:t>entire line</w:t>
            </w:r>
            <w:r>
              <w:rPr>
                <w:rFonts w:hint="default" w:ascii="Helvetica" w:hAnsi="Helvetica" w:eastAsia="Helvetica" w:cs="Helvetica"/>
                <w:i w:val="0"/>
                <w:iCs w:val="0"/>
                <w:caps w:val="0"/>
                <w:color w:val="273540"/>
                <w:spacing w:val="0"/>
                <w:sz w:val="24"/>
                <w:szCs w:val="24"/>
                <w:bdr w:val="none" w:color="auto" w:sz="0" w:space="0"/>
                <w:shd w:val="clear" w:fill="FFFFFF"/>
              </w:rPr>
              <w:t>, including spaces.</w:t>
            </w:r>
          </w:p>
          <w:p w14:paraId="79EECB65">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Compute the length of the message </w:t>
            </w:r>
            <w:r>
              <w:rPr>
                <w:rStyle w:val="12"/>
                <w:rFonts w:hint="default" w:ascii="Helvetica" w:hAnsi="Helvetica" w:eastAsia="Helvetica" w:cs="Helvetica"/>
                <w:b/>
                <w:bCs/>
                <w:i w:val="0"/>
                <w:iCs w:val="0"/>
                <w:caps w:val="0"/>
                <w:color w:val="273540"/>
                <w:spacing w:val="0"/>
                <w:sz w:val="24"/>
                <w:szCs w:val="24"/>
                <w:bdr w:val="none" w:color="auto" w:sz="0" w:space="0"/>
                <w:shd w:val="clear" w:fill="FFFFFF"/>
              </w:rPr>
              <w:t>without using </w:t>
            </w:r>
            <w:r>
              <w:rPr>
                <w:rStyle w:val="10"/>
                <w:rFonts w:hint="default" w:ascii="Consolas" w:hAnsi="Consolas" w:eastAsia="Consolas" w:cs="Consolas"/>
                <w:b/>
                <w:bCs/>
                <w:i w:val="0"/>
                <w:iCs w:val="0"/>
                <w:caps w:val="0"/>
                <w:color w:val="C71F23"/>
                <w:spacing w:val="0"/>
                <w:sz w:val="24"/>
                <w:szCs w:val="24"/>
                <w:bdr w:val="single" w:color="E8EAEC" w:sz="4" w:space="0"/>
                <w:shd w:val="clear" w:fill="F2F4F4"/>
              </w:rPr>
              <w:t>strlen()</w:t>
            </w:r>
            <w:r>
              <w:rPr>
                <w:rFonts w:hint="default" w:ascii="Helvetica" w:hAnsi="Helvetica" w:eastAsia="Helvetica" w:cs="Helvetica"/>
                <w:i w:val="0"/>
                <w:iCs w:val="0"/>
                <w:caps w:val="0"/>
                <w:color w:val="273540"/>
                <w:spacing w:val="0"/>
                <w:sz w:val="24"/>
                <w:szCs w:val="24"/>
                <w:bdr w:val="none" w:color="auto" w:sz="0" w:space="0"/>
                <w:shd w:val="clear" w:fill="FFFFFF"/>
              </w:rPr>
              <w:t>.</w:t>
            </w:r>
          </w:p>
          <w:p w14:paraId="76006211">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Walk the array one index at a time and stop when you reach the null terminator.</w:t>
            </w:r>
          </w:p>
          <w:p w14:paraId="417D3D1F">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Traverse the message once and count how many characters fall into each of these categories:</w:t>
            </w:r>
          </w:p>
          <w:p w14:paraId="61A0F8BD">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273540"/>
                <w:spacing w:val="0"/>
                <w:sz w:val="24"/>
                <w:szCs w:val="24"/>
                <w:bdr w:val="none" w:color="auto" w:sz="0" w:space="0"/>
                <w:shd w:val="clear" w:fill="FFFFFF"/>
              </w:rPr>
              <w:t>Uppercase letters</w:t>
            </w:r>
          </w:p>
          <w:p w14:paraId="0E396366">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273540"/>
                <w:spacing w:val="0"/>
                <w:sz w:val="24"/>
                <w:szCs w:val="24"/>
                <w:bdr w:val="none" w:color="auto" w:sz="0" w:space="0"/>
                <w:shd w:val="clear" w:fill="FFFFFF"/>
              </w:rPr>
              <w:t>Lowercase letters</w:t>
            </w:r>
          </w:p>
          <w:p w14:paraId="08852AC0">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273540"/>
                <w:spacing w:val="0"/>
                <w:sz w:val="24"/>
                <w:szCs w:val="24"/>
                <w:bdr w:val="none" w:color="auto" w:sz="0" w:space="0"/>
                <w:shd w:val="clear" w:fill="FFFFFF"/>
              </w:rPr>
              <w:t>Digits</w:t>
            </w:r>
          </w:p>
          <w:p w14:paraId="79050F0C">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273540"/>
                <w:spacing w:val="0"/>
                <w:sz w:val="24"/>
                <w:szCs w:val="24"/>
                <w:bdr w:val="none" w:color="auto" w:sz="0" w:space="0"/>
                <w:shd w:val="clear" w:fill="FFFFFF"/>
              </w:rPr>
              <w:t>Spaces</w:t>
            </w:r>
          </w:p>
          <w:p w14:paraId="092A8BFE">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273540"/>
                <w:spacing w:val="0"/>
                <w:sz w:val="24"/>
                <w:szCs w:val="24"/>
                <w:bdr w:val="none" w:color="auto" w:sz="0" w:space="0"/>
                <w:shd w:val="clear" w:fill="FFFFFF"/>
              </w:rPr>
              <w:t>Special Characters</w:t>
            </w:r>
          </w:p>
          <w:p w14:paraId="61DD9CB0">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Count how many </w:t>
            </w:r>
            <w:r>
              <w:rPr>
                <w:rStyle w:val="12"/>
                <w:rFonts w:hint="default" w:ascii="Helvetica" w:hAnsi="Helvetica" w:eastAsia="Helvetica" w:cs="Helvetica"/>
                <w:b/>
                <w:bCs/>
                <w:i w:val="0"/>
                <w:iCs w:val="0"/>
                <w:caps w:val="0"/>
                <w:color w:val="273540"/>
                <w:spacing w:val="0"/>
                <w:sz w:val="24"/>
                <w:szCs w:val="24"/>
                <w:bdr w:val="none" w:color="auto" w:sz="0" w:space="0"/>
                <w:shd w:val="clear" w:fill="FFFFFF"/>
              </w:rPr>
              <w:t>words</w:t>
            </w:r>
            <w:r>
              <w:rPr>
                <w:rFonts w:hint="default" w:ascii="Helvetica" w:hAnsi="Helvetica" w:eastAsia="Helvetica" w:cs="Helvetica"/>
                <w:i w:val="0"/>
                <w:iCs w:val="0"/>
                <w:caps w:val="0"/>
                <w:color w:val="273540"/>
                <w:spacing w:val="0"/>
                <w:sz w:val="24"/>
                <w:szCs w:val="24"/>
                <w:bdr w:val="none" w:color="auto" w:sz="0" w:space="0"/>
                <w:shd w:val="clear" w:fill="FFFFFF"/>
              </w:rPr>
              <w:t> the message contains.</w:t>
            </w:r>
          </w:p>
          <w:p w14:paraId="47268744">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Build a </w:t>
            </w:r>
            <w:r>
              <w:rPr>
                <w:rStyle w:val="12"/>
                <w:rFonts w:hint="default" w:ascii="Helvetica" w:hAnsi="Helvetica" w:eastAsia="Helvetica" w:cs="Helvetica"/>
                <w:b/>
                <w:bCs/>
                <w:i w:val="0"/>
                <w:iCs w:val="0"/>
                <w:caps w:val="0"/>
                <w:color w:val="273540"/>
                <w:spacing w:val="0"/>
                <w:sz w:val="24"/>
                <w:szCs w:val="24"/>
                <w:bdr w:val="none" w:color="auto" w:sz="0" w:space="0"/>
                <w:shd w:val="clear" w:fill="FFFFFF"/>
              </w:rPr>
              <w:t>second</w:t>
            </w:r>
            <w:r>
              <w:rPr>
                <w:rFonts w:hint="default" w:ascii="Helvetica" w:hAnsi="Helvetica" w:eastAsia="Helvetica" w:cs="Helvetica"/>
                <w:i w:val="0"/>
                <w:iCs w:val="0"/>
                <w:caps w:val="0"/>
                <w:color w:val="273540"/>
                <w:spacing w:val="0"/>
                <w:sz w:val="24"/>
                <w:szCs w:val="24"/>
                <w:bdr w:val="none" w:color="auto" w:sz="0" w:space="0"/>
                <w:shd w:val="clear" w:fill="FFFFFF"/>
              </w:rPr>
              <w:t> character array holding the message in all uppercase.</w:t>
            </w:r>
          </w:p>
          <w:p w14:paraId="4A1F671A">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Build a </w:t>
            </w:r>
            <w:r>
              <w:rPr>
                <w:rStyle w:val="12"/>
                <w:rFonts w:hint="default" w:ascii="Helvetica" w:hAnsi="Helvetica" w:eastAsia="Helvetica" w:cs="Helvetica"/>
                <w:b/>
                <w:bCs/>
                <w:i w:val="0"/>
                <w:iCs w:val="0"/>
                <w:caps w:val="0"/>
                <w:color w:val="273540"/>
                <w:spacing w:val="0"/>
                <w:sz w:val="24"/>
                <w:szCs w:val="24"/>
                <w:bdr w:val="none" w:color="auto" w:sz="0" w:space="0"/>
                <w:shd w:val="clear" w:fill="FFFFFF"/>
              </w:rPr>
              <w:t>third</w:t>
            </w:r>
            <w:r>
              <w:rPr>
                <w:rFonts w:hint="default" w:ascii="Helvetica" w:hAnsi="Helvetica" w:eastAsia="Helvetica" w:cs="Helvetica"/>
                <w:i w:val="0"/>
                <w:iCs w:val="0"/>
                <w:caps w:val="0"/>
                <w:color w:val="273540"/>
                <w:spacing w:val="0"/>
                <w:sz w:val="24"/>
                <w:szCs w:val="24"/>
                <w:bdr w:val="none" w:color="auto" w:sz="0" w:space="0"/>
                <w:shd w:val="clear" w:fill="FFFFFF"/>
              </w:rPr>
              <w:t> character array holding the message in all lowercase.</w:t>
            </w:r>
          </w:p>
          <w:p w14:paraId="5AB0DD86">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Use </w:t>
            </w:r>
            <w:r>
              <w:rPr>
                <w:rStyle w:val="10"/>
                <w:rFonts w:hint="default" w:ascii="Consolas" w:hAnsi="Consolas" w:eastAsia="Consolas" w:cs="Consolas"/>
                <w:i w:val="0"/>
                <w:iCs w:val="0"/>
                <w:caps w:val="0"/>
                <w:color w:val="C71F23"/>
                <w:spacing w:val="0"/>
                <w:sz w:val="24"/>
                <w:szCs w:val="24"/>
                <w:bdr w:val="single" w:color="E8EAEC" w:sz="4" w:space="0"/>
                <w:shd w:val="clear" w:fill="F2F4F4"/>
              </w:rPr>
              <w:t>toupper()</w:t>
            </w:r>
            <w:r>
              <w:rPr>
                <w:rFonts w:hint="default" w:ascii="Helvetica" w:hAnsi="Helvetica" w:eastAsia="Helvetica" w:cs="Helvetica"/>
                <w:i w:val="0"/>
                <w:iCs w:val="0"/>
                <w:caps w:val="0"/>
                <w:color w:val="273540"/>
                <w:spacing w:val="0"/>
                <w:sz w:val="24"/>
                <w:szCs w:val="24"/>
                <w:bdr w:val="none" w:color="auto" w:sz="0" w:space="0"/>
                <w:shd w:val="clear" w:fill="FFFFFF"/>
              </w:rPr>
              <w:t> and </w:t>
            </w:r>
            <w:r>
              <w:rPr>
                <w:rStyle w:val="10"/>
                <w:rFonts w:hint="default" w:ascii="Consolas" w:hAnsi="Consolas" w:eastAsia="Consolas" w:cs="Consolas"/>
                <w:i w:val="0"/>
                <w:iCs w:val="0"/>
                <w:caps w:val="0"/>
                <w:color w:val="C71F23"/>
                <w:spacing w:val="0"/>
                <w:sz w:val="24"/>
                <w:szCs w:val="24"/>
                <w:bdr w:val="single" w:color="E8EAEC" w:sz="4" w:space="0"/>
                <w:shd w:val="clear" w:fill="F2F4F4"/>
              </w:rPr>
              <w:t>tolower()</w:t>
            </w:r>
            <w:r>
              <w:rPr>
                <w:rFonts w:hint="default" w:ascii="Helvetica" w:hAnsi="Helvetica" w:eastAsia="Helvetica" w:cs="Helvetica"/>
                <w:i w:val="0"/>
                <w:iCs w:val="0"/>
                <w:caps w:val="0"/>
                <w:color w:val="273540"/>
                <w:spacing w:val="0"/>
                <w:sz w:val="24"/>
                <w:szCs w:val="24"/>
                <w:bdr w:val="none" w:color="auto" w:sz="0" w:space="0"/>
                <w:shd w:val="clear" w:fill="FFFFFF"/>
              </w:rPr>
              <w:t>.</w:t>
            </w:r>
          </w:p>
          <w:p w14:paraId="00DF8171">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273540"/>
                <w:spacing w:val="0"/>
                <w:sz w:val="24"/>
                <w:szCs w:val="24"/>
                <w:bdr w:val="none" w:color="auto" w:sz="0" w:space="0"/>
                <w:shd w:val="clear" w:fill="FFFFFF"/>
              </w:rPr>
              <w:t>The original message must remain unchanged.</w:t>
            </w:r>
          </w:p>
          <w:p w14:paraId="00000026">
            <w:pPr>
              <w:widowControl w:val="0"/>
              <w:spacing w:line="240" w:lineRule="auto"/>
              <w:ind w:left="90" w:firstLine="0"/>
            </w:pPr>
            <w:r>
              <w:drawing>
                <wp:inline distT="0" distB="0" distL="114300" distR="114300">
                  <wp:extent cx="4673600" cy="41783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4673600" cy="4178300"/>
                          </a:xfrm>
                          <a:prstGeom prst="rect">
                            <a:avLst/>
                          </a:prstGeom>
                          <a:noFill/>
                          <a:ln>
                            <a:noFill/>
                          </a:ln>
                        </pic:spPr>
                      </pic:pic>
                    </a:graphicData>
                  </a:graphic>
                </wp:inline>
              </w:drawing>
            </w:r>
          </w:p>
          <w:p w14:paraId="65FE3CE5">
            <w:pPr>
              <w:widowControl w:val="0"/>
              <w:spacing w:line="240" w:lineRule="auto"/>
              <w:ind w:left="90" w:firstLine="0"/>
            </w:pPr>
            <w:r>
              <w:drawing>
                <wp:inline distT="0" distB="0" distL="114300" distR="114300">
                  <wp:extent cx="4864100" cy="4464050"/>
                  <wp:effectExtent l="0" t="0" r="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4864100" cy="4464050"/>
                          </a:xfrm>
                          <a:prstGeom prst="rect">
                            <a:avLst/>
                          </a:prstGeom>
                          <a:noFill/>
                          <a:ln>
                            <a:noFill/>
                          </a:ln>
                        </pic:spPr>
                      </pic:pic>
                    </a:graphicData>
                  </a:graphic>
                </wp:inline>
              </w:drawing>
            </w:r>
          </w:p>
          <w:p w14:paraId="2D81285B">
            <w:pPr>
              <w:widowControl w:val="0"/>
              <w:spacing w:line="240" w:lineRule="auto"/>
              <w:ind w:left="90" w:firstLine="0"/>
            </w:pPr>
            <w:r>
              <w:drawing>
                <wp:inline distT="0" distB="0" distL="114300" distR="114300">
                  <wp:extent cx="5073650" cy="4102100"/>
                  <wp:effectExtent l="0" t="0" r="635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073650" cy="4102100"/>
                          </a:xfrm>
                          <a:prstGeom prst="rect">
                            <a:avLst/>
                          </a:prstGeom>
                          <a:noFill/>
                          <a:ln>
                            <a:noFill/>
                          </a:ln>
                        </pic:spPr>
                      </pic:pic>
                    </a:graphicData>
                  </a:graphic>
                </wp:inline>
              </w:drawing>
            </w:r>
          </w:p>
          <w:p w14:paraId="681B2EF1">
            <w:pPr>
              <w:widowControl w:val="0"/>
              <w:spacing w:line="240" w:lineRule="auto"/>
              <w:ind w:left="90" w:firstLine="0"/>
            </w:pPr>
            <w:r>
              <w:drawing>
                <wp:inline distT="0" distB="0" distL="114300" distR="114300">
                  <wp:extent cx="5416550" cy="2749550"/>
                  <wp:effectExtent l="0" t="0" r="635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5416550" cy="2749550"/>
                          </a:xfrm>
                          <a:prstGeom prst="rect">
                            <a:avLst/>
                          </a:prstGeom>
                          <a:noFill/>
                          <a:ln>
                            <a:noFill/>
                          </a:ln>
                        </pic:spPr>
                      </pic:pic>
                    </a:graphicData>
                  </a:graphic>
                </wp:inline>
              </w:drawing>
            </w:r>
          </w:p>
          <w:p w14:paraId="4A91DDAD">
            <w:pPr>
              <w:widowControl w:val="0"/>
              <w:spacing w:line="240" w:lineRule="auto"/>
              <w:ind w:left="90" w:firstLine="0"/>
            </w:pPr>
            <w:r>
              <w:drawing>
                <wp:inline distT="0" distB="0" distL="114300" distR="114300">
                  <wp:extent cx="5887720" cy="3616960"/>
                  <wp:effectExtent l="0" t="0" r="5080" b="254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5887720" cy="3616960"/>
                          </a:xfrm>
                          <a:prstGeom prst="rect">
                            <a:avLst/>
                          </a:prstGeom>
                          <a:noFill/>
                          <a:ln>
                            <a:noFill/>
                          </a:ln>
                        </pic:spPr>
                      </pic:pic>
                    </a:graphicData>
                  </a:graphic>
                </wp:inline>
              </w:drawing>
            </w:r>
            <w:bookmarkStart w:id="0" w:name="_GoBack"/>
            <w:bookmarkEnd w:id="0"/>
          </w:p>
        </w:tc>
      </w:tr>
      <w:tr w14:paraId="2BF3BD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8">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3. ARTIFICIAL INTELLIGENCE (AI) USE DISCLOSURE STATEMENT</w:t>
            </w:r>
          </w:p>
        </w:tc>
      </w:tr>
      <w:tr w14:paraId="41CD2B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right w:val="nil"/>
            </w:tcBorders>
            <w:shd w:val="clear" w:color="auto" w:fill="auto"/>
            <w:tcMar>
              <w:top w:w="43" w:type="dxa"/>
              <w:left w:w="43" w:type="dxa"/>
              <w:bottom w:w="43" w:type="dxa"/>
              <w:right w:w="43" w:type="dxa"/>
            </w:tcMar>
            <w:vAlign w:val="top"/>
          </w:tcPr>
          <w:p w14:paraId="0000002A">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rtl w:val="0"/>
              </w:rPr>
              <w:t>I hereby declare that artificial intelligence (AI) tools were used, if applicable, in the preparation of this academic work. The following indicates the nature and extent of AI assistance:</w:t>
            </w:r>
          </w:p>
          <w:p w14:paraId="0000002B">
            <w:pPr>
              <w:widowControl w:val="0"/>
              <w:spacing w:line="240" w:lineRule="auto"/>
              <w:ind w:left="90" w:firstLine="0"/>
              <w:rPr>
                <w:rFonts w:ascii="Arial Narrow" w:hAnsi="Arial Narrow" w:eastAsia="Arial Narrow" w:cs="Arial Narrow"/>
                <w:b/>
                <w:bCs/>
              </w:rPr>
            </w:pPr>
          </w:p>
          <w:tbl>
            <w:tblPr>
              <w:tblStyle w:val="18"/>
              <w:tblW w:w="8910" w:type="dxa"/>
              <w:tblInd w:w="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45"/>
              <w:gridCol w:w="7365"/>
            </w:tblGrid>
            <w:tr w14:paraId="63CDF7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Tools Used:</w:t>
                  </w:r>
                </w:p>
              </w:tc>
              <w:tc>
                <w:tcPr>
                  <w:tcBorders>
                    <w:top w:val="nil"/>
                    <w:left w:val="nil"/>
                    <w:right w:val="nil"/>
                  </w:tcBorders>
                  <w:shd w:val="clear" w:color="auto" w:fill="auto"/>
                  <w:tcMar>
                    <w:top w:w="43" w:type="dxa"/>
                    <w:left w:w="43" w:type="dxa"/>
                    <w:bottom w:w="43" w:type="dxa"/>
                    <w:right w:w="43" w:type="dxa"/>
                  </w:tcMar>
                  <w:vAlign w:val="bottom"/>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5FAC17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ChatGPT, Microsoft Copilot, Grammarly, QuillBot, etc.</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15B0DC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Purpose of Use:</w:t>
                  </w:r>
                </w:p>
              </w:tc>
              <w:tc>
                <w:tcPr>
                  <w:tcBorders>
                    <w:top w:val="nil"/>
                    <w:left w:val="nil"/>
                    <w:right w:val="nil"/>
                  </w:tcBorders>
                  <w:shd w:val="clear" w:color="auto" w:fill="auto"/>
                  <w:tcMar>
                    <w:top w:w="43" w:type="dxa"/>
                    <w:left w:w="43" w:type="dxa"/>
                    <w:bottom w:w="43" w:type="dxa"/>
                    <w:right w:w="43" w:type="dxa"/>
                  </w:tcMar>
                  <w:vAlign w:val="bottom"/>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1F61A8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grammar correction, idea generation, formatting, summarization, code assistance, explanation of concepts, etc.</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0B4CC3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Extent of Use:</w:t>
                  </w:r>
                </w:p>
              </w:tc>
              <w:tc>
                <w:tcPr>
                  <w:tcBorders>
                    <w:top w:val="nil"/>
                    <w:left w:val="nil"/>
                    <w:right w:val="nil"/>
                  </w:tcBorders>
                  <w:shd w:val="clear" w:color="auto" w:fill="auto"/>
                  <w:tcMar>
                    <w:top w:w="43" w:type="dxa"/>
                    <w:left w:w="43" w:type="dxa"/>
                    <w:bottom w:w="43" w:type="dxa"/>
                    <w:right w:w="43" w:type="dxa"/>
                  </w:tcMar>
                  <w:vAlign w:val="bottom"/>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06F5F3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Explain how AI was used and confirm that it did not replace original thinking, analysis, authorship, or completion of the required work.</w:t>
                  </w:r>
                </w:p>
              </w:tc>
            </w:tr>
          </w:tbl>
          <w:p w14:paraId="0000003A">
            <w:pPr>
              <w:widowControl w:val="0"/>
              <w:spacing w:line="240" w:lineRule="auto"/>
              <w:ind w:left="90" w:firstLine="0"/>
              <w:rPr>
                <w:rFonts w:ascii="Arial Narrow" w:hAnsi="Arial Narrow" w:eastAsia="Arial Narrow" w:cs="Arial Narrow"/>
                <w:b/>
                <w:bCs/>
              </w:rPr>
            </w:pPr>
          </w:p>
          <w:p w14:paraId="0000003B">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By submitting this activity, I affirm that my use of AI complies with T.I.P.’s AI usage policy and does not exceed the permitted limits for similarity, automated content generation, or academic assistance.</w:t>
            </w:r>
          </w:p>
          <w:p w14:paraId="0000003C">
            <w:pPr>
              <w:widowControl w:val="0"/>
              <w:spacing w:line="240" w:lineRule="auto"/>
              <w:ind w:left="90" w:firstLine="0"/>
              <w:rPr>
                <w:rFonts w:ascii="Arial Narrow" w:hAnsi="Arial Narrow" w:eastAsia="Arial Narrow" w:cs="Arial Narrow"/>
              </w:rPr>
            </w:pPr>
          </w:p>
          <w:p w14:paraId="0000003D">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I understand that any false, incomplete, or misleading disclosure may be subject to investigation in accordance with due process and may result in sanctions for violation of existing T.I.P. policies.</w:t>
            </w:r>
          </w:p>
          <w:p w14:paraId="0000003E">
            <w:pPr>
              <w:widowControl w:val="0"/>
              <w:spacing w:line="240" w:lineRule="auto"/>
              <w:ind w:left="90" w:firstLine="0"/>
              <w:rPr>
                <w:rFonts w:ascii="Arial Narrow" w:hAnsi="Arial Narrow" w:eastAsia="Arial Narrow" w:cs="Arial Narrow"/>
              </w:rPr>
            </w:pPr>
          </w:p>
        </w:tc>
      </w:tr>
    </w:tbl>
    <w:p w14:paraId="00000040">
      <w:pPr>
        <w:spacing w:line="240" w:lineRule="auto"/>
        <w:rPr>
          <w:rFonts w:ascii="Arial Narrow" w:hAnsi="Arial Narrow" w:eastAsia="Arial Narrow" w:cs="Arial Narrow"/>
          <w:sz w:val="18"/>
          <w:szCs w:val="18"/>
        </w:rPr>
      </w:pPr>
      <w:r>
        <w:rPr>
          <w:rFonts w:ascii="Arial Narrow" w:hAnsi="Arial Narrow" w:eastAsia="Arial Narrow" w:cs="Arial Narrow"/>
          <w:sz w:val="18"/>
          <w:szCs w:val="18"/>
          <w:rtl w:val="0"/>
        </w:rPr>
        <w:t>Lab activities, templates, and related instructional materials shall not be reuploaded, reproduced, distributed, or shared with external organizations or third parties without the prior express written permission of the Technological Institute of the Philippines.</w:t>
      </w:r>
    </w:p>
    <w:sectPr>
      <w:headerReference r:id="rId6" w:type="first"/>
      <w:footerReference r:id="rId7" w:type="first"/>
      <w:headerReference r:id="rId5" w:type="default"/>
      <w:pgSz w:w="12240" w:h="15840"/>
      <w:pgMar w:top="180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878B290-CB92-49E7-91D1-113B8EF421E8}"/>
  </w:font>
  <w:font w:name="Arial">
    <w:panose1 w:val="020B0604020202020204"/>
    <w:charset w:val="86"/>
    <w:family w:val="swiss"/>
    <w:pitch w:val="default"/>
    <w:sig w:usb0="E0002EFF" w:usb1="C000785B" w:usb2="00000009" w:usb3="00000000" w:csb0="400001FF" w:csb1="FFFF0000"/>
    <w:embedRegular r:id="rId2" w:fontKey="{E2EA1FF3-9DAE-4A3A-B3F4-E85C3644202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603276D-F03B-4D50-871D-4C858943CD13}"/>
  </w:font>
  <w:font w:name="Wingdings">
    <w:panose1 w:val="05000000000000000000"/>
    <w:charset w:val="02"/>
    <w:family w:val="auto"/>
    <w:pitch w:val="default"/>
    <w:sig w:usb0="00000000" w:usb1="00000000" w:usb2="00000000" w:usb3="00000000" w:csb0="80000000" w:csb1="00000000"/>
    <w:embedRegular r:id="rId4" w:fontKey="{1AC0B657-595C-448B-91BF-982307F43477}"/>
  </w:font>
  <w:font w:name="Calibri">
    <w:panose1 w:val="020F0502020204030204"/>
    <w:charset w:val="00"/>
    <w:family w:val="swiss"/>
    <w:pitch w:val="default"/>
    <w:sig w:usb0="E4002EFF" w:usb1="C200247B" w:usb2="00000009" w:usb3="00000000" w:csb0="200001FF" w:csb1="00000000"/>
    <w:embedRegular r:id="rId5" w:fontKey="{36F05375-8D97-4AE0-B9E2-3DDAE2D54337}"/>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embedRegular r:id="rId6" w:fontKey="{52961B4C-B8B9-4255-B719-D41AFA5F6CCF}"/>
  </w:font>
  <w:font w:name="Symbol">
    <w:panose1 w:val="05050102010706020507"/>
    <w:charset w:val="00"/>
    <w:family w:val="auto"/>
    <w:pitch w:val="default"/>
    <w:sig w:usb0="00000000" w:usb1="00000000" w:usb2="00000000" w:usb3="00000000" w:csb0="80000000" w:csb1="00000000"/>
    <w:embedRegular r:id="rId7" w:fontKey="{61D10786-83A0-472A-8131-5D3B5D0E129D}"/>
  </w:font>
  <w:font w:name="Wingdings">
    <w:panose1 w:val="05000000000000000000"/>
    <w:charset w:val="00"/>
    <w:family w:val="auto"/>
    <w:pitch w:val="default"/>
    <w:sig w:usb0="00000000" w:usb1="00000000" w:usb2="00000000" w:usb3="00000000" w:csb0="80000000" w:csb1="00000000"/>
    <w:embedRegular r:id="rId8" w:fontKey="{4A8EE1D0-2B89-4E47-833B-F9F79BAF4125}"/>
  </w:font>
  <w:font w:name="Helvetica">
    <w:altName w:val="Arial"/>
    <w:panose1 w:val="00000000000000000000"/>
    <w:charset w:val="00"/>
    <w:family w:val="auto"/>
    <w:pitch w:val="default"/>
    <w:sig w:usb0="00000000" w:usb1="00000000" w:usb2="00000000" w:usb3="00000000" w:csb0="00000000" w:csb1="00000000"/>
    <w:embedRegular r:id="rId9" w:fontKey="{BB1F149C-A5BF-43EE-8B98-EC5E998C7CFE}"/>
  </w:font>
  <w:font w:name="Arial">
    <w:panose1 w:val="020B0604020202020204"/>
    <w:charset w:val="00"/>
    <w:family w:val="auto"/>
    <w:pitch w:val="default"/>
    <w:sig w:usb0="E0002EFF" w:usb1="C000785B" w:usb2="00000009" w:usb3="00000000" w:csb0="400001FF" w:csb1="FFFF0000"/>
    <w:embedRegular r:id="rId10" w:fontKey="{6709980D-2939-44B2-8628-E92D6FA7C965}"/>
  </w:font>
  <w:font w:name="Consolas">
    <w:panose1 w:val="020B0609020204030204"/>
    <w:charset w:val="00"/>
    <w:family w:val="auto"/>
    <w:pitch w:val="default"/>
    <w:sig w:usb0="E00006FF" w:usb1="0000FCFF" w:usb2="00000001" w:usb3="00000000" w:csb0="6000019F" w:csb1="DFD70000"/>
    <w:embedRegular r:id="rId11" w:fontKey="{3911C656-8DCE-4175-9B93-96DF0781D79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2">
    <w:pPr>
      <w:spacing w:line="240" w:lineRule="auto"/>
      <w:jc w:val="center"/>
    </w:pPr>
    <w:r>
      <w:rPr>
        <w:rFonts w:ascii="Arial Narrow" w:hAnsi="Arial Narrow" w:eastAsia="Arial Narrow" w:cs="Arial Narrow"/>
      </w:rPr>
      <w:drawing>
        <wp:inline distT="114300" distB="114300" distL="114300" distR="114300">
          <wp:extent cx="1823720" cy="74803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1"/>
                  <a:srcRect/>
                  <a:stretch>
                    <a:fillRect/>
                  </a:stretch>
                </pic:blipFill>
                <pic:spPr>
                  <a:xfrm>
                    <a:off x="0" y="0"/>
                    <a:ext cx="1824038" cy="74832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A6FDD7"/>
    <w:multiLevelType w:val="multilevel"/>
    <w:tmpl w:val="C0A6FD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A2352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style>
  <w:style w:type="table" w:customStyle="1" w:styleId="17">
    <w:name w:val="_Style 11"/>
    <w:basedOn w:val="15"/>
    <w:qFormat/>
    <w:uiPriority w:val="0"/>
  </w:style>
  <w:style w:type="table" w:customStyle="1" w:styleId="18">
    <w:name w:val="_Style 12"/>
    <w:basedOn w:val="1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222</Words>
  <Characters>1333</Characters>
  <TotalTime>5</TotalTime>
  <ScaleCrop>false</ScaleCrop>
  <LinksUpToDate>false</LinksUpToDate>
  <CharactersWithSpaces>1535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2026-09-05T14:12:33Z</dcterms:created>
  <dc:creator>seana</dc:creator>
  <cp:lastModifiedBy>Sean Evangelista</cp:lastModifiedBy>
  <dcterms:modified xsi:type="dcterms:W3CDTF">2026-09-05T14:18:46Z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eyJoZGlkIjoiMzkwNTA4NzMzMjVhYWI1ODI2YWZlZjY1MjNkZGM3ZWIiLCJ1c2VySWQiOiI3MDQ5NTczOTU1MDEifQ==</vt:lpwstr>
  </property>
  <property fmtid="{D5CDD505-2E9C-101B-9397-08002B2CF9AE}" pid="3" name="KSOProductBuildVer">
    <vt:lpwstr>1033-12.1.0.28032</vt:lpwstr>
  </property>
  <property fmtid="{D5CDD505-2E9C-101B-9397-08002B2CF9AE}" pid="4" name="ICV">
    <vt:lpwstr>2D08B283730B48B594AB5189F42BE79C_13</vt:lpwstr>
  </property>
</Properties>
</file>