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C00" w:rsidRPr="009B5D68" w:rsidRDefault="00FD5075" w:rsidP="00626D3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La chaine de block</w:t>
      </w:r>
    </w:p>
    <w:p w:rsidR="00626D3A" w:rsidRPr="009B5D68" w:rsidRDefault="00626D3A" w:rsidP="00626D3A">
      <w:pPr>
        <w:jc w:val="center"/>
        <w:rPr>
          <w:b/>
          <w:sz w:val="44"/>
          <w:szCs w:val="44"/>
        </w:rPr>
      </w:pPr>
    </w:p>
    <w:p w:rsidR="00626D3A" w:rsidRPr="009B5D68" w:rsidRDefault="00626D3A" w:rsidP="00626D3A">
      <w:pPr>
        <w:rPr>
          <w:b/>
          <w:sz w:val="28"/>
          <w:szCs w:val="28"/>
          <w:u w:val="single"/>
        </w:rPr>
      </w:pPr>
      <w:r w:rsidRPr="009B5D68">
        <w:rPr>
          <w:b/>
          <w:sz w:val="28"/>
          <w:szCs w:val="28"/>
          <w:u w:val="single"/>
        </w:rPr>
        <w:t>1.</w:t>
      </w:r>
      <w:r w:rsidR="005855C9" w:rsidRPr="009B5D68">
        <w:rPr>
          <w:b/>
          <w:sz w:val="28"/>
          <w:szCs w:val="28"/>
          <w:u w:val="single"/>
        </w:rPr>
        <w:t xml:space="preserve">Introduction </w:t>
      </w:r>
    </w:p>
    <w:p w:rsidR="00F97463" w:rsidRDefault="009B5D68" w:rsidP="00867F22">
      <w:pPr>
        <w:jc w:val="both"/>
        <w:rPr>
          <w:sz w:val="20"/>
          <w:szCs w:val="20"/>
        </w:rPr>
      </w:pPr>
      <w:r>
        <w:rPr>
          <w:sz w:val="20"/>
          <w:szCs w:val="20"/>
        </w:rPr>
        <w:t>Ce projet</w:t>
      </w:r>
      <w:r w:rsidR="00542DA1">
        <w:rPr>
          <w:sz w:val="20"/>
          <w:szCs w:val="20"/>
        </w:rPr>
        <w:t xml:space="preserve"> </w:t>
      </w:r>
      <w:r w:rsidR="00F97463">
        <w:rPr>
          <w:sz w:val="20"/>
          <w:szCs w:val="20"/>
        </w:rPr>
        <w:t>de Bachelier,</w:t>
      </w:r>
      <w:r w:rsidR="002A4738">
        <w:rPr>
          <w:sz w:val="20"/>
          <w:szCs w:val="20"/>
        </w:rPr>
        <w:t xml:space="preserve"> </w:t>
      </w:r>
      <w:r w:rsidR="002A4738" w:rsidRPr="002A4738">
        <w:rPr>
          <w:sz w:val="20"/>
          <w:szCs w:val="20"/>
        </w:rPr>
        <w:t>s</w:t>
      </w:r>
      <w:r w:rsidR="00186D6F">
        <w:rPr>
          <w:sz w:val="20"/>
          <w:szCs w:val="20"/>
        </w:rPr>
        <w:t>e penche parmi l’</w:t>
      </w:r>
      <w:r w:rsidR="005468B7">
        <w:rPr>
          <w:sz w:val="20"/>
          <w:szCs w:val="20"/>
        </w:rPr>
        <w:t xml:space="preserve">une des </w:t>
      </w:r>
      <w:r w:rsidR="00186D6F">
        <w:rPr>
          <w:sz w:val="20"/>
          <w:szCs w:val="20"/>
        </w:rPr>
        <w:t>b</w:t>
      </w:r>
      <w:r w:rsidR="005274B1">
        <w:rPr>
          <w:sz w:val="20"/>
          <w:szCs w:val="20"/>
        </w:rPr>
        <w:t>ranches de</w:t>
      </w:r>
      <w:r w:rsidR="00186D6F">
        <w:rPr>
          <w:sz w:val="20"/>
          <w:szCs w:val="20"/>
        </w:rPr>
        <w:t xml:space="preserve"> </w:t>
      </w:r>
      <w:r w:rsidR="002A4738">
        <w:rPr>
          <w:sz w:val="20"/>
          <w:szCs w:val="20"/>
        </w:rPr>
        <w:t>la cyber-sécurité présente</w:t>
      </w:r>
      <w:r w:rsidR="00186D6F">
        <w:rPr>
          <w:sz w:val="20"/>
          <w:szCs w:val="20"/>
        </w:rPr>
        <w:t xml:space="preserve"> aujourd’hui</w:t>
      </w:r>
      <w:r w:rsidR="00710C6D">
        <w:rPr>
          <w:sz w:val="20"/>
          <w:szCs w:val="20"/>
        </w:rPr>
        <w:t>,</w:t>
      </w:r>
      <w:r w:rsidR="002A4738">
        <w:rPr>
          <w:sz w:val="20"/>
          <w:szCs w:val="20"/>
        </w:rPr>
        <w:t xml:space="preserve"> autour d’un système u</w:t>
      </w:r>
      <w:r>
        <w:rPr>
          <w:sz w:val="20"/>
          <w:szCs w:val="20"/>
        </w:rPr>
        <w:t>tiliser par plusieurs institutions</w:t>
      </w:r>
      <w:r w:rsidR="00186D6F">
        <w:rPr>
          <w:sz w:val="20"/>
          <w:szCs w:val="20"/>
        </w:rPr>
        <w:t>, et commençant à se faire connaitre par le monde pe</w:t>
      </w:r>
      <w:r>
        <w:rPr>
          <w:sz w:val="20"/>
          <w:szCs w:val="20"/>
        </w:rPr>
        <w:t xml:space="preserve">tit à petit : </w:t>
      </w:r>
      <w:r w:rsidR="00FD5075">
        <w:rPr>
          <w:sz w:val="20"/>
          <w:szCs w:val="20"/>
        </w:rPr>
        <w:t>la chaine de block</w:t>
      </w:r>
      <w:r w:rsidR="00186D6F">
        <w:rPr>
          <w:sz w:val="20"/>
          <w:szCs w:val="20"/>
        </w:rPr>
        <w:t xml:space="preserve">. </w:t>
      </w:r>
      <w:r w:rsidR="002A4738">
        <w:rPr>
          <w:sz w:val="20"/>
          <w:szCs w:val="20"/>
        </w:rPr>
        <w:t xml:space="preserve"> </w:t>
      </w:r>
    </w:p>
    <w:p w:rsidR="00F97463" w:rsidRDefault="00186D6F" w:rsidP="00867F22">
      <w:pPr>
        <w:jc w:val="both"/>
        <w:rPr>
          <w:sz w:val="20"/>
          <w:szCs w:val="20"/>
        </w:rPr>
      </w:pPr>
      <w:r>
        <w:rPr>
          <w:sz w:val="20"/>
          <w:szCs w:val="20"/>
        </w:rPr>
        <w:t>Comme son nom l’indique, il s’agit d’un algorithme basé sur une chain</w:t>
      </w:r>
      <w:r w:rsidR="009B5D68">
        <w:rPr>
          <w:sz w:val="20"/>
          <w:szCs w:val="20"/>
        </w:rPr>
        <w:t>e de block ayant pour but le partage d’informations</w:t>
      </w:r>
      <w:r w:rsidR="006B7082">
        <w:rPr>
          <w:sz w:val="20"/>
          <w:szCs w:val="20"/>
        </w:rPr>
        <w:t>, plus précisément</w:t>
      </w:r>
      <w:r w:rsidR="00F97463">
        <w:rPr>
          <w:sz w:val="20"/>
          <w:szCs w:val="20"/>
        </w:rPr>
        <w:t xml:space="preserve"> de</w:t>
      </w:r>
      <w:r w:rsidR="006B7082">
        <w:rPr>
          <w:sz w:val="20"/>
          <w:szCs w:val="20"/>
        </w:rPr>
        <w:t xml:space="preserve"> transactions,</w:t>
      </w:r>
      <w:r w:rsidR="009B5D68">
        <w:rPr>
          <w:sz w:val="20"/>
          <w:szCs w:val="20"/>
        </w:rPr>
        <w:t xml:space="preserve"> entres utilisateurs par « Peer to Peer » signifiant qu’il n’existe pas de serveur centralisé dans le </w:t>
      </w:r>
      <w:r w:rsidR="00F97463">
        <w:rPr>
          <w:sz w:val="20"/>
          <w:szCs w:val="20"/>
        </w:rPr>
        <w:t>réseau</w:t>
      </w:r>
      <w:r w:rsidR="005274B1">
        <w:rPr>
          <w:sz w:val="20"/>
          <w:szCs w:val="20"/>
        </w:rPr>
        <w:t xml:space="preserve">. Le fonctionnement du </w:t>
      </w:r>
      <w:r>
        <w:rPr>
          <w:sz w:val="20"/>
          <w:szCs w:val="20"/>
        </w:rPr>
        <w:t>Block Chain</w:t>
      </w:r>
      <w:r w:rsidR="005274B1">
        <w:rPr>
          <w:sz w:val="20"/>
          <w:szCs w:val="20"/>
        </w:rPr>
        <w:t>, principalement sa sécurité,</w:t>
      </w:r>
      <w:r>
        <w:rPr>
          <w:sz w:val="20"/>
          <w:szCs w:val="20"/>
        </w:rPr>
        <w:t xml:space="preserve"> </w:t>
      </w:r>
      <w:r w:rsidR="005274B1">
        <w:rPr>
          <w:sz w:val="20"/>
          <w:szCs w:val="20"/>
        </w:rPr>
        <w:t>fut</w:t>
      </w:r>
      <w:r>
        <w:rPr>
          <w:sz w:val="20"/>
          <w:szCs w:val="20"/>
        </w:rPr>
        <w:t xml:space="preserve"> </w:t>
      </w:r>
      <w:r w:rsidR="005274B1">
        <w:rPr>
          <w:sz w:val="20"/>
          <w:szCs w:val="20"/>
        </w:rPr>
        <w:t>étudié</w:t>
      </w:r>
      <w:r>
        <w:rPr>
          <w:sz w:val="20"/>
          <w:szCs w:val="20"/>
        </w:rPr>
        <w:t xml:space="preserve"> par différents chercheurs autour du globe, et ces derniers l’on considéré comme étant informatiquement i</w:t>
      </w:r>
      <w:r w:rsidR="005274B1">
        <w:rPr>
          <w:sz w:val="20"/>
          <w:szCs w:val="20"/>
        </w:rPr>
        <w:t>mpossible à déjouer</w:t>
      </w:r>
      <w:r>
        <w:rPr>
          <w:sz w:val="20"/>
          <w:szCs w:val="20"/>
        </w:rPr>
        <w:t xml:space="preserve">. </w:t>
      </w:r>
      <w:r w:rsidR="005274B1">
        <w:rPr>
          <w:sz w:val="20"/>
          <w:szCs w:val="20"/>
        </w:rPr>
        <w:t>De ce fait, le but premier de ce</w:t>
      </w:r>
      <w:r w:rsidR="009B5D68">
        <w:rPr>
          <w:sz w:val="20"/>
          <w:szCs w:val="20"/>
        </w:rPr>
        <w:t xml:space="preserve"> projet est d’affirmer ces résultats</w:t>
      </w:r>
      <w:r w:rsidR="005274B1">
        <w:rPr>
          <w:sz w:val="20"/>
          <w:szCs w:val="20"/>
        </w:rPr>
        <w:t xml:space="preserve"> en ayant la </w:t>
      </w:r>
      <w:r w:rsidR="002372B5">
        <w:rPr>
          <w:sz w:val="20"/>
          <w:szCs w:val="20"/>
        </w:rPr>
        <w:t>possibilité</w:t>
      </w:r>
      <w:r w:rsidR="005274B1">
        <w:rPr>
          <w:sz w:val="20"/>
          <w:szCs w:val="20"/>
        </w:rPr>
        <w:t xml:space="preserve"> d</w:t>
      </w:r>
      <w:r w:rsidR="009B5D68">
        <w:rPr>
          <w:sz w:val="20"/>
          <w:szCs w:val="20"/>
        </w:rPr>
        <w:t>e fournir des exemples pratiques</w:t>
      </w:r>
      <w:r w:rsidR="00F97463">
        <w:rPr>
          <w:sz w:val="20"/>
          <w:szCs w:val="20"/>
        </w:rPr>
        <w:t>. D</w:t>
      </w:r>
      <w:r w:rsidR="009B5D68">
        <w:rPr>
          <w:sz w:val="20"/>
          <w:szCs w:val="20"/>
        </w:rPr>
        <w:t xml:space="preserve">’une autre part </w:t>
      </w:r>
      <w:r w:rsidR="00F97463">
        <w:rPr>
          <w:sz w:val="20"/>
          <w:szCs w:val="20"/>
        </w:rPr>
        <w:t>le fonctionnement détaillé</w:t>
      </w:r>
      <w:r w:rsidR="009B5D68">
        <w:rPr>
          <w:sz w:val="20"/>
          <w:szCs w:val="20"/>
        </w:rPr>
        <w:t xml:space="preserve"> du Block Chain est également à prendre en compte</w:t>
      </w:r>
      <w:r w:rsidR="00F97463">
        <w:rPr>
          <w:sz w:val="20"/>
          <w:szCs w:val="20"/>
        </w:rPr>
        <w:t>. De ce fait</w:t>
      </w:r>
      <w:r w:rsidR="009B5D68">
        <w:rPr>
          <w:sz w:val="20"/>
          <w:szCs w:val="20"/>
        </w:rPr>
        <w:t>, nous divisons</w:t>
      </w:r>
      <w:r w:rsidR="005274B1">
        <w:rPr>
          <w:sz w:val="20"/>
          <w:szCs w:val="20"/>
        </w:rPr>
        <w:t xml:space="preserve"> l’algorithme du Block Chai</w:t>
      </w:r>
      <w:r w:rsidR="00F97463">
        <w:rPr>
          <w:sz w:val="20"/>
          <w:szCs w:val="20"/>
        </w:rPr>
        <w:t>n en différentes parties :</w:t>
      </w:r>
    </w:p>
    <w:p w:rsidR="00F97463" w:rsidRDefault="00F97463" w:rsidP="00F97463">
      <w:pPr>
        <w:pStyle w:val="Paragraphedeliste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</w:t>
      </w:r>
      <w:r w:rsidR="005274B1" w:rsidRPr="00F97463">
        <w:rPr>
          <w:sz w:val="20"/>
          <w:szCs w:val="20"/>
        </w:rPr>
        <w:t>a fonction de hachage</w:t>
      </w:r>
    </w:p>
    <w:p w:rsidR="00F97463" w:rsidRDefault="00F97463" w:rsidP="00F97463">
      <w:pPr>
        <w:pStyle w:val="Paragraphedeliste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</w:t>
      </w:r>
      <w:r w:rsidR="009B5D68" w:rsidRPr="00F97463">
        <w:rPr>
          <w:sz w:val="20"/>
          <w:szCs w:val="20"/>
        </w:rPr>
        <w:t xml:space="preserve">a </w:t>
      </w:r>
      <w:r w:rsidR="005274B1" w:rsidRPr="00F97463">
        <w:rPr>
          <w:sz w:val="20"/>
          <w:szCs w:val="20"/>
        </w:rPr>
        <w:t>signature digitale</w:t>
      </w:r>
    </w:p>
    <w:p w:rsidR="00F97463" w:rsidRDefault="00F97463" w:rsidP="00F97463">
      <w:pPr>
        <w:pStyle w:val="Paragraphedeliste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Et l</w:t>
      </w:r>
      <w:r w:rsidR="009B5D68" w:rsidRPr="00F97463">
        <w:rPr>
          <w:sz w:val="20"/>
          <w:szCs w:val="20"/>
        </w:rPr>
        <w:t xml:space="preserve">’arbre de </w:t>
      </w:r>
      <w:r w:rsidR="00514A31">
        <w:rPr>
          <w:sz w:val="20"/>
          <w:szCs w:val="20"/>
        </w:rPr>
        <w:t>Merkle</w:t>
      </w:r>
      <w:r w:rsidR="009B5D68" w:rsidRPr="00F97463">
        <w:rPr>
          <w:sz w:val="20"/>
          <w:szCs w:val="20"/>
        </w:rPr>
        <w:t>.</w:t>
      </w:r>
    </w:p>
    <w:p w:rsidR="00992B3A" w:rsidRDefault="009B5D68" w:rsidP="00F97463">
      <w:pPr>
        <w:jc w:val="both"/>
        <w:rPr>
          <w:sz w:val="20"/>
          <w:szCs w:val="20"/>
        </w:rPr>
      </w:pPr>
      <w:r w:rsidRPr="00F97463">
        <w:rPr>
          <w:sz w:val="20"/>
          <w:szCs w:val="20"/>
        </w:rPr>
        <w:t>Ces différentes parties sont</w:t>
      </w:r>
      <w:r w:rsidR="005274B1" w:rsidRPr="00F97463">
        <w:rPr>
          <w:sz w:val="20"/>
          <w:szCs w:val="20"/>
        </w:rPr>
        <w:t xml:space="preserve"> vérifiés individuellement pour confirmer leur sécurité</w:t>
      </w:r>
      <w:r w:rsidR="00F97463" w:rsidRPr="00F97463">
        <w:rPr>
          <w:sz w:val="20"/>
          <w:szCs w:val="20"/>
        </w:rPr>
        <w:t xml:space="preserve">. Bien sûr, </w:t>
      </w:r>
      <w:r w:rsidR="005274B1" w:rsidRPr="00F97463">
        <w:rPr>
          <w:sz w:val="20"/>
          <w:szCs w:val="20"/>
        </w:rPr>
        <w:t xml:space="preserve">certaines contraintes sont </w:t>
      </w:r>
      <w:r w:rsidR="0070304B" w:rsidRPr="00F97463">
        <w:rPr>
          <w:sz w:val="20"/>
          <w:szCs w:val="20"/>
        </w:rPr>
        <w:t>à prendre en compte</w:t>
      </w:r>
      <w:r w:rsidR="00F97463" w:rsidRPr="00F97463">
        <w:rPr>
          <w:sz w:val="20"/>
          <w:szCs w:val="20"/>
        </w:rPr>
        <w:t xml:space="preserve"> lors de nos recherches</w:t>
      </w:r>
      <w:r w:rsidR="005274B1" w:rsidRPr="00F97463">
        <w:rPr>
          <w:sz w:val="20"/>
          <w:szCs w:val="20"/>
        </w:rPr>
        <w:t xml:space="preserve"> tel que</w:t>
      </w:r>
      <w:r w:rsidR="0070304B" w:rsidRPr="00F97463">
        <w:rPr>
          <w:sz w:val="20"/>
          <w:szCs w:val="20"/>
        </w:rPr>
        <w:t> :</w:t>
      </w:r>
    </w:p>
    <w:p w:rsidR="00992B3A" w:rsidRDefault="00992B3A" w:rsidP="00992B3A">
      <w:pPr>
        <w:pStyle w:val="Paragraphedeliste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L</w:t>
      </w:r>
      <w:r w:rsidR="0070304B" w:rsidRPr="00992B3A">
        <w:rPr>
          <w:sz w:val="20"/>
          <w:szCs w:val="20"/>
        </w:rPr>
        <w:t>a compréh</w:t>
      </w:r>
      <w:r>
        <w:rPr>
          <w:sz w:val="20"/>
          <w:szCs w:val="20"/>
        </w:rPr>
        <w:t>ension mathématique des</w:t>
      </w:r>
      <w:r w:rsidR="0070304B" w:rsidRPr="00992B3A">
        <w:rPr>
          <w:sz w:val="20"/>
          <w:szCs w:val="20"/>
        </w:rPr>
        <w:t xml:space="preserve"> formule</w:t>
      </w:r>
      <w:r>
        <w:rPr>
          <w:sz w:val="20"/>
          <w:szCs w:val="20"/>
        </w:rPr>
        <w:t>s présentes dans les différents algorithmes</w:t>
      </w:r>
    </w:p>
    <w:p w:rsidR="00992B3A" w:rsidRDefault="00992B3A" w:rsidP="00992B3A">
      <w:pPr>
        <w:pStyle w:val="Paragraphedeliste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U</w:t>
      </w:r>
      <w:r w:rsidR="0070304B" w:rsidRPr="00992B3A">
        <w:rPr>
          <w:sz w:val="20"/>
          <w:szCs w:val="20"/>
        </w:rPr>
        <w:t>ne connaissance b</w:t>
      </w:r>
      <w:r>
        <w:rPr>
          <w:sz w:val="20"/>
          <w:szCs w:val="20"/>
        </w:rPr>
        <w:t>asique en sécurité informatique principalement pour la signature digitale</w:t>
      </w:r>
      <w:r w:rsidR="0070304B" w:rsidRPr="00992B3A">
        <w:rPr>
          <w:sz w:val="20"/>
          <w:szCs w:val="20"/>
        </w:rPr>
        <w:t xml:space="preserve"> </w:t>
      </w:r>
    </w:p>
    <w:p w:rsidR="00450285" w:rsidRPr="00992B3A" w:rsidRDefault="0070304B" w:rsidP="00992B3A">
      <w:pPr>
        <w:jc w:val="both"/>
        <w:rPr>
          <w:sz w:val="20"/>
          <w:szCs w:val="20"/>
        </w:rPr>
      </w:pPr>
      <w:r w:rsidRPr="00992B3A">
        <w:rPr>
          <w:sz w:val="20"/>
          <w:szCs w:val="20"/>
        </w:rPr>
        <w:t>De plus, due à l’utilisation d’exemples pratiques, un langage de programmation ; ici Python 3 ; et une connaissance minime en programmation est fort recommandé.</w:t>
      </w:r>
    </w:p>
    <w:p w:rsidR="001D1D26" w:rsidRDefault="002A4738" w:rsidP="00626D3A">
      <w:pPr>
        <w:rPr>
          <w:b/>
          <w:sz w:val="28"/>
          <w:szCs w:val="28"/>
          <w:u w:val="single"/>
        </w:rPr>
      </w:pPr>
      <w:r w:rsidRPr="002A4738">
        <w:rPr>
          <w:b/>
          <w:sz w:val="28"/>
          <w:szCs w:val="28"/>
          <w:u w:val="single"/>
        </w:rPr>
        <w:t>2.Sommaire</w:t>
      </w:r>
    </w:p>
    <w:p w:rsidR="00903208" w:rsidRDefault="001808CC" w:rsidP="006A74E3">
      <w:pPr>
        <w:jc w:val="both"/>
        <w:rPr>
          <w:sz w:val="20"/>
          <w:szCs w:val="20"/>
        </w:rPr>
      </w:pPr>
      <w:r>
        <w:rPr>
          <w:sz w:val="20"/>
          <w:szCs w:val="20"/>
        </w:rPr>
        <w:t>Nous commençons</w:t>
      </w:r>
      <w:r w:rsidR="00DC3829">
        <w:rPr>
          <w:sz w:val="20"/>
          <w:szCs w:val="20"/>
        </w:rPr>
        <w:t xml:space="preserve"> par la fonction de Hachage</w:t>
      </w:r>
      <w:r w:rsidR="00094616">
        <w:rPr>
          <w:sz w:val="20"/>
          <w:szCs w:val="20"/>
        </w:rPr>
        <w:t>. Cette dernière permet de « compresser » des données d’une certaine taille à une taille fixe plus petite. Il existe plusieurs fonctions de hachage,</w:t>
      </w:r>
      <w:r w:rsidR="00903208">
        <w:rPr>
          <w:sz w:val="20"/>
          <w:szCs w:val="20"/>
        </w:rPr>
        <w:t xml:space="preserve"> ici nous utilisons SHA-256[</w:t>
      </w:r>
      <w:r w:rsidR="00094616">
        <w:rPr>
          <w:sz w:val="20"/>
          <w:szCs w:val="20"/>
        </w:rPr>
        <w:t>256</w:t>
      </w:r>
      <w:r w:rsidR="00710C6D">
        <w:rPr>
          <w:sz w:val="20"/>
          <w:szCs w:val="20"/>
        </w:rPr>
        <w:t xml:space="preserve"> </w:t>
      </w:r>
      <w:r w:rsidR="00094616">
        <w:rPr>
          <w:sz w:val="20"/>
          <w:szCs w:val="20"/>
        </w:rPr>
        <w:t>Bits de donnée fixe</w:t>
      </w:r>
      <w:r w:rsidR="00903208">
        <w:rPr>
          <w:sz w:val="20"/>
          <w:szCs w:val="20"/>
        </w:rPr>
        <w:t>]</w:t>
      </w:r>
      <w:r w:rsidR="00094616">
        <w:rPr>
          <w:sz w:val="20"/>
          <w:szCs w:val="20"/>
        </w:rPr>
        <w:t xml:space="preserve">. </w:t>
      </w:r>
      <w:r w:rsidR="00492ED2">
        <w:rPr>
          <w:sz w:val="20"/>
          <w:szCs w:val="20"/>
        </w:rPr>
        <w:t>Cette fonction est util</w:t>
      </w:r>
      <w:r w:rsidR="009F75AB">
        <w:rPr>
          <w:sz w:val="20"/>
          <w:szCs w:val="20"/>
        </w:rPr>
        <w:t>isée pour pouvoir détecter d’</w:t>
      </w:r>
      <w:r w:rsidR="00492ED2">
        <w:rPr>
          <w:sz w:val="20"/>
          <w:szCs w:val="20"/>
        </w:rPr>
        <w:t>éventuel</w:t>
      </w:r>
      <w:r w:rsidR="009F75AB">
        <w:rPr>
          <w:sz w:val="20"/>
          <w:szCs w:val="20"/>
        </w:rPr>
        <w:t>les</w:t>
      </w:r>
      <w:r w:rsidR="00492ED2">
        <w:rPr>
          <w:sz w:val="20"/>
          <w:szCs w:val="20"/>
        </w:rPr>
        <w:t xml:space="preserve"> modification</w:t>
      </w:r>
      <w:r w:rsidR="009F75AB">
        <w:rPr>
          <w:sz w:val="20"/>
          <w:szCs w:val="20"/>
        </w:rPr>
        <w:t>s</w:t>
      </w:r>
      <w:r w:rsidR="00492ED2">
        <w:rPr>
          <w:sz w:val="20"/>
          <w:szCs w:val="20"/>
        </w:rPr>
        <w:t xml:space="preserve"> des d</w:t>
      </w:r>
      <w:r w:rsidR="009B5D68">
        <w:rPr>
          <w:sz w:val="20"/>
          <w:szCs w:val="20"/>
        </w:rPr>
        <w:t>onné</w:t>
      </w:r>
      <w:r w:rsidR="00E14FCC">
        <w:rPr>
          <w:sz w:val="20"/>
          <w:szCs w:val="20"/>
        </w:rPr>
        <w:t>es et se doit de respecter plusieurs</w:t>
      </w:r>
      <w:r w:rsidR="009B5D68">
        <w:rPr>
          <w:sz w:val="20"/>
          <w:szCs w:val="20"/>
        </w:rPr>
        <w:t xml:space="preserve"> propriétés lui donnant</w:t>
      </w:r>
      <w:r w:rsidR="00710C6D">
        <w:rPr>
          <w:sz w:val="20"/>
          <w:szCs w:val="20"/>
        </w:rPr>
        <w:t xml:space="preserve"> sa</w:t>
      </w:r>
      <w:r w:rsidR="00492ED2">
        <w:rPr>
          <w:sz w:val="20"/>
          <w:szCs w:val="20"/>
        </w:rPr>
        <w:t xml:space="preserve"> haute sécurité : </w:t>
      </w:r>
    </w:p>
    <w:p w:rsidR="00903208" w:rsidRDefault="00903208" w:rsidP="00903208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L</w:t>
      </w:r>
      <w:r w:rsidR="00492ED2" w:rsidRPr="00903208">
        <w:rPr>
          <w:sz w:val="20"/>
          <w:szCs w:val="20"/>
        </w:rPr>
        <w:t xml:space="preserve">a </w:t>
      </w:r>
      <w:r>
        <w:rPr>
          <w:sz w:val="20"/>
          <w:szCs w:val="20"/>
        </w:rPr>
        <w:t>première résistance pré-image</w:t>
      </w:r>
    </w:p>
    <w:p w:rsidR="00903208" w:rsidRDefault="00903208" w:rsidP="00903208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Deuxième résistance pré-image </w:t>
      </w:r>
      <w:r w:rsidR="00492ED2" w:rsidRPr="00903208">
        <w:rPr>
          <w:sz w:val="20"/>
          <w:szCs w:val="20"/>
        </w:rPr>
        <w:t xml:space="preserve"> </w:t>
      </w:r>
    </w:p>
    <w:p w:rsidR="00C958AA" w:rsidRDefault="00903208" w:rsidP="00903208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Et l</w:t>
      </w:r>
      <w:r w:rsidR="00492ED2" w:rsidRPr="00903208">
        <w:rPr>
          <w:sz w:val="20"/>
          <w:szCs w:val="20"/>
        </w:rPr>
        <w:t>a résistance à la collision.</w:t>
      </w:r>
    </w:p>
    <w:p w:rsidR="00E14FCC" w:rsidRDefault="00E14FCC" w:rsidP="00903208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Déterminisme</w:t>
      </w:r>
    </w:p>
    <w:p w:rsidR="00DC3829" w:rsidRPr="00C958AA" w:rsidRDefault="00C958AA" w:rsidP="00C958AA">
      <w:pPr>
        <w:jc w:val="both"/>
        <w:rPr>
          <w:sz w:val="20"/>
          <w:szCs w:val="20"/>
        </w:rPr>
      </w:pPr>
      <w:r>
        <w:rPr>
          <w:sz w:val="20"/>
          <w:szCs w:val="20"/>
        </w:rPr>
        <w:t>Nous</w:t>
      </w:r>
      <w:r w:rsidR="009B5D68" w:rsidRPr="00C958AA">
        <w:rPr>
          <w:sz w:val="20"/>
          <w:szCs w:val="20"/>
        </w:rPr>
        <w:t xml:space="preserve"> </w:t>
      </w:r>
      <w:r>
        <w:rPr>
          <w:sz w:val="20"/>
          <w:szCs w:val="20"/>
        </w:rPr>
        <w:t>vérifions</w:t>
      </w:r>
      <w:r w:rsidR="009F75AB" w:rsidRPr="00C958AA">
        <w:rPr>
          <w:sz w:val="20"/>
          <w:szCs w:val="20"/>
        </w:rPr>
        <w:t xml:space="preserve"> ces dernières</w:t>
      </w:r>
      <w:r w:rsidR="00710C6D">
        <w:rPr>
          <w:sz w:val="20"/>
          <w:szCs w:val="20"/>
        </w:rPr>
        <w:t xml:space="preserve"> en mettant en pratique la</w:t>
      </w:r>
      <w:r>
        <w:rPr>
          <w:sz w:val="20"/>
          <w:szCs w:val="20"/>
        </w:rPr>
        <w:t xml:space="preserve"> fonction</w:t>
      </w:r>
      <w:r w:rsidR="00710C6D">
        <w:rPr>
          <w:sz w:val="20"/>
          <w:szCs w:val="20"/>
        </w:rPr>
        <w:t xml:space="preserve"> hachage</w:t>
      </w:r>
      <w:r>
        <w:rPr>
          <w:sz w:val="20"/>
          <w:szCs w:val="20"/>
        </w:rPr>
        <w:t xml:space="preserve"> et</w:t>
      </w:r>
      <w:r w:rsidR="00710C6D">
        <w:rPr>
          <w:sz w:val="20"/>
          <w:szCs w:val="20"/>
        </w:rPr>
        <w:t xml:space="preserve"> en tentant</w:t>
      </w:r>
      <w:r w:rsidR="009B5D68" w:rsidRPr="00C958AA">
        <w:rPr>
          <w:sz w:val="20"/>
          <w:szCs w:val="20"/>
        </w:rPr>
        <w:t xml:space="preserve"> de casser</w:t>
      </w:r>
      <w:r w:rsidR="00710C6D">
        <w:rPr>
          <w:sz w:val="20"/>
          <w:szCs w:val="20"/>
        </w:rPr>
        <w:t xml:space="preserve"> son</w:t>
      </w:r>
      <w:r w:rsidR="009B5D68" w:rsidRPr="00C958AA">
        <w:rPr>
          <w:sz w:val="20"/>
          <w:szCs w:val="20"/>
        </w:rPr>
        <w:t xml:space="preserve"> l’algorithme.</w:t>
      </w:r>
    </w:p>
    <w:p w:rsidR="00AD1F75" w:rsidRDefault="00492ED2" w:rsidP="006A74E3">
      <w:pPr>
        <w:jc w:val="both"/>
        <w:rPr>
          <w:sz w:val="20"/>
          <w:szCs w:val="20"/>
        </w:rPr>
      </w:pPr>
      <w:r>
        <w:rPr>
          <w:sz w:val="20"/>
          <w:szCs w:val="20"/>
        </w:rPr>
        <w:t>Ensuite, la signature digitale</w:t>
      </w:r>
      <w:r w:rsidR="004E3972">
        <w:rPr>
          <w:sz w:val="20"/>
          <w:szCs w:val="20"/>
        </w:rPr>
        <w:t>. P</w:t>
      </w:r>
      <w:r w:rsidR="00903208">
        <w:rPr>
          <w:sz w:val="20"/>
          <w:szCs w:val="20"/>
        </w:rPr>
        <w:t>ermettant</w:t>
      </w:r>
      <w:r w:rsidR="00D3149D">
        <w:rPr>
          <w:sz w:val="20"/>
          <w:szCs w:val="20"/>
        </w:rPr>
        <w:t xml:space="preserve"> de créer </w:t>
      </w:r>
      <w:r w:rsidR="00B1095D">
        <w:rPr>
          <w:sz w:val="20"/>
          <w:szCs w:val="20"/>
        </w:rPr>
        <w:t>une signature à l’utilisateur</w:t>
      </w:r>
      <w:r w:rsidR="00AD1F75">
        <w:rPr>
          <w:sz w:val="20"/>
          <w:szCs w:val="20"/>
        </w:rPr>
        <w:t xml:space="preserve"> pour l’identification d’une transaction entres les utilisateurs dans le réseau</w:t>
      </w:r>
      <w:r w:rsidR="00C958AA">
        <w:rPr>
          <w:sz w:val="20"/>
          <w:szCs w:val="20"/>
        </w:rPr>
        <w:t>. Cette dernière, créant</w:t>
      </w:r>
      <w:r>
        <w:rPr>
          <w:sz w:val="20"/>
          <w:szCs w:val="20"/>
        </w:rPr>
        <w:t xml:space="preserve"> une clé publique </w:t>
      </w:r>
      <w:r w:rsidR="00C958AA">
        <w:rPr>
          <w:sz w:val="20"/>
          <w:szCs w:val="20"/>
        </w:rPr>
        <w:t>à partir de la clé privée</w:t>
      </w:r>
      <w:r w:rsidR="00CC25B8">
        <w:rPr>
          <w:sz w:val="20"/>
          <w:szCs w:val="20"/>
        </w:rPr>
        <w:t xml:space="preserve"> également créer</w:t>
      </w:r>
      <w:r w:rsidR="00C958AA">
        <w:rPr>
          <w:sz w:val="20"/>
          <w:szCs w:val="20"/>
        </w:rPr>
        <w:t xml:space="preserve">, </w:t>
      </w:r>
      <w:proofErr w:type="gramStart"/>
      <w:r w:rsidR="004E3972">
        <w:rPr>
          <w:sz w:val="20"/>
          <w:szCs w:val="20"/>
        </w:rPr>
        <w:t>va-t’en</w:t>
      </w:r>
      <w:proofErr w:type="gramEnd"/>
      <w:r w:rsidR="00CC25B8">
        <w:rPr>
          <w:sz w:val="20"/>
          <w:szCs w:val="20"/>
        </w:rPr>
        <w:t xml:space="preserve"> résulter</w:t>
      </w:r>
      <w:r>
        <w:rPr>
          <w:sz w:val="20"/>
          <w:szCs w:val="20"/>
        </w:rPr>
        <w:t xml:space="preserve"> </w:t>
      </w:r>
      <w:r w:rsidR="00D3149D">
        <w:rPr>
          <w:sz w:val="20"/>
          <w:szCs w:val="20"/>
        </w:rPr>
        <w:t>une</w:t>
      </w:r>
      <w:r w:rsidR="004E3972">
        <w:rPr>
          <w:sz w:val="20"/>
          <w:szCs w:val="20"/>
        </w:rPr>
        <w:t xml:space="preserve"> signature par l’établissement d’une</w:t>
      </w:r>
      <w:r>
        <w:rPr>
          <w:sz w:val="20"/>
          <w:szCs w:val="20"/>
        </w:rPr>
        <w:t xml:space="preserve"> une fonction de hachage sur </w:t>
      </w:r>
      <w:r w:rsidR="00C958AA">
        <w:rPr>
          <w:sz w:val="20"/>
          <w:szCs w:val="20"/>
        </w:rPr>
        <w:t xml:space="preserve">la clé privée et les données. Lors de </w:t>
      </w:r>
      <w:r>
        <w:rPr>
          <w:sz w:val="20"/>
          <w:szCs w:val="20"/>
        </w:rPr>
        <w:t>la</w:t>
      </w:r>
      <w:r w:rsidR="00C958AA">
        <w:rPr>
          <w:sz w:val="20"/>
          <w:szCs w:val="20"/>
        </w:rPr>
        <w:t xml:space="preserve"> </w:t>
      </w:r>
      <w:r w:rsidR="00084A51">
        <w:rPr>
          <w:sz w:val="20"/>
          <w:szCs w:val="20"/>
        </w:rPr>
        <w:t>vérification, l’algorithme s’octroie</w:t>
      </w:r>
      <w:r>
        <w:rPr>
          <w:sz w:val="20"/>
          <w:szCs w:val="20"/>
        </w:rPr>
        <w:t xml:space="preserve"> la clé publique, la signature et les données p</w:t>
      </w:r>
      <w:r w:rsidR="00C958AA">
        <w:rPr>
          <w:sz w:val="20"/>
          <w:szCs w:val="20"/>
        </w:rPr>
        <w:t>our confirmer l’authenticité de la transaction</w:t>
      </w:r>
      <w:r>
        <w:rPr>
          <w:sz w:val="20"/>
          <w:szCs w:val="20"/>
        </w:rPr>
        <w:t>.</w:t>
      </w:r>
      <w:r w:rsidR="00084A51">
        <w:rPr>
          <w:sz w:val="20"/>
          <w:szCs w:val="20"/>
        </w:rPr>
        <w:t xml:space="preserve"> Tel que la fonction de hachage, la signature digitale</w:t>
      </w:r>
      <w:r w:rsidR="009F75AB">
        <w:rPr>
          <w:sz w:val="20"/>
          <w:szCs w:val="20"/>
        </w:rPr>
        <w:t xml:space="preserve"> se doit de respecter différentes propriétés tel que :</w:t>
      </w:r>
    </w:p>
    <w:p w:rsidR="00AD1F75" w:rsidRDefault="00AD1F75" w:rsidP="00AD1F75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L</w:t>
      </w:r>
      <w:r w:rsidR="009F75AB" w:rsidRPr="00AD1F75">
        <w:rPr>
          <w:sz w:val="20"/>
          <w:szCs w:val="20"/>
        </w:rPr>
        <w:t>’</w:t>
      </w:r>
      <w:r>
        <w:rPr>
          <w:sz w:val="20"/>
          <w:szCs w:val="20"/>
        </w:rPr>
        <w:t>authentification</w:t>
      </w:r>
      <w:r w:rsidR="009F75AB" w:rsidRPr="00AD1F75">
        <w:rPr>
          <w:sz w:val="20"/>
          <w:szCs w:val="20"/>
        </w:rPr>
        <w:t xml:space="preserve"> </w:t>
      </w:r>
    </w:p>
    <w:p w:rsidR="00AD1F75" w:rsidRDefault="00AD1F75" w:rsidP="00AD1F75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non</w:t>
      </w:r>
      <w:r w:rsidR="009F75AB" w:rsidRPr="00AD1F75">
        <w:rPr>
          <w:sz w:val="20"/>
          <w:szCs w:val="20"/>
        </w:rPr>
        <w:t>-réfutation</w:t>
      </w:r>
    </w:p>
    <w:p w:rsidR="00492ED2" w:rsidRPr="00AD1F75" w:rsidRDefault="00AD1F75" w:rsidP="00AD1F75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Et </w:t>
      </w:r>
      <w:r w:rsidR="009F75AB" w:rsidRPr="00AD1F75">
        <w:rPr>
          <w:sz w:val="20"/>
          <w:szCs w:val="20"/>
        </w:rPr>
        <w:t>l’intégrité</w:t>
      </w:r>
    </w:p>
    <w:p w:rsidR="006B7082" w:rsidRDefault="006B7082" w:rsidP="006A74E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 la suite, nous nous </w:t>
      </w:r>
      <w:r w:rsidR="00AD1F75">
        <w:rPr>
          <w:sz w:val="20"/>
          <w:szCs w:val="20"/>
        </w:rPr>
        <w:t>intéress</w:t>
      </w:r>
      <w:r w:rsidR="002B44FC">
        <w:rPr>
          <w:sz w:val="20"/>
          <w:szCs w:val="20"/>
        </w:rPr>
        <w:t>er</w:t>
      </w:r>
      <w:r w:rsidR="00AD1F75">
        <w:rPr>
          <w:sz w:val="20"/>
          <w:szCs w:val="20"/>
        </w:rPr>
        <w:t>ons</w:t>
      </w:r>
      <w:r>
        <w:rPr>
          <w:sz w:val="20"/>
          <w:szCs w:val="20"/>
        </w:rPr>
        <w:t xml:space="preserve"> à l’</w:t>
      </w:r>
      <w:r w:rsidR="00AD1F75">
        <w:rPr>
          <w:sz w:val="20"/>
          <w:szCs w:val="20"/>
        </w:rPr>
        <w:t>arbre de M</w:t>
      </w:r>
      <w:r>
        <w:rPr>
          <w:sz w:val="20"/>
          <w:szCs w:val="20"/>
        </w:rPr>
        <w:t>erkle. Cette opération se passant individuellement dans chaque bloc de la chaine, permet de confirmer l’existence d’une certaine transaction du bloc. Utilisant la fonction de hachage</w:t>
      </w:r>
      <w:r w:rsidR="00AD1F75">
        <w:rPr>
          <w:sz w:val="20"/>
          <w:szCs w:val="20"/>
        </w:rPr>
        <w:t xml:space="preserve"> pour son algorithme,</w:t>
      </w:r>
      <w:r>
        <w:rPr>
          <w:sz w:val="20"/>
          <w:szCs w:val="20"/>
        </w:rPr>
        <w:t xml:space="preserve"> son utilité reste optionnelle car ce n’est qu’une simple vérification de la présence d’une transaction.</w:t>
      </w:r>
    </w:p>
    <w:p w:rsidR="006B7082" w:rsidRPr="00DC3829" w:rsidRDefault="006B7082" w:rsidP="006A74E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Pour finir, nous créons, grâce à </w:t>
      </w:r>
      <w:r w:rsidR="00AD1F75">
        <w:rPr>
          <w:sz w:val="20"/>
          <w:szCs w:val="20"/>
        </w:rPr>
        <w:t>ces différentes parties citées plus haut,</w:t>
      </w:r>
      <w:r w:rsidR="00FD5075">
        <w:rPr>
          <w:sz w:val="20"/>
          <w:szCs w:val="20"/>
        </w:rPr>
        <w:t xml:space="preserve"> une chaine de block</w:t>
      </w:r>
      <w:r>
        <w:rPr>
          <w:sz w:val="20"/>
          <w:szCs w:val="20"/>
        </w:rPr>
        <w:t xml:space="preserve"> local. Puisque nous ne nous intéressons pas à la partie réseaux</w:t>
      </w:r>
      <w:r w:rsidR="00AD4789">
        <w:rPr>
          <w:sz w:val="20"/>
          <w:szCs w:val="20"/>
        </w:rPr>
        <w:t>,</w:t>
      </w:r>
      <w:r>
        <w:rPr>
          <w:sz w:val="20"/>
          <w:szCs w:val="20"/>
        </w:rPr>
        <w:t xml:space="preserve"> mais plus sécurité, la signature digitale n’est pas</w:t>
      </w:r>
      <w:r w:rsidR="00AD4789">
        <w:rPr>
          <w:sz w:val="20"/>
          <w:szCs w:val="20"/>
        </w:rPr>
        <w:t xml:space="preserve"> à prendre en compte</w:t>
      </w:r>
      <w:r>
        <w:rPr>
          <w:sz w:val="20"/>
          <w:szCs w:val="20"/>
        </w:rPr>
        <w:t>.</w:t>
      </w:r>
    </w:p>
    <w:p w:rsidR="00626D3A" w:rsidRDefault="002A4738" w:rsidP="00626D3A">
      <w:pPr>
        <w:rPr>
          <w:b/>
          <w:sz w:val="28"/>
          <w:szCs w:val="28"/>
          <w:u w:val="single"/>
        </w:rPr>
      </w:pPr>
      <w:r w:rsidRPr="002A4738">
        <w:rPr>
          <w:b/>
          <w:sz w:val="28"/>
          <w:szCs w:val="28"/>
          <w:u w:val="single"/>
        </w:rPr>
        <w:t>3.</w:t>
      </w:r>
      <w:r w:rsidR="00FD18B3" w:rsidRPr="002A4738">
        <w:rPr>
          <w:b/>
          <w:sz w:val="28"/>
          <w:szCs w:val="28"/>
          <w:u w:val="single"/>
        </w:rPr>
        <w:t>Conclusion</w:t>
      </w:r>
      <w:r w:rsidR="00FD18B3">
        <w:rPr>
          <w:b/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BB4CC8" w:rsidRPr="00BB4CC8" w:rsidRDefault="00BB4CC8" w:rsidP="007E57D5">
      <w:pPr>
        <w:jc w:val="both"/>
        <w:rPr>
          <w:sz w:val="20"/>
          <w:szCs w:val="20"/>
        </w:rPr>
      </w:pPr>
      <w:r>
        <w:rPr>
          <w:sz w:val="20"/>
          <w:szCs w:val="20"/>
        </w:rPr>
        <w:t>Nous nous rendons vite compte</w:t>
      </w:r>
      <w:r w:rsidR="00FD18B3">
        <w:rPr>
          <w:sz w:val="20"/>
          <w:szCs w:val="20"/>
        </w:rPr>
        <w:t>,</w:t>
      </w:r>
      <w:r>
        <w:rPr>
          <w:sz w:val="20"/>
          <w:szCs w:val="20"/>
        </w:rPr>
        <w:t xml:space="preserve"> grâce à nos différentes observations et tests sur ces fonctions</w:t>
      </w:r>
      <w:r w:rsidR="00FD18B3">
        <w:rPr>
          <w:sz w:val="20"/>
          <w:szCs w:val="20"/>
        </w:rPr>
        <w:t>, que ces dernières</w:t>
      </w:r>
      <w:r>
        <w:rPr>
          <w:sz w:val="20"/>
          <w:szCs w:val="20"/>
        </w:rPr>
        <w:t xml:space="preserve"> sont promettant</w:t>
      </w:r>
      <w:r w:rsidR="004519E9">
        <w:rPr>
          <w:sz w:val="20"/>
          <w:szCs w:val="20"/>
        </w:rPr>
        <w:t>es</w:t>
      </w:r>
      <w:r>
        <w:rPr>
          <w:sz w:val="20"/>
          <w:szCs w:val="20"/>
        </w:rPr>
        <w:t xml:space="preserve"> et confirment</w:t>
      </w:r>
      <w:r w:rsidR="004519E9">
        <w:rPr>
          <w:sz w:val="20"/>
          <w:szCs w:val="20"/>
        </w:rPr>
        <w:t xml:space="preserve"> bel et bien</w:t>
      </w:r>
      <w:r w:rsidR="00FD5075">
        <w:rPr>
          <w:sz w:val="20"/>
          <w:szCs w:val="20"/>
        </w:rPr>
        <w:t xml:space="preserve"> la haute sécurité que la chaine de block</w:t>
      </w:r>
      <w:r>
        <w:rPr>
          <w:sz w:val="20"/>
          <w:szCs w:val="20"/>
        </w:rPr>
        <w:t xml:space="preserve"> laisse croire. </w:t>
      </w:r>
      <w:r w:rsidR="00FD18B3">
        <w:rPr>
          <w:sz w:val="20"/>
          <w:szCs w:val="20"/>
        </w:rPr>
        <w:t>De ce fait, le</w:t>
      </w:r>
      <w:r w:rsidR="00F55925">
        <w:rPr>
          <w:sz w:val="20"/>
          <w:szCs w:val="20"/>
        </w:rPr>
        <w:t xml:space="preserve"> </w:t>
      </w:r>
      <w:r w:rsidR="00267D1A">
        <w:rPr>
          <w:sz w:val="20"/>
          <w:szCs w:val="20"/>
        </w:rPr>
        <w:t>réseau</w:t>
      </w:r>
      <w:r w:rsidR="00FD5075">
        <w:rPr>
          <w:sz w:val="20"/>
          <w:szCs w:val="20"/>
        </w:rPr>
        <w:t xml:space="preserve"> de la chaine de block</w:t>
      </w:r>
      <w:r w:rsidR="00FD18B3">
        <w:rPr>
          <w:sz w:val="20"/>
          <w:szCs w:val="20"/>
        </w:rPr>
        <w:t xml:space="preserve"> pourrait bel et bien devenir dans un avenir proche, </w:t>
      </w:r>
      <w:r w:rsidR="00F55925">
        <w:rPr>
          <w:sz w:val="20"/>
          <w:szCs w:val="20"/>
        </w:rPr>
        <w:t>l’un d</w:t>
      </w:r>
      <w:r w:rsidR="005669F6">
        <w:rPr>
          <w:sz w:val="20"/>
          <w:szCs w:val="20"/>
        </w:rPr>
        <w:t>es principaux réseaux de transaction digital</w:t>
      </w:r>
      <w:r w:rsidR="00267D1A">
        <w:rPr>
          <w:sz w:val="20"/>
          <w:szCs w:val="20"/>
        </w:rPr>
        <w:t>,</w:t>
      </w:r>
      <w:r w:rsidR="00F55925">
        <w:rPr>
          <w:sz w:val="20"/>
          <w:szCs w:val="20"/>
        </w:rPr>
        <w:t xml:space="preserve"> voire le seul.</w:t>
      </w:r>
    </w:p>
    <w:p w:rsidR="002A4738" w:rsidRPr="002A4738" w:rsidRDefault="002A4738" w:rsidP="00626D3A">
      <w:pPr>
        <w:rPr>
          <w:b/>
          <w:sz w:val="28"/>
          <w:szCs w:val="28"/>
          <w:u w:val="single"/>
        </w:rPr>
      </w:pPr>
    </w:p>
    <w:p w:rsidR="002A4738" w:rsidRPr="002A4738" w:rsidRDefault="002A4738" w:rsidP="002A4738">
      <w:pPr>
        <w:rPr>
          <w:b/>
          <w:sz w:val="28"/>
          <w:szCs w:val="28"/>
          <w:u w:val="single"/>
        </w:rPr>
      </w:pPr>
    </w:p>
    <w:sectPr w:rsidR="002A4738" w:rsidRPr="002A4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D3B43"/>
    <w:multiLevelType w:val="hybridMultilevel"/>
    <w:tmpl w:val="7A7C6C72"/>
    <w:lvl w:ilvl="0" w:tplc="080C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CC865D1"/>
    <w:multiLevelType w:val="hybridMultilevel"/>
    <w:tmpl w:val="87E498FA"/>
    <w:lvl w:ilvl="0" w:tplc="080C0005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2" w15:restartNumberingAfterBreak="0">
    <w:nsid w:val="6A1622FB"/>
    <w:multiLevelType w:val="hybridMultilevel"/>
    <w:tmpl w:val="7B8E8812"/>
    <w:lvl w:ilvl="0" w:tplc="080C0005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3" w15:restartNumberingAfterBreak="0">
    <w:nsid w:val="6A6B58EB"/>
    <w:multiLevelType w:val="hybridMultilevel"/>
    <w:tmpl w:val="FDC65B86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3A"/>
    <w:rsid w:val="00084701"/>
    <w:rsid w:val="00084A51"/>
    <w:rsid w:val="00086B92"/>
    <w:rsid w:val="00094616"/>
    <w:rsid w:val="000E653B"/>
    <w:rsid w:val="001808CC"/>
    <w:rsid w:val="00186D6F"/>
    <w:rsid w:val="001C5F9E"/>
    <w:rsid w:val="001D1D26"/>
    <w:rsid w:val="00225157"/>
    <w:rsid w:val="002372B5"/>
    <w:rsid w:val="00267D1A"/>
    <w:rsid w:val="00296C00"/>
    <w:rsid w:val="002A4738"/>
    <w:rsid w:val="002B44FC"/>
    <w:rsid w:val="003136D8"/>
    <w:rsid w:val="00352034"/>
    <w:rsid w:val="00363264"/>
    <w:rsid w:val="00396E20"/>
    <w:rsid w:val="003C4943"/>
    <w:rsid w:val="004439ED"/>
    <w:rsid w:val="00450285"/>
    <w:rsid w:val="004519E9"/>
    <w:rsid w:val="00492ED2"/>
    <w:rsid w:val="004E3972"/>
    <w:rsid w:val="004F6F24"/>
    <w:rsid w:val="0051127B"/>
    <w:rsid w:val="00514A31"/>
    <w:rsid w:val="005274B1"/>
    <w:rsid w:val="00542DA1"/>
    <w:rsid w:val="005468B7"/>
    <w:rsid w:val="005669F6"/>
    <w:rsid w:val="005855C9"/>
    <w:rsid w:val="00626D3A"/>
    <w:rsid w:val="006437DF"/>
    <w:rsid w:val="006775A5"/>
    <w:rsid w:val="006A74E3"/>
    <w:rsid w:val="006B7082"/>
    <w:rsid w:val="0070304B"/>
    <w:rsid w:val="00710C6D"/>
    <w:rsid w:val="00745105"/>
    <w:rsid w:val="0077751F"/>
    <w:rsid w:val="007E57D5"/>
    <w:rsid w:val="008159E1"/>
    <w:rsid w:val="0084346A"/>
    <w:rsid w:val="008619FA"/>
    <w:rsid w:val="00867F22"/>
    <w:rsid w:val="00886BE4"/>
    <w:rsid w:val="008C0623"/>
    <w:rsid w:val="0090236C"/>
    <w:rsid w:val="00903208"/>
    <w:rsid w:val="009463C6"/>
    <w:rsid w:val="0094659E"/>
    <w:rsid w:val="00992B3A"/>
    <w:rsid w:val="009B2C25"/>
    <w:rsid w:val="009B5D68"/>
    <w:rsid w:val="009F75AB"/>
    <w:rsid w:val="00A22009"/>
    <w:rsid w:val="00A343DC"/>
    <w:rsid w:val="00A66780"/>
    <w:rsid w:val="00AD1F75"/>
    <w:rsid w:val="00AD4789"/>
    <w:rsid w:val="00B1095D"/>
    <w:rsid w:val="00B7478B"/>
    <w:rsid w:val="00B8704E"/>
    <w:rsid w:val="00BB4CC8"/>
    <w:rsid w:val="00BE35C4"/>
    <w:rsid w:val="00C52D96"/>
    <w:rsid w:val="00C958AA"/>
    <w:rsid w:val="00CC25B8"/>
    <w:rsid w:val="00CE4DB4"/>
    <w:rsid w:val="00CF1D8D"/>
    <w:rsid w:val="00D3149D"/>
    <w:rsid w:val="00DC3829"/>
    <w:rsid w:val="00E14FCC"/>
    <w:rsid w:val="00E26681"/>
    <w:rsid w:val="00E77A52"/>
    <w:rsid w:val="00E90B08"/>
    <w:rsid w:val="00F40DD0"/>
    <w:rsid w:val="00F55925"/>
    <w:rsid w:val="00F97463"/>
    <w:rsid w:val="00FA7F9C"/>
    <w:rsid w:val="00FC530C"/>
    <w:rsid w:val="00FD18B3"/>
    <w:rsid w:val="00FD5075"/>
    <w:rsid w:val="00FD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E9E4"/>
  <w15:chartTrackingRefBased/>
  <w15:docId w15:val="{76C584BA-395B-4D23-9277-356997D2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7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603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62</cp:revision>
  <dcterms:created xsi:type="dcterms:W3CDTF">2018-04-16T15:05:00Z</dcterms:created>
  <dcterms:modified xsi:type="dcterms:W3CDTF">2018-05-31T17:25:00Z</dcterms:modified>
</cp:coreProperties>
</file>