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505A2">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B505A2">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B505A2">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B505A2">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B505A2">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B505A2">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B505A2">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B505A2">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B505A2">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B505A2">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B505A2">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B505A2">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B505A2">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B505A2">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B505A2">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B505A2">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B505A2">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B505A2">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B505A2">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B505A2">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B505A2">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B505A2">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B505A2">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B505A2">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B505A2">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B505A2">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B505A2">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B505A2">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B505A2">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B505A2">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B505A2">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B505A2">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B749767" w:rsidR="00381847" w:rsidRDefault="00DE4B55" w:rsidP="00DE4B55">
            <w:pPr>
              <w:pBdr>
                <w:top w:val="nil"/>
                <w:left w:val="nil"/>
                <w:bottom w:val="nil"/>
                <w:right w:val="nil"/>
                <w:between w:val="nil"/>
              </w:pBdr>
            </w:pPr>
            <w:r>
              <w:t>Proper input validation can eliminate most software vulnerabilities</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CDF4B10" w:rsidR="00381847" w:rsidRDefault="00DE4B55">
            <w:pPr>
              <w:pBdr>
                <w:top w:val="nil"/>
                <w:left w:val="nil"/>
                <w:bottom w:val="nil"/>
                <w:right w:val="nil"/>
                <w:between w:val="nil"/>
              </w:pBdr>
            </w:pPr>
            <w:r>
              <w:t>Compile code on the highest warning level. Also use both static and dynamic analysis tools to find and eliminate security threats.</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F3D7724" w:rsidR="00381847" w:rsidRDefault="00DE4B55">
            <w:pPr>
              <w:pBdr>
                <w:top w:val="nil"/>
                <w:left w:val="nil"/>
                <w:bottom w:val="nil"/>
                <w:right w:val="nil"/>
                <w:between w:val="nil"/>
              </w:pBdr>
            </w:pPr>
            <w:r>
              <w:t>Design the system to implement and enforce security policies. One way to help with this is using an appropriate privilege set instead of requiring different privileges at different times.</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E88EC7D" w:rsidR="00381847" w:rsidRDefault="00AD2272">
            <w:pPr>
              <w:pBdr>
                <w:top w:val="nil"/>
                <w:left w:val="nil"/>
                <w:bottom w:val="nil"/>
                <w:right w:val="nil"/>
                <w:between w:val="nil"/>
              </w:pBdr>
            </w:pPr>
            <w:r>
              <w:t>By keeping the program simple it decreases the likelihood of missing protection where if the system is complex it allows for more areas that can cause a breach in the system.</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2B5E3BB" w:rsidR="00381847" w:rsidRDefault="00AD2272">
            <w:pPr>
              <w:pBdr>
                <w:top w:val="nil"/>
                <w:left w:val="nil"/>
                <w:bottom w:val="nil"/>
                <w:right w:val="nil"/>
                <w:between w:val="nil"/>
              </w:pBdr>
            </w:pPr>
            <w:r>
              <w:t xml:space="preserve">Base access decision on permission instead of exclusion. Which means access will be denied unless the person is supposed to be there.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CB02D52" w:rsidR="00381847" w:rsidRDefault="00AD2272">
            <w:pPr>
              <w:pBdr>
                <w:top w:val="nil"/>
                <w:left w:val="nil"/>
                <w:bottom w:val="nil"/>
                <w:right w:val="nil"/>
                <w:between w:val="nil"/>
              </w:pBdr>
            </w:pPr>
            <w:r>
              <w:t>This means only give out enough permission to get the job done and no more than that.</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2E5B216" w:rsidR="00381847" w:rsidRDefault="00494E7F">
            <w:pPr>
              <w:pBdr>
                <w:top w:val="nil"/>
                <w:left w:val="nil"/>
                <w:bottom w:val="nil"/>
                <w:right w:val="nil"/>
                <w:between w:val="nil"/>
              </w:pBdr>
            </w:pPr>
            <w:r>
              <w:t>Sanitize all data being sent to other systems by doing this it will lower the risk of attackers using an unused function that could break the system.</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7547D2E" w:rsidR="00381847" w:rsidRDefault="00494E7F">
            <w:pPr>
              <w:pBdr>
                <w:top w:val="nil"/>
                <w:left w:val="nil"/>
                <w:bottom w:val="nil"/>
                <w:right w:val="nil"/>
                <w:between w:val="nil"/>
              </w:pBdr>
            </w:pPr>
            <w:r>
              <w:t>Use multiple lines of defense to make it difficult for an attacker to break the system. For instance, using a secure coding technique with a secure runtime environment.</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955E5F2" w:rsidR="00381847" w:rsidRDefault="00494E7F">
            <w:pPr>
              <w:pBdr>
                <w:top w:val="nil"/>
                <w:left w:val="nil"/>
                <w:bottom w:val="nil"/>
                <w:right w:val="nil"/>
                <w:between w:val="nil"/>
              </w:pBdr>
            </w:pPr>
            <w:r>
              <w:t>Using quality assurance techniques can be effective in finding and eliminating security risks.</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5D2CB44C" w:rsidR="00381847" w:rsidRDefault="00494E7F">
            <w:pPr>
              <w:pBdr>
                <w:top w:val="nil"/>
                <w:left w:val="nil"/>
                <w:bottom w:val="nil"/>
                <w:right w:val="nil"/>
                <w:between w:val="nil"/>
              </w:pBdr>
            </w:pPr>
            <w:r>
              <w:t>Use security techniques that apply to the language and platform being used.</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42FF242" w:rsidR="00381847" w:rsidRDefault="00E769D9">
            <w:pPr>
              <w:jc w:val="center"/>
            </w:pPr>
            <w:r>
              <w:t>[STD-</w:t>
            </w:r>
            <w:r w:rsidR="00727F67">
              <w:t>001</w:t>
            </w:r>
            <w:r>
              <w:t>-</w:t>
            </w:r>
            <w:r w:rsidR="00E20381">
              <w:t>CPP</w:t>
            </w:r>
            <w:r>
              <w:t>]</w:t>
            </w:r>
          </w:p>
        </w:tc>
        <w:tc>
          <w:tcPr>
            <w:tcW w:w="7632" w:type="dxa"/>
            <w:tcMar>
              <w:top w:w="100" w:type="dxa"/>
              <w:left w:w="100" w:type="dxa"/>
              <w:bottom w:w="100" w:type="dxa"/>
              <w:right w:w="100" w:type="dxa"/>
            </w:tcMar>
          </w:tcPr>
          <w:p w14:paraId="7140E542" w14:textId="2B819E92" w:rsidR="00381847" w:rsidRDefault="004C5A15">
            <w:r>
              <w:t>Never qualify a reference type with const or volatile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DE4B5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DE4B55">
            <w:r>
              <w:rPr>
                <w:b/>
                <w:sz w:val="24"/>
                <w:szCs w:val="24"/>
              </w:rPr>
              <w:t>Noncompliant Code</w:t>
            </w:r>
          </w:p>
        </w:tc>
      </w:tr>
      <w:tr w:rsidR="00F72634" w14:paraId="6C3816BC"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4BC9B88" w:rsidR="00F72634" w:rsidRDefault="00BB0AD2" w:rsidP="00DE4B55">
            <w:r w:rsidRPr="00BB0AD2">
              <w:t>This noncompliant code example correctly declares p to be a reference to a const-qualified char. The subsequent modification of p makes the program ill-formed.</w:t>
            </w:r>
          </w:p>
        </w:tc>
      </w:tr>
      <w:tr w:rsidR="00F72634" w14:paraId="5B8614A1" w14:textId="77777777" w:rsidTr="00DE4B55">
        <w:trPr>
          <w:trHeight w:val="460"/>
        </w:trPr>
        <w:tc>
          <w:tcPr>
            <w:tcW w:w="10800" w:type="dxa"/>
            <w:tcMar>
              <w:top w:w="100" w:type="dxa"/>
              <w:left w:w="100" w:type="dxa"/>
              <w:bottom w:w="100" w:type="dxa"/>
              <w:right w:w="100" w:type="dxa"/>
            </w:tcMar>
          </w:tcPr>
          <w:p w14:paraId="10642827" w14:textId="77777777" w:rsidR="00C50201" w:rsidRPr="00C50201" w:rsidRDefault="00C50201" w:rsidP="00C50201">
            <w:pPr>
              <w:shd w:val="clear" w:color="auto" w:fill="FFFFFF"/>
              <w:spacing w:line="300" w:lineRule="atLeast"/>
              <w:textAlignment w:val="baseline"/>
              <w:rPr>
                <w:rFonts w:ascii="Consolas" w:eastAsia="Times New Roman" w:hAnsi="Consolas" w:cs="Times New Roman"/>
                <w:color w:val="333333"/>
                <w:sz w:val="21"/>
                <w:szCs w:val="21"/>
              </w:rPr>
            </w:pPr>
            <w:r w:rsidRPr="00C50201">
              <w:rPr>
                <w:rFonts w:ascii="Consolas" w:eastAsia="Times New Roman" w:hAnsi="Consolas" w:cs="Courier New"/>
                <w:color w:val="333333"/>
                <w:sz w:val="21"/>
                <w:szCs w:val="21"/>
                <w:bdr w:val="none" w:sz="0" w:space="0" w:color="auto" w:frame="1"/>
              </w:rPr>
              <w:t>#include &lt;iostream&gt;</w:t>
            </w:r>
          </w:p>
          <w:p w14:paraId="6D651F55" w14:textId="77777777" w:rsidR="00C50201" w:rsidRPr="00C50201" w:rsidRDefault="00C50201" w:rsidP="00C50201">
            <w:pPr>
              <w:shd w:val="clear" w:color="auto" w:fill="FFFFFF"/>
              <w:spacing w:line="300" w:lineRule="atLeast"/>
              <w:textAlignment w:val="baseline"/>
              <w:rPr>
                <w:rFonts w:ascii="Consolas" w:eastAsia="Times New Roman" w:hAnsi="Consolas" w:cs="Times New Roman"/>
                <w:color w:val="333333"/>
                <w:sz w:val="21"/>
                <w:szCs w:val="21"/>
              </w:rPr>
            </w:pPr>
            <w:r w:rsidRPr="00C50201">
              <w:rPr>
                <w:rFonts w:ascii="Consolas" w:eastAsia="Times New Roman" w:hAnsi="Consolas" w:cs="Courier New"/>
                <w:color w:val="333333"/>
                <w:sz w:val="21"/>
                <w:szCs w:val="21"/>
                <w:bdr w:val="none" w:sz="0" w:space="0" w:color="auto" w:frame="1"/>
              </w:rPr>
              <w:t> </w:t>
            </w:r>
            <w:r w:rsidRPr="00C50201">
              <w:rPr>
                <w:rFonts w:ascii="Consolas" w:eastAsia="Times New Roman" w:hAnsi="Consolas" w:cs="Times New Roman"/>
                <w:color w:val="333333"/>
                <w:sz w:val="21"/>
                <w:szCs w:val="21"/>
              </w:rPr>
              <w:t> </w:t>
            </w:r>
          </w:p>
          <w:p w14:paraId="5B6FF571" w14:textId="77777777" w:rsidR="00C50201" w:rsidRPr="00C50201" w:rsidRDefault="00C50201" w:rsidP="00C50201">
            <w:pPr>
              <w:shd w:val="clear" w:color="auto" w:fill="FFFFFF"/>
              <w:spacing w:line="300" w:lineRule="atLeast"/>
              <w:textAlignment w:val="baseline"/>
              <w:rPr>
                <w:rFonts w:ascii="Consolas" w:eastAsia="Times New Roman" w:hAnsi="Consolas" w:cs="Times New Roman"/>
                <w:color w:val="333333"/>
                <w:sz w:val="21"/>
                <w:szCs w:val="21"/>
              </w:rPr>
            </w:pPr>
            <w:r w:rsidRPr="00C50201">
              <w:rPr>
                <w:rFonts w:ascii="Consolas" w:eastAsia="Times New Roman" w:hAnsi="Consolas" w:cs="Courier New"/>
                <w:color w:val="333333"/>
                <w:sz w:val="21"/>
                <w:szCs w:val="21"/>
                <w:bdr w:val="none" w:sz="0" w:space="0" w:color="auto" w:frame="1"/>
              </w:rPr>
              <w:t>void</w:t>
            </w:r>
            <w:r w:rsidRPr="00C50201">
              <w:rPr>
                <w:rFonts w:ascii="Consolas" w:eastAsia="Times New Roman" w:hAnsi="Consolas" w:cs="Times New Roman"/>
                <w:color w:val="333333"/>
                <w:sz w:val="21"/>
                <w:szCs w:val="21"/>
              </w:rPr>
              <w:t> </w:t>
            </w:r>
            <w:r w:rsidRPr="00C50201">
              <w:rPr>
                <w:rFonts w:ascii="Consolas" w:eastAsia="Times New Roman" w:hAnsi="Consolas" w:cs="Courier New"/>
                <w:color w:val="333333"/>
                <w:sz w:val="21"/>
                <w:szCs w:val="21"/>
                <w:bdr w:val="none" w:sz="0" w:space="0" w:color="auto" w:frame="1"/>
              </w:rPr>
              <w:t>f(</w:t>
            </w:r>
            <w:r w:rsidRPr="00C50201">
              <w:rPr>
                <w:rFonts w:ascii="Consolas" w:eastAsia="Times New Roman" w:hAnsi="Consolas" w:cs="Courier New"/>
                <w:b/>
                <w:bCs/>
                <w:color w:val="333333"/>
                <w:sz w:val="21"/>
                <w:szCs w:val="21"/>
                <w:bdr w:val="none" w:sz="0" w:space="0" w:color="auto" w:frame="1"/>
              </w:rPr>
              <w:t>char</w:t>
            </w:r>
            <w:r w:rsidRPr="00C50201">
              <w:rPr>
                <w:rFonts w:ascii="Consolas" w:eastAsia="Times New Roman" w:hAnsi="Consolas" w:cs="Times New Roman"/>
                <w:color w:val="333333"/>
                <w:sz w:val="21"/>
                <w:szCs w:val="21"/>
              </w:rPr>
              <w:t> </w:t>
            </w:r>
            <w:r w:rsidRPr="00C50201">
              <w:rPr>
                <w:rFonts w:ascii="Consolas" w:eastAsia="Times New Roman" w:hAnsi="Consolas" w:cs="Courier New"/>
                <w:color w:val="333333"/>
                <w:sz w:val="21"/>
                <w:szCs w:val="21"/>
                <w:bdr w:val="none" w:sz="0" w:space="0" w:color="auto" w:frame="1"/>
              </w:rPr>
              <w:t>c) {</w:t>
            </w:r>
          </w:p>
          <w:p w14:paraId="7127C9BD" w14:textId="77777777" w:rsidR="00C50201" w:rsidRPr="00C50201" w:rsidRDefault="00C50201" w:rsidP="00C50201">
            <w:pPr>
              <w:shd w:val="clear" w:color="auto" w:fill="FFFFFF"/>
              <w:spacing w:line="300" w:lineRule="atLeast"/>
              <w:textAlignment w:val="baseline"/>
              <w:rPr>
                <w:rFonts w:ascii="Consolas" w:eastAsia="Times New Roman" w:hAnsi="Consolas" w:cs="Times New Roman"/>
                <w:color w:val="333333"/>
                <w:sz w:val="21"/>
                <w:szCs w:val="21"/>
              </w:rPr>
            </w:pPr>
            <w:r w:rsidRPr="00C50201">
              <w:rPr>
                <w:rFonts w:ascii="Consolas" w:eastAsia="Times New Roman" w:hAnsi="Consolas" w:cs="Courier New"/>
                <w:color w:val="333333"/>
                <w:sz w:val="21"/>
                <w:szCs w:val="21"/>
                <w:bdr w:val="none" w:sz="0" w:space="0" w:color="auto" w:frame="1"/>
              </w:rPr>
              <w:t>  const</w:t>
            </w:r>
            <w:r w:rsidRPr="00C50201">
              <w:rPr>
                <w:rFonts w:ascii="Consolas" w:eastAsia="Times New Roman" w:hAnsi="Consolas" w:cs="Times New Roman"/>
                <w:color w:val="333333"/>
                <w:sz w:val="21"/>
                <w:szCs w:val="21"/>
              </w:rPr>
              <w:t> </w:t>
            </w:r>
            <w:r w:rsidRPr="00C50201">
              <w:rPr>
                <w:rFonts w:ascii="Consolas" w:eastAsia="Times New Roman" w:hAnsi="Consolas" w:cs="Courier New"/>
                <w:b/>
                <w:bCs/>
                <w:color w:val="333333"/>
                <w:sz w:val="21"/>
                <w:szCs w:val="21"/>
                <w:bdr w:val="none" w:sz="0" w:space="0" w:color="auto" w:frame="1"/>
              </w:rPr>
              <w:t>char</w:t>
            </w:r>
            <w:r w:rsidRPr="00C50201">
              <w:rPr>
                <w:rFonts w:ascii="Consolas" w:eastAsia="Times New Roman" w:hAnsi="Consolas" w:cs="Times New Roman"/>
                <w:color w:val="333333"/>
                <w:sz w:val="21"/>
                <w:szCs w:val="21"/>
              </w:rPr>
              <w:t> </w:t>
            </w:r>
            <w:r w:rsidRPr="00C50201">
              <w:rPr>
                <w:rFonts w:ascii="Consolas" w:eastAsia="Times New Roman" w:hAnsi="Consolas" w:cs="Courier New"/>
                <w:color w:val="333333"/>
                <w:sz w:val="21"/>
                <w:szCs w:val="21"/>
                <w:bdr w:val="none" w:sz="0" w:space="0" w:color="auto" w:frame="1"/>
              </w:rPr>
              <w:t>&amp;p = c;</w:t>
            </w:r>
          </w:p>
          <w:p w14:paraId="1E7341C3" w14:textId="77777777" w:rsidR="00C50201" w:rsidRPr="00C50201" w:rsidRDefault="00C50201" w:rsidP="00C50201">
            <w:pPr>
              <w:shd w:val="clear" w:color="auto" w:fill="FFFFFF"/>
              <w:spacing w:line="300" w:lineRule="atLeast"/>
              <w:textAlignment w:val="baseline"/>
              <w:rPr>
                <w:rFonts w:ascii="Consolas" w:eastAsia="Times New Roman" w:hAnsi="Consolas" w:cs="Times New Roman"/>
                <w:color w:val="333333"/>
                <w:sz w:val="21"/>
                <w:szCs w:val="21"/>
              </w:rPr>
            </w:pPr>
            <w:r w:rsidRPr="00C50201">
              <w:rPr>
                <w:rFonts w:ascii="Consolas" w:eastAsia="Times New Roman" w:hAnsi="Consolas" w:cs="Courier New"/>
                <w:color w:val="333333"/>
                <w:sz w:val="21"/>
                <w:szCs w:val="21"/>
                <w:bdr w:val="none" w:sz="0" w:space="0" w:color="auto" w:frame="1"/>
              </w:rPr>
              <w:t>  p = 'p'; // Error: read-only variable is not assignable</w:t>
            </w:r>
          </w:p>
          <w:p w14:paraId="46AE911C" w14:textId="77777777" w:rsidR="00C50201" w:rsidRPr="00C50201" w:rsidRDefault="00C50201" w:rsidP="00C50201">
            <w:pPr>
              <w:shd w:val="clear" w:color="auto" w:fill="FFFFFF"/>
              <w:spacing w:line="300" w:lineRule="atLeast"/>
              <w:textAlignment w:val="baseline"/>
              <w:rPr>
                <w:rFonts w:ascii="Consolas" w:eastAsia="Times New Roman" w:hAnsi="Consolas" w:cs="Times New Roman"/>
                <w:color w:val="333333"/>
                <w:sz w:val="21"/>
                <w:szCs w:val="21"/>
              </w:rPr>
            </w:pPr>
            <w:r w:rsidRPr="00C50201">
              <w:rPr>
                <w:rFonts w:ascii="Consolas" w:eastAsia="Times New Roman" w:hAnsi="Consolas" w:cs="Courier New"/>
                <w:color w:val="333333"/>
                <w:sz w:val="21"/>
                <w:szCs w:val="21"/>
                <w:bdr w:val="none" w:sz="0" w:space="0" w:color="auto" w:frame="1"/>
              </w:rPr>
              <w:t>  std::</w:t>
            </w:r>
            <w:proofErr w:type="spellStart"/>
            <w:r w:rsidRPr="00C50201">
              <w:rPr>
                <w:rFonts w:ascii="Consolas" w:eastAsia="Times New Roman" w:hAnsi="Consolas" w:cs="Courier New"/>
                <w:color w:val="333333"/>
                <w:sz w:val="21"/>
                <w:szCs w:val="21"/>
                <w:bdr w:val="none" w:sz="0" w:space="0" w:color="auto" w:frame="1"/>
              </w:rPr>
              <w:t>cout</w:t>
            </w:r>
            <w:proofErr w:type="spellEnd"/>
            <w:r w:rsidRPr="00C50201">
              <w:rPr>
                <w:rFonts w:ascii="Consolas" w:eastAsia="Times New Roman" w:hAnsi="Consolas" w:cs="Courier New"/>
                <w:color w:val="333333"/>
                <w:sz w:val="21"/>
                <w:szCs w:val="21"/>
                <w:bdr w:val="none" w:sz="0" w:space="0" w:color="auto" w:frame="1"/>
              </w:rPr>
              <w:t xml:space="preserve"> &lt;&lt; c &lt;&lt; std::</w:t>
            </w:r>
            <w:proofErr w:type="spellStart"/>
            <w:r w:rsidRPr="00C50201">
              <w:rPr>
                <w:rFonts w:ascii="Consolas" w:eastAsia="Times New Roman" w:hAnsi="Consolas" w:cs="Courier New"/>
                <w:color w:val="333333"/>
                <w:sz w:val="21"/>
                <w:szCs w:val="21"/>
                <w:bdr w:val="none" w:sz="0" w:space="0" w:color="auto" w:frame="1"/>
              </w:rPr>
              <w:t>endl</w:t>
            </w:r>
            <w:proofErr w:type="spellEnd"/>
            <w:r w:rsidRPr="00C50201">
              <w:rPr>
                <w:rFonts w:ascii="Consolas" w:eastAsia="Times New Roman" w:hAnsi="Consolas" w:cs="Courier New"/>
                <w:color w:val="333333"/>
                <w:sz w:val="21"/>
                <w:szCs w:val="21"/>
                <w:bdr w:val="none" w:sz="0" w:space="0" w:color="auto" w:frame="1"/>
              </w:rPr>
              <w:t>;</w:t>
            </w:r>
          </w:p>
          <w:p w14:paraId="3201ACA6" w14:textId="77777777" w:rsidR="00C50201" w:rsidRPr="00C50201" w:rsidRDefault="00C50201" w:rsidP="00C50201">
            <w:pPr>
              <w:shd w:val="clear" w:color="auto" w:fill="FFFFFF"/>
              <w:spacing w:line="300" w:lineRule="atLeast"/>
              <w:textAlignment w:val="baseline"/>
              <w:rPr>
                <w:rFonts w:ascii="Consolas" w:eastAsia="Times New Roman" w:hAnsi="Consolas" w:cs="Times New Roman"/>
                <w:color w:val="333333"/>
                <w:sz w:val="21"/>
                <w:szCs w:val="21"/>
              </w:rPr>
            </w:pPr>
            <w:r w:rsidRPr="00C50201">
              <w:rPr>
                <w:rFonts w:ascii="Consolas" w:eastAsia="Times New Roman" w:hAnsi="Consolas" w:cs="Courier New"/>
                <w:color w:val="333333"/>
                <w:sz w:val="21"/>
                <w:szCs w:val="21"/>
                <w:bdr w:val="none" w:sz="0" w:space="0" w:color="auto" w:frame="1"/>
              </w:rPr>
              <w:t>}</w:t>
            </w:r>
          </w:p>
          <w:p w14:paraId="3ECD0D5A" w14:textId="50288287" w:rsidR="00F72634" w:rsidRDefault="00F72634" w:rsidP="00DE4B55"/>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DE4B5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DE4B55">
            <w:r>
              <w:rPr>
                <w:b/>
                <w:sz w:val="24"/>
                <w:szCs w:val="24"/>
              </w:rPr>
              <w:t>Compliant Code</w:t>
            </w:r>
          </w:p>
        </w:tc>
      </w:tr>
      <w:tr w:rsidR="00F72634" w14:paraId="1F28B88D"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2178E94" w:rsidR="00F72634" w:rsidRDefault="00313B3C" w:rsidP="00DE4B55">
            <w:r w:rsidRPr="00313B3C">
              <w:t>compliant solution removes the const qualifier.</w:t>
            </w:r>
          </w:p>
        </w:tc>
      </w:tr>
      <w:tr w:rsidR="00F72634" w14:paraId="4EAB134E" w14:textId="77777777" w:rsidTr="00DE4B55">
        <w:trPr>
          <w:trHeight w:val="460"/>
        </w:trPr>
        <w:tc>
          <w:tcPr>
            <w:tcW w:w="10800" w:type="dxa"/>
            <w:tcMar>
              <w:top w:w="100" w:type="dxa"/>
              <w:left w:w="100" w:type="dxa"/>
              <w:bottom w:w="100" w:type="dxa"/>
              <w:right w:w="100" w:type="dxa"/>
            </w:tcMar>
          </w:tcPr>
          <w:p w14:paraId="2A39CF8F" w14:textId="77777777" w:rsidR="00621D63" w:rsidRPr="00621D63" w:rsidRDefault="00621D63" w:rsidP="00621D63">
            <w:pPr>
              <w:shd w:val="clear" w:color="auto" w:fill="FFFFFF"/>
              <w:spacing w:line="300" w:lineRule="atLeast"/>
              <w:textAlignment w:val="baseline"/>
              <w:rPr>
                <w:rFonts w:ascii="Consolas" w:eastAsia="Times New Roman" w:hAnsi="Consolas" w:cs="Times New Roman"/>
                <w:color w:val="333333"/>
                <w:sz w:val="21"/>
                <w:szCs w:val="21"/>
              </w:rPr>
            </w:pPr>
            <w:r w:rsidRPr="00621D63">
              <w:rPr>
                <w:rFonts w:ascii="Consolas" w:eastAsia="Times New Roman" w:hAnsi="Consolas" w:cs="Courier New"/>
                <w:color w:val="333333"/>
                <w:sz w:val="21"/>
                <w:szCs w:val="21"/>
                <w:bdr w:val="none" w:sz="0" w:space="0" w:color="auto" w:frame="1"/>
              </w:rPr>
              <w:t>#include &lt;iostream&gt;</w:t>
            </w:r>
          </w:p>
          <w:p w14:paraId="06DC5CBF" w14:textId="77777777" w:rsidR="00621D63" w:rsidRPr="00621D63" w:rsidRDefault="00621D63" w:rsidP="00621D63">
            <w:pPr>
              <w:shd w:val="clear" w:color="auto" w:fill="FFFFFF"/>
              <w:spacing w:line="300" w:lineRule="atLeast"/>
              <w:textAlignment w:val="baseline"/>
              <w:rPr>
                <w:rFonts w:ascii="Consolas" w:eastAsia="Times New Roman" w:hAnsi="Consolas" w:cs="Times New Roman"/>
                <w:color w:val="333333"/>
                <w:sz w:val="21"/>
                <w:szCs w:val="21"/>
              </w:rPr>
            </w:pPr>
            <w:r w:rsidRPr="00621D63">
              <w:rPr>
                <w:rFonts w:ascii="Consolas" w:eastAsia="Times New Roman" w:hAnsi="Consolas" w:cs="Courier New"/>
                <w:color w:val="333333"/>
                <w:sz w:val="21"/>
                <w:szCs w:val="21"/>
                <w:bdr w:val="none" w:sz="0" w:space="0" w:color="auto" w:frame="1"/>
              </w:rPr>
              <w:t> </w:t>
            </w:r>
            <w:r w:rsidRPr="00621D63">
              <w:rPr>
                <w:rFonts w:ascii="Consolas" w:eastAsia="Times New Roman" w:hAnsi="Consolas" w:cs="Times New Roman"/>
                <w:color w:val="333333"/>
                <w:sz w:val="21"/>
                <w:szCs w:val="21"/>
              </w:rPr>
              <w:t> </w:t>
            </w:r>
          </w:p>
          <w:p w14:paraId="4EDEBCEA" w14:textId="77777777" w:rsidR="00621D63" w:rsidRPr="00621D63" w:rsidRDefault="00621D63" w:rsidP="00621D63">
            <w:pPr>
              <w:shd w:val="clear" w:color="auto" w:fill="FFFFFF"/>
              <w:spacing w:line="300" w:lineRule="atLeast"/>
              <w:textAlignment w:val="baseline"/>
              <w:rPr>
                <w:rFonts w:ascii="Consolas" w:eastAsia="Times New Roman" w:hAnsi="Consolas" w:cs="Times New Roman"/>
                <w:color w:val="333333"/>
                <w:sz w:val="21"/>
                <w:szCs w:val="21"/>
              </w:rPr>
            </w:pPr>
            <w:r w:rsidRPr="00621D63">
              <w:rPr>
                <w:rFonts w:ascii="Consolas" w:eastAsia="Times New Roman" w:hAnsi="Consolas" w:cs="Courier New"/>
                <w:color w:val="333333"/>
                <w:sz w:val="21"/>
                <w:szCs w:val="21"/>
                <w:bdr w:val="none" w:sz="0" w:space="0" w:color="auto" w:frame="1"/>
              </w:rPr>
              <w:t>void</w:t>
            </w:r>
            <w:r w:rsidRPr="00621D63">
              <w:rPr>
                <w:rFonts w:ascii="Consolas" w:eastAsia="Times New Roman" w:hAnsi="Consolas" w:cs="Times New Roman"/>
                <w:color w:val="333333"/>
                <w:sz w:val="21"/>
                <w:szCs w:val="21"/>
              </w:rPr>
              <w:t> </w:t>
            </w:r>
            <w:r w:rsidRPr="00621D63">
              <w:rPr>
                <w:rFonts w:ascii="Consolas" w:eastAsia="Times New Roman" w:hAnsi="Consolas" w:cs="Courier New"/>
                <w:color w:val="333333"/>
                <w:sz w:val="21"/>
                <w:szCs w:val="21"/>
                <w:bdr w:val="none" w:sz="0" w:space="0" w:color="auto" w:frame="1"/>
              </w:rPr>
              <w:t>f(</w:t>
            </w:r>
            <w:r w:rsidRPr="00621D63">
              <w:rPr>
                <w:rFonts w:ascii="Consolas" w:eastAsia="Times New Roman" w:hAnsi="Consolas" w:cs="Courier New"/>
                <w:b/>
                <w:bCs/>
                <w:color w:val="333333"/>
                <w:sz w:val="21"/>
                <w:szCs w:val="21"/>
                <w:bdr w:val="none" w:sz="0" w:space="0" w:color="auto" w:frame="1"/>
              </w:rPr>
              <w:t>char</w:t>
            </w:r>
            <w:r w:rsidRPr="00621D63">
              <w:rPr>
                <w:rFonts w:ascii="Consolas" w:eastAsia="Times New Roman" w:hAnsi="Consolas" w:cs="Times New Roman"/>
                <w:color w:val="333333"/>
                <w:sz w:val="21"/>
                <w:szCs w:val="21"/>
              </w:rPr>
              <w:t> </w:t>
            </w:r>
            <w:r w:rsidRPr="00621D63">
              <w:rPr>
                <w:rFonts w:ascii="Consolas" w:eastAsia="Times New Roman" w:hAnsi="Consolas" w:cs="Courier New"/>
                <w:color w:val="333333"/>
                <w:sz w:val="21"/>
                <w:szCs w:val="21"/>
                <w:bdr w:val="none" w:sz="0" w:space="0" w:color="auto" w:frame="1"/>
              </w:rPr>
              <w:t>c) {</w:t>
            </w:r>
          </w:p>
          <w:p w14:paraId="52023952" w14:textId="77777777" w:rsidR="00621D63" w:rsidRPr="00621D63" w:rsidRDefault="00621D63" w:rsidP="00621D63">
            <w:pPr>
              <w:shd w:val="clear" w:color="auto" w:fill="FFFFFF"/>
              <w:spacing w:line="300" w:lineRule="atLeast"/>
              <w:textAlignment w:val="baseline"/>
              <w:rPr>
                <w:rFonts w:ascii="Consolas" w:eastAsia="Times New Roman" w:hAnsi="Consolas" w:cs="Times New Roman"/>
                <w:color w:val="333333"/>
                <w:sz w:val="21"/>
                <w:szCs w:val="21"/>
              </w:rPr>
            </w:pPr>
            <w:r w:rsidRPr="00621D63">
              <w:rPr>
                <w:rFonts w:ascii="Consolas" w:eastAsia="Times New Roman" w:hAnsi="Consolas" w:cs="Courier New"/>
                <w:color w:val="333333"/>
                <w:sz w:val="21"/>
                <w:szCs w:val="21"/>
                <w:bdr w:val="none" w:sz="0" w:space="0" w:color="auto" w:frame="1"/>
              </w:rPr>
              <w:t>  </w:t>
            </w:r>
            <w:r w:rsidRPr="00621D63">
              <w:rPr>
                <w:rFonts w:ascii="Consolas" w:eastAsia="Times New Roman" w:hAnsi="Consolas" w:cs="Courier New"/>
                <w:b/>
                <w:bCs/>
                <w:color w:val="333333"/>
                <w:sz w:val="21"/>
                <w:szCs w:val="21"/>
                <w:bdr w:val="none" w:sz="0" w:space="0" w:color="auto" w:frame="1"/>
              </w:rPr>
              <w:t>char</w:t>
            </w:r>
            <w:r w:rsidRPr="00621D63">
              <w:rPr>
                <w:rFonts w:ascii="Consolas" w:eastAsia="Times New Roman" w:hAnsi="Consolas" w:cs="Times New Roman"/>
                <w:color w:val="333333"/>
                <w:sz w:val="21"/>
                <w:szCs w:val="21"/>
              </w:rPr>
              <w:t> </w:t>
            </w:r>
            <w:r w:rsidRPr="00621D63">
              <w:rPr>
                <w:rFonts w:ascii="Consolas" w:eastAsia="Times New Roman" w:hAnsi="Consolas" w:cs="Courier New"/>
                <w:color w:val="333333"/>
                <w:sz w:val="21"/>
                <w:szCs w:val="21"/>
                <w:bdr w:val="none" w:sz="0" w:space="0" w:color="auto" w:frame="1"/>
              </w:rPr>
              <w:t>&amp;p = c;</w:t>
            </w:r>
          </w:p>
          <w:p w14:paraId="3A5DD03D" w14:textId="77777777" w:rsidR="00621D63" w:rsidRPr="00621D63" w:rsidRDefault="00621D63" w:rsidP="00621D63">
            <w:pPr>
              <w:shd w:val="clear" w:color="auto" w:fill="FFFFFF"/>
              <w:spacing w:line="300" w:lineRule="atLeast"/>
              <w:textAlignment w:val="baseline"/>
              <w:rPr>
                <w:rFonts w:ascii="Consolas" w:eastAsia="Times New Roman" w:hAnsi="Consolas" w:cs="Times New Roman"/>
                <w:color w:val="333333"/>
                <w:sz w:val="21"/>
                <w:szCs w:val="21"/>
              </w:rPr>
            </w:pPr>
            <w:r w:rsidRPr="00621D63">
              <w:rPr>
                <w:rFonts w:ascii="Consolas" w:eastAsia="Times New Roman" w:hAnsi="Consolas" w:cs="Courier New"/>
                <w:color w:val="333333"/>
                <w:sz w:val="21"/>
                <w:szCs w:val="21"/>
                <w:bdr w:val="none" w:sz="0" w:space="0" w:color="auto" w:frame="1"/>
              </w:rPr>
              <w:t>  p = 'p';</w:t>
            </w:r>
          </w:p>
          <w:p w14:paraId="3C0A78A5" w14:textId="77777777" w:rsidR="00621D63" w:rsidRPr="00621D63" w:rsidRDefault="00621D63" w:rsidP="00621D63">
            <w:pPr>
              <w:shd w:val="clear" w:color="auto" w:fill="FFFFFF"/>
              <w:spacing w:line="300" w:lineRule="atLeast"/>
              <w:textAlignment w:val="baseline"/>
              <w:rPr>
                <w:rFonts w:ascii="Consolas" w:eastAsia="Times New Roman" w:hAnsi="Consolas" w:cs="Times New Roman"/>
                <w:color w:val="333333"/>
                <w:sz w:val="21"/>
                <w:szCs w:val="21"/>
              </w:rPr>
            </w:pPr>
            <w:r w:rsidRPr="00621D63">
              <w:rPr>
                <w:rFonts w:ascii="Consolas" w:eastAsia="Times New Roman" w:hAnsi="Consolas" w:cs="Courier New"/>
                <w:color w:val="333333"/>
                <w:sz w:val="21"/>
                <w:szCs w:val="21"/>
                <w:bdr w:val="none" w:sz="0" w:space="0" w:color="auto" w:frame="1"/>
              </w:rPr>
              <w:t>  std::</w:t>
            </w:r>
            <w:proofErr w:type="spellStart"/>
            <w:r w:rsidRPr="00621D63">
              <w:rPr>
                <w:rFonts w:ascii="Consolas" w:eastAsia="Times New Roman" w:hAnsi="Consolas" w:cs="Courier New"/>
                <w:color w:val="333333"/>
                <w:sz w:val="21"/>
                <w:szCs w:val="21"/>
                <w:bdr w:val="none" w:sz="0" w:space="0" w:color="auto" w:frame="1"/>
              </w:rPr>
              <w:t>cout</w:t>
            </w:r>
            <w:proofErr w:type="spellEnd"/>
            <w:r w:rsidRPr="00621D63">
              <w:rPr>
                <w:rFonts w:ascii="Consolas" w:eastAsia="Times New Roman" w:hAnsi="Consolas" w:cs="Courier New"/>
                <w:color w:val="333333"/>
                <w:sz w:val="21"/>
                <w:szCs w:val="21"/>
                <w:bdr w:val="none" w:sz="0" w:space="0" w:color="auto" w:frame="1"/>
              </w:rPr>
              <w:t xml:space="preserve"> &lt;&lt; c &lt;&lt; std::</w:t>
            </w:r>
            <w:proofErr w:type="spellStart"/>
            <w:r w:rsidRPr="00621D63">
              <w:rPr>
                <w:rFonts w:ascii="Consolas" w:eastAsia="Times New Roman" w:hAnsi="Consolas" w:cs="Courier New"/>
                <w:color w:val="333333"/>
                <w:sz w:val="21"/>
                <w:szCs w:val="21"/>
                <w:bdr w:val="none" w:sz="0" w:space="0" w:color="auto" w:frame="1"/>
              </w:rPr>
              <w:t>endl</w:t>
            </w:r>
            <w:proofErr w:type="spellEnd"/>
            <w:r w:rsidRPr="00621D63">
              <w:rPr>
                <w:rFonts w:ascii="Consolas" w:eastAsia="Times New Roman" w:hAnsi="Consolas" w:cs="Courier New"/>
                <w:color w:val="333333"/>
                <w:sz w:val="21"/>
                <w:szCs w:val="21"/>
                <w:bdr w:val="none" w:sz="0" w:space="0" w:color="auto" w:frame="1"/>
              </w:rPr>
              <w:t>;</w:t>
            </w:r>
          </w:p>
          <w:p w14:paraId="78C32C87" w14:textId="77777777" w:rsidR="00621D63" w:rsidRPr="00621D63" w:rsidRDefault="00621D63" w:rsidP="00621D63">
            <w:pPr>
              <w:shd w:val="clear" w:color="auto" w:fill="FFFFFF"/>
              <w:spacing w:line="300" w:lineRule="atLeast"/>
              <w:textAlignment w:val="baseline"/>
              <w:rPr>
                <w:rFonts w:ascii="Consolas" w:eastAsia="Times New Roman" w:hAnsi="Consolas" w:cs="Times New Roman"/>
                <w:color w:val="333333"/>
                <w:sz w:val="21"/>
                <w:szCs w:val="21"/>
              </w:rPr>
            </w:pPr>
            <w:r w:rsidRPr="00621D63">
              <w:rPr>
                <w:rFonts w:ascii="Consolas" w:eastAsia="Times New Roman" w:hAnsi="Consolas" w:cs="Courier New"/>
                <w:color w:val="333333"/>
                <w:sz w:val="21"/>
                <w:szCs w:val="21"/>
                <w:bdr w:val="none" w:sz="0" w:space="0" w:color="auto" w:frame="1"/>
              </w:rPr>
              <w:t>}</w:t>
            </w:r>
          </w:p>
          <w:p w14:paraId="783CC6FF" w14:textId="59083082" w:rsidR="00F72634" w:rsidRDefault="00F72634" w:rsidP="00DE4B55"/>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4C2D3A83" w:rsidR="00B475A1" w:rsidRDefault="00B475A1" w:rsidP="00F51FA8">
            <w:pPr>
              <w:pBdr>
                <w:top w:val="nil"/>
                <w:left w:val="nil"/>
                <w:bottom w:val="nil"/>
                <w:right w:val="nil"/>
                <w:between w:val="nil"/>
              </w:pBdr>
            </w:pPr>
            <w:r>
              <w:rPr>
                <w:b/>
              </w:rPr>
              <w:t>Principles(s):</w:t>
            </w:r>
            <w:r>
              <w:t xml:space="preserve"> </w:t>
            </w:r>
            <w:r w:rsidR="00C97715" w:rsidRPr="00C97715">
              <w:t>A const or volatile reference type may result in undefined behavior instead of a fatal diagnostic, causing unexpected values to be stored and leading to possible data integrity violations.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56907DCD" w:rsidR="00B475A1" w:rsidRDefault="00FA5985" w:rsidP="00F51FA8">
            <w:pPr>
              <w:jc w:val="center"/>
            </w:pPr>
            <w:r>
              <w:t>Low</w:t>
            </w:r>
          </w:p>
        </w:tc>
        <w:tc>
          <w:tcPr>
            <w:tcW w:w="1341" w:type="dxa"/>
            <w:shd w:val="clear" w:color="auto" w:fill="auto"/>
          </w:tcPr>
          <w:p w14:paraId="6EE4DA51" w14:textId="54DA2D4D" w:rsidR="00B475A1" w:rsidRDefault="00FA5985" w:rsidP="00F51FA8">
            <w:pPr>
              <w:jc w:val="center"/>
            </w:pPr>
            <w:r>
              <w:t>Unlik</w:t>
            </w:r>
            <w:r w:rsidR="00493B09">
              <w:t>ely</w:t>
            </w:r>
          </w:p>
        </w:tc>
        <w:tc>
          <w:tcPr>
            <w:tcW w:w="4021" w:type="dxa"/>
            <w:shd w:val="clear" w:color="auto" w:fill="auto"/>
          </w:tcPr>
          <w:p w14:paraId="5C9846CA" w14:textId="46F46540" w:rsidR="00B475A1" w:rsidRDefault="00493B09" w:rsidP="00F51FA8">
            <w:pPr>
              <w:jc w:val="center"/>
            </w:pPr>
            <w:r>
              <w:t>Low</w:t>
            </w:r>
          </w:p>
        </w:tc>
        <w:tc>
          <w:tcPr>
            <w:tcW w:w="1807" w:type="dxa"/>
            <w:shd w:val="clear" w:color="auto" w:fill="auto"/>
          </w:tcPr>
          <w:p w14:paraId="58E0ACD7" w14:textId="122BA46D" w:rsidR="00B475A1" w:rsidRDefault="00493B09" w:rsidP="00F51FA8">
            <w:pPr>
              <w:jc w:val="center"/>
            </w:pPr>
            <w:r>
              <w:t>P3</w:t>
            </w:r>
          </w:p>
        </w:tc>
        <w:tc>
          <w:tcPr>
            <w:tcW w:w="1805" w:type="dxa"/>
            <w:shd w:val="clear" w:color="auto" w:fill="auto"/>
          </w:tcPr>
          <w:p w14:paraId="3E539ECE" w14:textId="4044DD41" w:rsidR="00B475A1" w:rsidRDefault="00493B09"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6B4E621B" w:rsidR="00B475A1" w:rsidRDefault="00777EB1" w:rsidP="00F51FA8">
            <w:pPr>
              <w:jc w:val="center"/>
            </w:pPr>
            <w:proofErr w:type="spellStart"/>
            <w:r>
              <w:t>Ax</w:t>
            </w:r>
            <w:r w:rsidR="00E464DA">
              <w:t>ivion</w:t>
            </w:r>
            <w:proofErr w:type="spellEnd"/>
            <w:r w:rsidR="00E464DA">
              <w:t xml:space="preserve"> Bauhaus Suite</w:t>
            </w:r>
          </w:p>
        </w:tc>
        <w:tc>
          <w:tcPr>
            <w:tcW w:w="1341" w:type="dxa"/>
            <w:shd w:val="clear" w:color="auto" w:fill="auto"/>
          </w:tcPr>
          <w:p w14:paraId="3AAB69D9" w14:textId="31B27118" w:rsidR="00B475A1" w:rsidRDefault="00E464DA" w:rsidP="00F51FA8">
            <w:pPr>
              <w:jc w:val="center"/>
            </w:pPr>
            <w:r>
              <w:t>6.9.0</w:t>
            </w:r>
          </w:p>
        </w:tc>
        <w:tc>
          <w:tcPr>
            <w:tcW w:w="4021" w:type="dxa"/>
            <w:shd w:val="clear" w:color="auto" w:fill="auto"/>
          </w:tcPr>
          <w:p w14:paraId="5D087CB4" w14:textId="430A9D7C" w:rsidR="00B475A1" w:rsidRDefault="00B10DB0" w:rsidP="00F51FA8">
            <w:pPr>
              <w:jc w:val="cente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++-DCL52</w:t>
            </w:r>
          </w:p>
        </w:tc>
        <w:tc>
          <w:tcPr>
            <w:tcW w:w="3611" w:type="dxa"/>
            <w:shd w:val="clear" w:color="auto" w:fill="auto"/>
          </w:tcPr>
          <w:p w14:paraId="29A4DB2F" w14:textId="1239B0DB" w:rsidR="00B475A1" w:rsidRDefault="00B475A1" w:rsidP="00F51FA8">
            <w:pPr>
              <w:jc w:val="center"/>
            </w:pPr>
          </w:p>
        </w:tc>
      </w:tr>
      <w:tr w:rsidR="00B475A1" w14:paraId="39933CAB" w14:textId="77777777" w:rsidTr="00F51FA8">
        <w:trPr>
          <w:trHeight w:val="460"/>
        </w:trPr>
        <w:tc>
          <w:tcPr>
            <w:tcW w:w="1807" w:type="dxa"/>
            <w:shd w:val="clear" w:color="auto" w:fill="auto"/>
          </w:tcPr>
          <w:p w14:paraId="32410B1A" w14:textId="603FD24F" w:rsidR="00B475A1" w:rsidRDefault="00E75F77" w:rsidP="00F51FA8">
            <w:pPr>
              <w:jc w:val="center"/>
            </w:pPr>
            <w:proofErr w:type="spellStart"/>
            <w:r>
              <w:t>Parasoft</w:t>
            </w:r>
            <w:proofErr w:type="spellEnd"/>
            <w:r>
              <w:t xml:space="preserve"> C/C++ test</w:t>
            </w:r>
          </w:p>
        </w:tc>
        <w:tc>
          <w:tcPr>
            <w:tcW w:w="1341" w:type="dxa"/>
            <w:shd w:val="clear" w:color="auto" w:fill="auto"/>
          </w:tcPr>
          <w:p w14:paraId="0453C4CF" w14:textId="2D1B3310" w:rsidR="00B475A1" w:rsidRDefault="00B10DB0" w:rsidP="00F51FA8">
            <w:pPr>
              <w:jc w:val="center"/>
            </w:pPr>
            <w:r>
              <w:rPr>
                <w:rFonts w:ascii="Segoe UI" w:hAnsi="Segoe UI" w:cs="Segoe UI"/>
                <w:color w:val="172B4D"/>
                <w:sz w:val="21"/>
                <w:szCs w:val="21"/>
                <w:shd w:val="clear" w:color="auto" w:fill="FFFFFF"/>
              </w:rPr>
              <w:t>2020.2</w:t>
            </w:r>
          </w:p>
        </w:tc>
        <w:tc>
          <w:tcPr>
            <w:tcW w:w="4021" w:type="dxa"/>
            <w:shd w:val="clear" w:color="auto" w:fill="auto"/>
          </w:tcPr>
          <w:p w14:paraId="1CB1DCF1" w14:textId="1CB230A6" w:rsidR="00B475A1" w:rsidRDefault="00B10DB0" w:rsidP="00F51FA8">
            <w:pPr>
              <w:jc w:val="center"/>
              <w:rPr>
                <w:u w:val="single"/>
              </w:rPr>
            </w:pPr>
            <w:r>
              <w:rPr>
                <w:rStyle w:val="Strong"/>
                <w:rFonts w:ascii="Segoe UI" w:hAnsi="Segoe UI" w:cs="Segoe UI"/>
                <w:color w:val="172B4D"/>
                <w:sz w:val="21"/>
                <w:szCs w:val="21"/>
                <w:shd w:val="clear" w:color="auto" w:fill="FFFFFF"/>
              </w:rPr>
              <w:t>CERT_CPP-DCL52-a</w:t>
            </w:r>
          </w:p>
        </w:tc>
        <w:tc>
          <w:tcPr>
            <w:tcW w:w="3611" w:type="dxa"/>
            <w:shd w:val="clear" w:color="auto" w:fill="auto"/>
          </w:tcPr>
          <w:p w14:paraId="6E75D5AD" w14:textId="5A252FFC" w:rsidR="00B475A1" w:rsidRDefault="00B276A5" w:rsidP="00F51FA8">
            <w:pPr>
              <w:jc w:val="center"/>
            </w:pPr>
            <w:r w:rsidRPr="00B276A5">
              <w:t>Never qualify a reference type with 'const' or 'volatile'</w:t>
            </w:r>
          </w:p>
        </w:tc>
      </w:tr>
      <w:tr w:rsidR="00B475A1" w14:paraId="1BD6F81E" w14:textId="77777777" w:rsidTr="00F51FA8">
        <w:trPr>
          <w:trHeight w:val="460"/>
        </w:trPr>
        <w:tc>
          <w:tcPr>
            <w:tcW w:w="1807" w:type="dxa"/>
            <w:shd w:val="clear" w:color="auto" w:fill="auto"/>
          </w:tcPr>
          <w:p w14:paraId="608B3879" w14:textId="352A1EAA" w:rsidR="00B475A1" w:rsidRDefault="00E75F77" w:rsidP="00F51FA8">
            <w:pPr>
              <w:jc w:val="center"/>
            </w:pPr>
            <w:proofErr w:type="spellStart"/>
            <w:r>
              <w:t>Polyspace</w:t>
            </w:r>
            <w:proofErr w:type="spellEnd"/>
            <w:r>
              <w:t xml:space="preserve"> Bug Finder</w:t>
            </w:r>
          </w:p>
        </w:tc>
        <w:tc>
          <w:tcPr>
            <w:tcW w:w="1341" w:type="dxa"/>
            <w:shd w:val="clear" w:color="auto" w:fill="auto"/>
          </w:tcPr>
          <w:p w14:paraId="58025751" w14:textId="4E445FC3" w:rsidR="00B475A1" w:rsidRDefault="00E75F77" w:rsidP="00F51FA8">
            <w:pPr>
              <w:jc w:val="center"/>
            </w:pPr>
            <w:r>
              <w:t>R2020</w:t>
            </w:r>
            <w:r w:rsidR="004226BD">
              <w:t>a</w:t>
            </w:r>
          </w:p>
        </w:tc>
        <w:tc>
          <w:tcPr>
            <w:tcW w:w="4021" w:type="dxa"/>
            <w:shd w:val="clear" w:color="auto" w:fill="auto"/>
          </w:tcPr>
          <w:p w14:paraId="6CDCA4B3" w14:textId="777D62A7" w:rsidR="00B475A1" w:rsidRDefault="00272CFF" w:rsidP="00F51FA8">
            <w:pPr>
              <w:jc w:val="center"/>
              <w:rPr>
                <w:u w:val="single"/>
              </w:rPr>
            </w:pPr>
            <w:r>
              <w:rPr>
                <w:rStyle w:val="Strong"/>
                <w:rFonts w:ascii="Segoe UI" w:hAnsi="Segoe UI" w:cs="Segoe UI"/>
                <w:color w:val="172B4D"/>
                <w:sz w:val="21"/>
                <w:szCs w:val="21"/>
                <w:shd w:val="clear" w:color="auto" w:fill="FFFFFF"/>
              </w:rPr>
              <w:t>0014</w:t>
            </w:r>
          </w:p>
        </w:tc>
        <w:tc>
          <w:tcPr>
            <w:tcW w:w="3611" w:type="dxa"/>
            <w:shd w:val="clear" w:color="auto" w:fill="auto"/>
          </w:tcPr>
          <w:p w14:paraId="664D5945" w14:textId="77777777" w:rsidR="00B276A5" w:rsidRDefault="00B276A5" w:rsidP="00B276A5">
            <w:pPr>
              <w:jc w:val="center"/>
            </w:pPr>
            <w:r>
              <w:t>Checks for:</w:t>
            </w:r>
          </w:p>
          <w:p w14:paraId="4066A41A" w14:textId="77777777" w:rsidR="00B276A5" w:rsidRDefault="00B276A5" w:rsidP="00B276A5">
            <w:pPr>
              <w:jc w:val="center"/>
            </w:pPr>
          </w:p>
          <w:p w14:paraId="3CB252D6" w14:textId="77777777" w:rsidR="00B276A5" w:rsidRDefault="00B276A5" w:rsidP="00B276A5">
            <w:pPr>
              <w:jc w:val="center"/>
            </w:pPr>
            <w:r>
              <w:t>const-qualified reference types</w:t>
            </w:r>
          </w:p>
          <w:p w14:paraId="2020A9F8" w14:textId="77777777" w:rsidR="00B276A5" w:rsidRDefault="00B276A5" w:rsidP="00B276A5">
            <w:pPr>
              <w:jc w:val="center"/>
            </w:pPr>
            <w:r>
              <w:t>Modification of const-qualified reference types</w:t>
            </w:r>
          </w:p>
          <w:p w14:paraId="67A764E8" w14:textId="20255AD9" w:rsidR="00B475A1" w:rsidRDefault="00B276A5" w:rsidP="00B276A5">
            <w:pPr>
              <w:jc w:val="center"/>
            </w:pPr>
            <w:r>
              <w:t>Rule fully covered.</w:t>
            </w:r>
          </w:p>
        </w:tc>
      </w:tr>
      <w:tr w:rsidR="00B475A1" w14:paraId="0D2FC839" w14:textId="77777777" w:rsidTr="00F51FA8">
        <w:trPr>
          <w:trHeight w:val="460"/>
        </w:trPr>
        <w:tc>
          <w:tcPr>
            <w:tcW w:w="1807" w:type="dxa"/>
            <w:shd w:val="clear" w:color="auto" w:fill="auto"/>
          </w:tcPr>
          <w:p w14:paraId="20F95697" w14:textId="2F8D9A41" w:rsidR="00B475A1" w:rsidRDefault="004226BD" w:rsidP="00F51FA8">
            <w:pPr>
              <w:jc w:val="center"/>
            </w:pPr>
            <w:r>
              <w:t>PRQA QA-C++</w:t>
            </w:r>
          </w:p>
        </w:tc>
        <w:tc>
          <w:tcPr>
            <w:tcW w:w="1341" w:type="dxa"/>
            <w:shd w:val="clear" w:color="auto" w:fill="auto"/>
          </w:tcPr>
          <w:p w14:paraId="187BA178" w14:textId="17B4B255" w:rsidR="00B475A1" w:rsidRDefault="004226BD" w:rsidP="00F51FA8">
            <w:pPr>
              <w:jc w:val="center"/>
            </w:pPr>
            <w:r>
              <w:t>4.4</w:t>
            </w:r>
          </w:p>
        </w:tc>
        <w:tc>
          <w:tcPr>
            <w:tcW w:w="4021" w:type="dxa"/>
            <w:shd w:val="clear" w:color="auto" w:fill="auto"/>
          </w:tcPr>
          <w:p w14:paraId="59EE3E6D" w14:textId="14E96436" w:rsidR="00B475A1" w:rsidRDefault="00B475A1" w:rsidP="00F51FA8">
            <w:pPr>
              <w:jc w:val="center"/>
              <w:rPr>
                <w:u w:val="single"/>
              </w:rPr>
            </w:pPr>
          </w:p>
        </w:tc>
        <w:tc>
          <w:tcPr>
            <w:tcW w:w="3611" w:type="dxa"/>
            <w:shd w:val="clear" w:color="auto" w:fill="auto"/>
          </w:tcPr>
          <w:p w14:paraId="23DDC087" w14:textId="0943417D" w:rsidR="00272CFF" w:rsidRDefault="00B475A1" w:rsidP="00272CFF">
            <w:pPr>
              <w:jc w:val="center"/>
            </w:pPr>
            <w:r>
              <w:t>[Insert text.]</w:t>
            </w:r>
          </w:p>
        </w:tc>
      </w:tr>
      <w:tr w:rsidR="004226BD" w14:paraId="17683E89" w14:textId="77777777" w:rsidTr="00F51FA8">
        <w:trPr>
          <w:trHeight w:val="460"/>
        </w:trPr>
        <w:tc>
          <w:tcPr>
            <w:tcW w:w="1807" w:type="dxa"/>
            <w:shd w:val="clear" w:color="auto" w:fill="auto"/>
          </w:tcPr>
          <w:p w14:paraId="35A10546" w14:textId="730AAE34" w:rsidR="004226BD" w:rsidRDefault="004226BD" w:rsidP="00F51FA8">
            <w:pPr>
              <w:jc w:val="center"/>
            </w:pPr>
            <w:r>
              <w:t>Clang</w:t>
            </w:r>
          </w:p>
        </w:tc>
        <w:tc>
          <w:tcPr>
            <w:tcW w:w="1341" w:type="dxa"/>
            <w:shd w:val="clear" w:color="auto" w:fill="auto"/>
          </w:tcPr>
          <w:p w14:paraId="7D542EDC" w14:textId="519CB882" w:rsidR="004226BD" w:rsidRDefault="004226BD" w:rsidP="00F51FA8">
            <w:pPr>
              <w:jc w:val="center"/>
            </w:pPr>
            <w:r>
              <w:t>3.9</w:t>
            </w:r>
          </w:p>
        </w:tc>
        <w:tc>
          <w:tcPr>
            <w:tcW w:w="4021" w:type="dxa"/>
            <w:shd w:val="clear" w:color="auto" w:fill="auto"/>
          </w:tcPr>
          <w:p w14:paraId="2196A55C" w14:textId="77777777" w:rsidR="004226BD" w:rsidRDefault="004226BD" w:rsidP="00F51FA8">
            <w:pPr>
              <w:jc w:val="center"/>
              <w:rPr>
                <w:u w:val="single"/>
              </w:rPr>
            </w:pPr>
          </w:p>
        </w:tc>
        <w:tc>
          <w:tcPr>
            <w:tcW w:w="3611" w:type="dxa"/>
            <w:shd w:val="clear" w:color="auto" w:fill="auto"/>
          </w:tcPr>
          <w:p w14:paraId="2B528294" w14:textId="2D950A69" w:rsidR="004226BD" w:rsidRDefault="00B276A5" w:rsidP="00272CFF">
            <w:pPr>
              <w:jc w:val="center"/>
            </w:pPr>
            <w:r w:rsidRPr="00B276A5">
              <w:t>Clang checks for violations of this rule and produces an error without the need to specify any special flags or options.</w:t>
            </w:r>
          </w:p>
        </w:tc>
      </w:tr>
      <w:tr w:rsidR="00272CFF" w14:paraId="0A3ABE6D" w14:textId="77777777" w:rsidTr="00F51FA8">
        <w:trPr>
          <w:trHeight w:val="460"/>
        </w:trPr>
        <w:tc>
          <w:tcPr>
            <w:tcW w:w="1807" w:type="dxa"/>
            <w:shd w:val="clear" w:color="auto" w:fill="auto"/>
          </w:tcPr>
          <w:p w14:paraId="2F01C12D" w14:textId="0361B1DC" w:rsidR="00272CFF" w:rsidRDefault="00272CFF" w:rsidP="00F51FA8">
            <w:pPr>
              <w:jc w:val="center"/>
            </w:pPr>
            <w:r>
              <w:t>SonarQube C/C++ Plugin</w:t>
            </w:r>
          </w:p>
        </w:tc>
        <w:tc>
          <w:tcPr>
            <w:tcW w:w="1341" w:type="dxa"/>
            <w:shd w:val="clear" w:color="auto" w:fill="auto"/>
          </w:tcPr>
          <w:p w14:paraId="715C950A" w14:textId="5E6DDEB7" w:rsidR="00272CFF" w:rsidRDefault="00272CFF" w:rsidP="00F51FA8">
            <w:pPr>
              <w:jc w:val="center"/>
            </w:pPr>
            <w:r>
              <w:t>4.10</w:t>
            </w:r>
          </w:p>
        </w:tc>
        <w:tc>
          <w:tcPr>
            <w:tcW w:w="4021" w:type="dxa"/>
            <w:shd w:val="clear" w:color="auto" w:fill="auto"/>
          </w:tcPr>
          <w:p w14:paraId="07CE9B98" w14:textId="509848D8" w:rsidR="00272CFF" w:rsidRDefault="00272CFF" w:rsidP="00F51FA8">
            <w:pPr>
              <w:jc w:val="center"/>
            </w:pPr>
            <w:r>
              <w:t>S3708</w:t>
            </w:r>
          </w:p>
        </w:tc>
        <w:tc>
          <w:tcPr>
            <w:tcW w:w="3611" w:type="dxa"/>
            <w:shd w:val="clear" w:color="auto" w:fill="auto"/>
          </w:tcPr>
          <w:p w14:paraId="1C33CC8B" w14:textId="77777777" w:rsidR="00272CFF" w:rsidRDefault="00272CFF" w:rsidP="00272CFF">
            <w:pPr>
              <w:jc w:val="center"/>
            </w:pP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C7EF6A6" w:rsidR="00381847" w:rsidRDefault="00E769D9">
            <w:pPr>
              <w:jc w:val="center"/>
            </w:pPr>
            <w:r>
              <w:t>[STD-</w:t>
            </w:r>
            <w:r w:rsidR="00620440">
              <w:t>002</w:t>
            </w:r>
            <w:r>
              <w:t>-</w:t>
            </w:r>
            <w:r w:rsidR="00620440">
              <w:t>CPP</w:t>
            </w:r>
            <w:r>
              <w:t>]</w:t>
            </w:r>
          </w:p>
        </w:tc>
        <w:tc>
          <w:tcPr>
            <w:tcW w:w="7632" w:type="dxa"/>
            <w:tcMar>
              <w:top w:w="100" w:type="dxa"/>
              <w:left w:w="100" w:type="dxa"/>
              <w:bottom w:w="100" w:type="dxa"/>
              <w:right w:w="100" w:type="dxa"/>
            </w:tcMar>
          </w:tcPr>
          <w:p w14:paraId="164074C2" w14:textId="6D0A68DF" w:rsidR="00381847" w:rsidRDefault="00022D8C">
            <w:r>
              <w:t>Do</w:t>
            </w:r>
            <w:r w:rsidR="00F54326">
              <w:t xml:space="preserve"> not cast to an </w:t>
            </w:r>
            <w:r w:rsidR="004B6718">
              <w:t>out-of-range</w:t>
            </w:r>
            <w:r w:rsidR="00F54326">
              <w:t xml:space="preserve"> enu</w:t>
            </w:r>
            <w:r w:rsidR="004B6718">
              <w:t>meration value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DE4B5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DE4B55">
            <w:r>
              <w:rPr>
                <w:b/>
                <w:sz w:val="24"/>
                <w:szCs w:val="24"/>
              </w:rPr>
              <w:t>Noncompliant Code</w:t>
            </w:r>
          </w:p>
        </w:tc>
      </w:tr>
      <w:tr w:rsidR="00F72634" w14:paraId="038AC74B"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D4F4955" w:rsidR="00F72634" w:rsidRDefault="00781FC4" w:rsidP="00DE4B55">
            <w:r>
              <w:t>(</w:t>
            </w:r>
            <w:r w:rsidR="004B6718">
              <w:t>Bounds Checking</w:t>
            </w:r>
            <w:r>
              <w:t xml:space="preserve">) </w:t>
            </w:r>
            <w:r w:rsidR="00177EB8" w:rsidRPr="00177EB8">
              <w:t>attempts to check whether a given value is within the range of acceptable enumeration values</w:t>
            </w:r>
            <w:r w:rsidR="004B6718">
              <w:t xml:space="preserve"> </w:t>
            </w:r>
          </w:p>
        </w:tc>
      </w:tr>
      <w:tr w:rsidR="00F72634" w14:paraId="347ECF59" w14:textId="77777777" w:rsidTr="00DE4B55">
        <w:trPr>
          <w:trHeight w:val="460"/>
        </w:trPr>
        <w:tc>
          <w:tcPr>
            <w:tcW w:w="10800" w:type="dxa"/>
            <w:tcMar>
              <w:top w:w="100" w:type="dxa"/>
              <w:left w:w="100" w:type="dxa"/>
              <w:bottom w:w="100" w:type="dxa"/>
              <w:right w:w="100" w:type="dxa"/>
            </w:tcMar>
          </w:tcPr>
          <w:p w14:paraId="05DC92C0" w14:textId="77777777" w:rsidR="00177EB8" w:rsidRPr="00177EB8" w:rsidRDefault="00177EB8" w:rsidP="00177EB8">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177EB8">
              <w:rPr>
                <w:rFonts w:ascii="Consolas" w:eastAsia="Times New Roman" w:hAnsi="Consolas" w:cs="Courier New"/>
                <w:color w:val="333333"/>
                <w:sz w:val="21"/>
                <w:szCs w:val="21"/>
                <w:bdr w:val="none" w:sz="0" w:space="0" w:color="auto" w:frame="1"/>
              </w:rPr>
              <w:t>enum</w:t>
            </w:r>
            <w:proofErr w:type="spellEnd"/>
            <w:r w:rsidRPr="00177EB8">
              <w:rPr>
                <w:rFonts w:ascii="Consolas" w:eastAsia="Times New Roman" w:hAnsi="Consolas" w:cs="Times New Roman"/>
                <w:color w:val="333333"/>
                <w:sz w:val="21"/>
                <w:szCs w:val="21"/>
              </w:rPr>
              <w:t> </w:t>
            </w:r>
            <w:proofErr w:type="spellStart"/>
            <w:r w:rsidRPr="00177EB8">
              <w:rPr>
                <w:rFonts w:ascii="Consolas" w:eastAsia="Times New Roman" w:hAnsi="Consolas" w:cs="Courier New"/>
                <w:color w:val="333333"/>
                <w:sz w:val="21"/>
                <w:szCs w:val="21"/>
                <w:bdr w:val="none" w:sz="0" w:space="0" w:color="auto" w:frame="1"/>
              </w:rPr>
              <w:t>EnumType</w:t>
            </w:r>
            <w:proofErr w:type="spellEnd"/>
            <w:r w:rsidRPr="00177EB8">
              <w:rPr>
                <w:rFonts w:ascii="Consolas" w:eastAsia="Times New Roman" w:hAnsi="Consolas" w:cs="Courier New"/>
                <w:color w:val="333333"/>
                <w:sz w:val="21"/>
                <w:szCs w:val="21"/>
                <w:bdr w:val="none" w:sz="0" w:space="0" w:color="auto" w:frame="1"/>
              </w:rPr>
              <w:t xml:space="preserve"> {</w:t>
            </w:r>
          </w:p>
          <w:p w14:paraId="79F679B5" w14:textId="77777777" w:rsidR="00177EB8" w:rsidRPr="00177EB8" w:rsidRDefault="00177EB8" w:rsidP="00177EB8">
            <w:pPr>
              <w:shd w:val="clear" w:color="auto" w:fill="FFFFFF"/>
              <w:spacing w:line="300" w:lineRule="atLeast"/>
              <w:textAlignment w:val="baseline"/>
              <w:rPr>
                <w:rFonts w:ascii="Consolas" w:eastAsia="Times New Roman" w:hAnsi="Consolas" w:cs="Times New Roman"/>
                <w:color w:val="333333"/>
                <w:sz w:val="21"/>
                <w:szCs w:val="21"/>
              </w:rPr>
            </w:pPr>
            <w:r w:rsidRPr="00177EB8">
              <w:rPr>
                <w:rFonts w:ascii="Consolas" w:eastAsia="Times New Roman" w:hAnsi="Consolas" w:cs="Courier New"/>
                <w:color w:val="333333"/>
                <w:sz w:val="21"/>
                <w:szCs w:val="21"/>
                <w:bdr w:val="none" w:sz="0" w:space="0" w:color="auto" w:frame="1"/>
              </w:rPr>
              <w:t>  First,</w:t>
            </w:r>
          </w:p>
          <w:p w14:paraId="7FA80A2A" w14:textId="77777777" w:rsidR="00177EB8" w:rsidRPr="00177EB8" w:rsidRDefault="00177EB8" w:rsidP="00177EB8">
            <w:pPr>
              <w:shd w:val="clear" w:color="auto" w:fill="FFFFFF"/>
              <w:spacing w:line="300" w:lineRule="atLeast"/>
              <w:textAlignment w:val="baseline"/>
              <w:rPr>
                <w:rFonts w:ascii="Consolas" w:eastAsia="Times New Roman" w:hAnsi="Consolas" w:cs="Times New Roman"/>
                <w:color w:val="333333"/>
                <w:sz w:val="21"/>
                <w:szCs w:val="21"/>
              </w:rPr>
            </w:pPr>
            <w:r w:rsidRPr="00177EB8">
              <w:rPr>
                <w:rFonts w:ascii="Consolas" w:eastAsia="Times New Roman" w:hAnsi="Consolas" w:cs="Courier New"/>
                <w:color w:val="333333"/>
                <w:sz w:val="21"/>
                <w:szCs w:val="21"/>
                <w:bdr w:val="none" w:sz="0" w:space="0" w:color="auto" w:frame="1"/>
              </w:rPr>
              <w:t>  Second,</w:t>
            </w:r>
          </w:p>
          <w:p w14:paraId="6C9ADF5F" w14:textId="77777777" w:rsidR="00177EB8" w:rsidRPr="00177EB8" w:rsidRDefault="00177EB8" w:rsidP="00177EB8">
            <w:pPr>
              <w:shd w:val="clear" w:color="auto" w:fill="FFFFFF"/>
              <w:spacing w:line="300" w:lineRule="atLeast"/>
              <w:textAlignment w:val="baseline"/>
              <w:rPr>
                <w:rFonts w:ascii="Consolas" w:eastAsia="Times New Roman" w:hAnsi="Consolas" w:cs="Times New Roman"/>
                <w:color w:val="333333"/>
                <w:sz w:val="21"/>
                <w:szCs w:val="21"/>
              </w:rPr>
            </w:pPr>
            <w:r w:rsidRPr="00177EB8">
              <w:rPr>
                <w:rFonts w:ascii="Consolas" w:eastAsia="Times New Roman" w:hAnsi="Consolas" w:cs="Courier New"/>
                <w:color w:val="333333"/>
                <w:sz w:val="21"/>
                <w:szCs w:val="21"/>
                <w:bdr w:val="none" w:sz="0" w:space="0" w:color="auto" w:frame="1"/>
              </w:rPr>
              <w:t>  Third</w:t>
            </w:r>
          </w:p>
          <w:p w14:paraId="0C7831EE" w14:textId="77777777" w:rsidR="00177EB8" w:rsidRPr="00177EB8" w:rsidRDefault="00177EB8" w:rsidP="00177EB8">
            <w:pPr>
              <w:shd w:val="clear" w:color="auto" w:fill="FFFFFF"/>
              <w:spacing w:line="300" w:lineRule="atLeast"/>
              <w:textAlignment w:val="baseline"/>
              <w:rPr>
                <w:rFonts w:ascii="Consolas" w:eastAsia="Times New Roman" w:hAnsi="Consolas" w:cs="Times New Roman"/>
                <w:color w:val="333333"/>
                <w:sz w:val="21"/>
                <w:szCs w:val="21"/>
              </w:rPr>
            </w:pPr>
            <w:r w:rsidRPr="00177EB8">
              <w:rPr>
                <w:rFonts w:ascii="Consolas" w:eastAsia="Times New Roman" w:hAnsi="Consolas" w:cs="Courier New"/>
                <w:color w:val="333333"/>
                <w:sz w:val="21"/>
                <w:szCs w:val="21"/>
                <w:bdr w:val="none" w:sz="0" w:space="0" w:color="auto" w:frame="1"/>
              </w:rPr>
              <w:t>};</w:t>
            </w:r>
          </w:p>
          <w:p w14:paraId="7A203905" w14:textId="77777777" w:rsidR="00177EB8" w:rsidRPr="00177EB8" w:rsidRDefault="00177EB8" w:rsidP="00177EB8">
            <w:pPr>
              <w:shd w:val="clear" w:color="auto" w:fill="FFFFFF"/>
              <w:spacing w:line="300" w:lineRule="atLeast"/>
              <w:textAlignment w:val="baseline"/>
              <w:rPr>
                <w:rFonts w:ascii="Consolas" w:eastAsia="Times New Roman" w:hAnsi="Consolas" w:cs="Times New Roman"/>
                <w:color w:val="333333"/>
                <w:sz w:val="21"/>
                <w:szCs w:val="21"/>
              </w:rPr>
            </w:pPr>
            <w:r w:rsidRPr="00177EB8">
              <w:rPr>
                <w:rFonts w:ascii="Consolas" w:eastAsia="Times New Roman" w:hAnsi="Consolas" w:cs="Times New Roman"/>
                <w:color w:val="333333"/>
                <w:sz w:val="21"/>
                <w:szCs w:val="21"/>
              </w:rPr>
              <w:t> </w:t>
            </w:r>
          </w:p>
          <w:p w14:paraId="4138728C" w14:textId="77777777" w:rsidR="00177EB8" w:rsidRPr="00177EB8" w:rsidRDefault="00177EB8" w:rsidP="00177EB8">
            <w:pPr>
              <w:shd w:val="clear" w:color="auto" w:fill="FFFFFF"/>
              <w:spacing w:line="300" w:lineRule="atLeast"/>
              <w:textAlignment w:val="baseline"/>
              <w:rPr>
                <w:rFonts w:ascii="Consolas" w:eastAsia="Times New Roman" w:hAnsi="Consolas" w:cs="Times New Roman"/>
                <w:color w:val="333333"/>
                <w:sz w:val="21"/>
                <w:szCs w:val="21"/>
              </w:rPr>
            </w:pPr>
            <w:r w:rsidRPr="00177EB8">
              <w:rPr>
                <w:rFonts w:ascii="Consolas" w:eastAsia="Times New Roman" w:hAnsi="Consolas" w:cs="Courier New"/>
                <w:color w:val="333333"/>
                <w:sz w:val="21"/>
                <w:szCs w:val="21"/>
                <w:bdr w:val="none" w:sz="0" w:space="0" w:color="auto" w:frame="1"/>
              </w:rPr>
              <w:t>void</w:t>
            </w:r>
            <w:r w:rsidRPr="00177EB8">
              <w:rPr>
                <w:rFonts w:ascii="Consolas" w:eastAsia="Times New Roman" w:hAnsi="Consolas" w:cs="Times New Roman"/>
                <w:color w:val="333333"/>
                <w:sz w:val="21"/>
                <w:szCs w:val="21"/>
              </w:rPr>
              <w:t> </w:t>
            </w:r>
            <w:r w:rsidRPr="00177EB8">
              <w:rPr>
                <w:rFonts w:ascii="Consolas" w:eastAsia="Times New Roman" w:hAnsi="Consolas" w:cs="Courier New"/>
                <w:color w:val="333333"/>
                <w:sz w:val="21"/>
                <w:szCs w:val="21"/>
                <w:bdr w:val="none" w:sz="0" w:space="0" w:color="auto" w:frame="1"/>
              </w:rPr>
              <w:t>f(</w:t>
            </w:r>
            <w:r w:rsidRPr="00177EB8">
              <w:rPr>
                <w:rFonts w:ascii="Consolas" w:eastAsia="Times New Roman" w:hAnsi="Consolas" w:cs="Courier New"/>
                <w:b/>
                <w:bCs/>
                <w:color w:val="333333"/>
                <w:sz w:val="21"/>
                <w:szCs w:val="21"/>
                <w:bdr w:val="none" w:sz="0" w:space="0" w:color="auto" w:frame="1"/>
              </w:rPr>
              <w:t>int</w:t>
            </w:r>
            <w:r w:rsidRPr="00177EB8">
              <w:rPr>
                <w:rFonts w:ascii="Consolas" w:eastAsia="Times New Roman" w:hAnsi="Consolas" w:cs="Times New Roman"/>
                <w:color w:val="333333"/>
                <w:sz w:val="21"/>
                <w:szCs w:val="21"/>
              </w:rPr>
              <w:t> </w:t>
            </w:r>
            <w:proofErr w:type="spellStart"/>
            <w:r w:rsidRPr="00177EB8">
              <w:rPr>
                <w:rFonts w:ascii="Consolas" w:eastAsia="Times New Roman" w:hAnsi="Consolas" w:cs="Courier New"/>
                <w:color w:val="333333"/>
                <w:sz w:val="21"/>
                <w:szCs w:val="21"/>
                <w:bdr w:val="none" w:sz="0" w:space="0" w:color="auto" w:frame="1"/>
              </w:rPr>
              <w:t>intVar</w:t>
            </w:r>
            <w:proofErr w:type="spellEnd"/>
            <w:r w:rsidRPr="00177EB8">
              <w:rPr>
                <w:rFonts w:ascii="Consolas" w:eastAsia="Times New Roman" w:hAnsi="Consolas" w:cs="Courier New"/>
                <w:color w:val="333333"/>
                <w:sz w:val="21"/>
                <w:szCs w:val="21"/>
                <w:bdr w:val="none" w:sz="0" w:space="0" w:color="auto" w:frame="1"/>
              </w:rPr>
              <w:t>) {</w:t>
            </w:r>
          </w:p>
          <w:p w14:paraId="2D8F36E8" w14:textId="77777777" w:rsidR="00177EB8" w:rsidRPr="00177EB8" w:rsidRDefault="00177EB8" w:rsidP="00177EB8">
            <w:pPr>
              <w:shd w:val="clear" w:color="auto" w:fill="FFFFFF"/>
              <w:spacing w:line="300" w:lineRule="atLeast"/>
              <w:textAlignment w:val="baseline"/>
              <w:rPr>
                <w:rFonts w:ascii="Consolas" w:eastAsia="Times New Roman" w:hAnsi="Consolas" w:cs="Times New Roman"/>
                <w:color w:val="333333"/>
                <w:sz w:val="21"/>
                <w:szCs w:val="21"/>
              </w:rPr>
            </w:pPr>
            <w:r w:rsidRPr="00177EB8">
              <w:rPr>
                <w:rFonts w:ascii="Consolas" w:eastAsia="Times New Roman" w:hAnsi="Consolas" w:cs="Courier New"/>
                <w:color w:val="333333"/>
                <w:sz w:val="21"/>
                <w:szCs w:val="21"/>
                <w:bdr w:val="none" w:sz="0" w:space="0" w:color="auto" w:frame="1"/>
              </w:rPr>
              <w:t>  </w:t>
            </w:r>
            <w:proofErr w:type="spellStart"/>
            <w:r w:rsidRPr="00177EB8">
              <w:rPr>
                <w:rFonts w:ascii="Consolas" w:eastAsia="Times New Roman" w:hAnsi="Consolas" w:cs="Courier New"/>
                <w:color w:val="333333"/>
                <w:sz w:val="21"/>
                <w:szCs w:val="21"/>
                <w:bdr w:val="none" w:sz="0" w:space="0" w:color="auto" w:frame="1"/>
              </w:rPr>
              <w:t>EnumType</w:t>
            </w:r>
            <w:proofErr w:type="spellEnd"/>
            <w:r w:rsidRPr="00177EB8">
              <w:rPr>
                <w:rFonts w:ascii="Consolas" w:eastAsia="Times New Roman" w:hAnsi="Consolas" w:cs="Courier New"/>
                <w:color w:val="333333"/>
                <w:sz w:val="21"/>
                <w:szCs w:val="21"/>
                <w:bdr w:val="none" w:sz="0" w:space="0" w:color="auto" w:frame="1"/>
              </w:rPr>
              <w:t xml:space="preserve"> </w:t>
            </w:r>
            <w:proofErr w:type="spellStart"/>
            <w:r w:rsidRPr="00177EB8">
              <w:rPr>
                <w:rFonts w:ascii="Consolas" w:eastAsia="Times New Roman" w:hAnsi="Consolas" w:cs="Courier New"/>
                <w:color w:val="333333"/>
                <w:sz w:val="21"/>
                <w:szCs w:val="21"/>
                <w:bdr w:val="none" w:sz="0" w:space="0" w:color="auto" w:frame="1"/>
              </w:rPr>
              <w:t>enumVar</w:t>
            </w:r>
            <w:proofErr w:type="spellEnd"/>
            <w:r w:rsidRPr="00177EB8">
              <w:rPr>
                <w:rFonts w:ascii="Consolas" w:eastAsia="Times New Roman" w:hAnsi="Consolas" w:cs="Courier New"/>
                <w:color w:val="333333"/>
                <w:sz w:val="21"/>
                <w:szCs w:val="21"/>
                <w:bdr w:val="none" w:sz="0" w:space="0" w:color="auto" w:frame="1"/>
              </w:rPr>
              <w:t xml:space="preserve"> = </w:t>
            </w:r>
            <w:proofErr w:type="spellStart"/>
            <w:r w:rsidRPr="00177EB8">
              <w:rPr>
                <w:rFonts w:ascii="Consolas" w:eastAsia="Times New Roman" w:hAnsi="Consolas" w:cs="Courier New"/>
                <w:color w:val="333333"/>
                <w:sz w:val="21"/>
                <w:szCs w:val="21"/>
                <w:bdr w:val="none" w:sz="0" w:space="0" w:color="auto" w:frame="1"/>
              </w:rPr>
              <w:t>static_cast</w:t>
            </w:r>
            <w:proofErr w:type="spellEnd"/>
            <w:r w:rsidRPr="00177EB8">
              <w:rPr>
                <w:rFonts w:ascii="Consolas" w:eastAsia="Times New Roman" w:hAnsi="Consolas" w:cs="Courier New"/>
                <w:color w:val="333333"/>
                <w:sz w:val="21"/>
                <w:szCs w:val="21"/>
                <w:bdr w:val="none" w:sz="0" w:space="0" w:color="auto" w:frame="1"/>
              </w:rPr>
              <w:t>&lt;</w:t>
            </w:r>
            <w:proofErr w:type="spellStart"/>
            <w:r w:rsidRPr="00177EB8">
              <w:rPr>
                <w:rFonts w:ascii="Consolas" w:eastAsia="Times New Roman" w:hAnsi="Consolas" w:cs="Courier New"/>
                <w:color w:val="333333"/>
                <w:sz w:val="21"/>
                <w:szCs w:val="21"/>
                <w:bdr w:val="none" w:sz="0" w:space="0" w:color="auto" w:frame="1"/>
              </w:rPr>
              <w:t>EnumType</w:t>
            </w:r>
            <w:proofErr w:type="spellEnd"/>
            <w:r w:rsidRPr="00177EB8">
              <w:rPr>
                <w:rFonts w:ascii="Consolas" w:eastAsia="Times New Roman" w:hAnsi="Consolas" w:cs="Courier New"/>
                <w:color w:val="333333"/>
                <w:sz w:val="21"/>
                <w:szCs w:val="21"/>
                <w:bdr w:val="none" w:sz="0" w:space="0" w:color="auto" w:frame="1"/>
              </w:rPr>
              <w:t>&gt;(</w:t>
            </w:r>
            <w:proofErr w:type="spellStart"/>
            <w:r w:rsidRPr="00177EB8">
              <w:rPr>
                <w:rFonts w:ascii="Consolas" w:eastAsia="Times New Roman" w:hAnsi="Consolas" w:cs="Courier New"/>
                <w:color w:val="333333"/>
                <w:sz w:val="21"/>
                <w:szCs w:val="21"/>
                <w:bdr w:val="none" w:sz="0" w:space="0" w:color="auto" w:frame="1"/>
              </w:rPr>
              <w:t>intVar</w:t>
            </w:r>
            <w:proofErr w:type="spellEnd"/>
            <w:r w:rsidRPr="00177EB8">
              <w:rPr>
                <w:rFonts w:ascii="Consolas" w:eastAsia="Times New Roman" w:hAnsi="Consolas" w:cs="Courier New"/>
                <w:color w:val="333333"/>
                <w:sz w:val="21"/>
                <w:szCs w:val="21"/>
                <w:bdr w:val="none" w:sz="0" w:space="0" w:color="auto" w:frame="1"/>
              </w:rPr>
              <w:t>);</w:t>
            </w:r>
          </w:p>
          <w:p w14:paraId="6A3A3826" w14:textId="77777777" w:rsidR="00177EB8" w:rsidRPr="00177EB8" w:rsidRDefault="00177EB8" w:rsidP="00177EB8">
            <w:pPr>
              <w:shd w:val="clear" w:color="auto" w:fill="FFFFFF"/>
              <w:spacing w:line="300" w:lineRule="atLeast"/>
              <w:textAlignment w:val="baseline"/>
              <w:rPr>
                <w:rFonts w:ascii="Consolas" w:eastAsia="Times New Roman" w:hAnsi="Consolas" w:cs="Times New Roman"/>
                <w:color w:val="333333"/>
                <w:sz w:val="21"/>
                <w:szCs w:val="21"/>
              </w:rPr>
            </w:pPr>
            <w:r w:rsidRPr="00177EB8">
              <w:rPr>
                <w:rFonts w:ascii="Consolas" w:eastAsia="Times New Roman" w:hAnsi="Consolas" w:cs="Times New Roman"/>
                <w:color w:val="333333"/>
                <w:sz w:val="21"/>
                <w:szCs w:val="21"/>
              </w:rPr>
              <w:t> </w:t>
            </w:r>
          </w:p>
          <w:p w14:paraId="5688E9C9" w14:textId="77777777" w:rsidR="00177EB8" w:rsidRPr="00177EB8" w:rsidRDefault="00177EB8" w:rsidP="00177EB8">
            <w:pPr>
              <w:shd w:val="clear" w:color="auto" w:fill="FFFFFF"/>
              <w:spacing w:line="300" w:lineRule="atLeast"/>
              <w:textAlignment w:val="baseline"/>
              <w:rPr>
                <w:rFonts w:ascii="Consolas" w:eastAsia="Times New Roman" w:hAnsi="Consolas" w:cs="Times New Roman"/>
                <w:color w:val="333333"/>
                <w:sz w:val="21"/>
                <w:szCs w:val="21"/>
              </w:rPr>
            </w:pPr>
            <w:r w:rsidRPr="00177EB8">
              <w:rPr>
                <w:rFonts w:ascii="Consolas" w:eastAsia="Times New Roman" w:hAnsi="Consolas" w:cs="Courier New"/>
                <w:color w:val="333333"/>
                <w:sz w:val="21"/>
                <w:szCs w:val="21"/>
                <w:bdr w:val="none" w:sz="0" w:space="0" w:color="auto" w:frame="1"/>
              </w:rPr>
              <w:t>  if</w:t>
            </w:r>
            <w:r w:rsidRPr="00177EB8">
              <w:rPr>
                <w:rFonts w:ascii="Consolas" w:eastAsia="Times New Roman" w:hAnsi="Consolas" w:cs="Times New Roman"/>
                <w:color w:val="333333"/>
                <w:sz w:val="21"/>
                <w:szCs w:val="21"/>
              </w:rPr>
              <w:t> </w:t>
            </w:r>
            <w:r w:rsidRPr="00177EB8">
              <w:rPr>
                <w:rFonts w:ascii="Consolas" w:eastAsia="Times New Roman" w:hAnsi="Consolas" w:cs="Courier New"/>
                <w:color w:val="333333"/>
                <w:sz w:val="21"/>
                <w:szCs w:val="21"/>
                <w:bdr w:val="none" w:sz="0" w:space="0" w:color="auto" w:frame="1"/>
              </w:rPr>
              <w:t>(</w:t>
            </w:r>
            <w:proofErr w:type="spellStart"/>
            <w:r w:rsidRPr="00177EB8">
              <w:rPr>
                <w:rFonts w:ascii="Consolas" w:eastAsia="Times New Roman" w:hAnsi="Consolas" w:cs="Courier New"/>
                <w:color w:val="333333"/>
                <w:sz w:val="21"/>
                <w:szCs w:val="21"/>
                <w:bdr w:val="none" w:sz="0" w:space="0" w:color="auto" w:frame="1"/>
              </w:rPr>
              <w:t>enumVar</w:t>
            </w:r>
            <w:proofErr w:type="spellEnd"/>
            <w:r w:rsidRPr="00177EB8">
              <w:rPr>
                <w:rFonts w:ascii="Consolas" w:eastAsia="Times New Roman" w:hAnsi="Consolas" w:cs="Courier New"/>
                <w:color w:val="333333"/>
                <w:sz w:val="21"/>
                <w:szCs w:val="21"/>
                <w:bdr w:val="none" w:sz="0" w:space="0" w:color="auto" w:frame="1"/>
              </w:rPr>
              <w:t xml:space="preserve"> &lt; First || </w:t>
            </w:r>
            <w:proofErr w:type="spellStart"/>
            <w:r w:rsidRPr="00177EB8">
              <w:rPr>
                <w:rFonts w:ascii="Consolas" w:eastAsia="Times New Roman" w:hAnsi="Consolas" w:cs="Courier New"/>
                <w:color w:val="333333"/>
                <w:sz w:val="21"/>
                <w:szCs w:val="21"/>
                <w:bdr w:val="none" w:sz="0" w:space="0" w:color="auto" w:frame="1"/>
              </w:rPr>
              <w:t>enumVar</w:t>
            </w:r>
            <w:proofErr w:type="spellEnd"/>
            <w:r w:rsidRPr="00177EB8">
              <w:rPr>
                <w:rFonts w:ascii="Consolas" w:eastAsia="Times New Roman" w:hAnsi="Consolas" w:cs="Courier New"/>
                <w:color w:val="333333"/>
                <w:sz w:val="21"/>
                <w:szCs w:val="21"/>
                <w:bdr w:val="none" w:sz="0" w:space="0" w:color="auto" w:frame="1"/>
              </w:rPr>
              <w:t xml:space="preserve"> &gt; Third) {</w:t>
            </w:r>
          </w:p>
          <w:p w14:paraId="5D7DB802" w14:textId="77777777" w:rsidR="00177EB8" w:rsidRPr="00177EB8" w:rsidRDefault="00177EB8" w:rsidP="00177EB8">
            <w:pPr>
              <w:shd w:val="clear" w:color="auto" w:fill="FFFFFF"/>
              <w:spacing w:line="300" w:lineRule="atLeast"/>
              <w:textAlignment w:val="baseline"/>
              <w:rPr>
                <w:rFonts w:ascii="Consolas" w:eastAsia="Times New Roman" w:hAnsi="Consolas" w:cs="Times New Roman"/>
                <w:color w:val="333333"/>
                <w:sz w:val="21"/>
                <w:szCs w:val="21"/>
              </w:rPr>
            </w:pPr>
            <w:r w:rsidRPr="00177EB8">
              <w:rPr>
                <w:rFonts w:ascii="Consolas" w:eastAsia="Times New Roman" w:hAnsi="Consolas" w:cs="Courier New"/>
                <w:color w:val="333333"/>
                <w:sz w:val="21"/>
                <w:szCs w:val="21"/>
                <w:bdr w:val="none" w:sz="0" w:space="0" w:color="auto" w:frame="1"/>
              </w:rPr>
              <w:t>    // Handle error</w:t>
            </w:r>
          </w:p>
          <w:p w14:paraId="3B090576" w14:textId="77777777" w:rsidR="00177EB8" w:rsidRPr="00177EB8" w:rsidRDefault="00177EB8" w:rsidP="00177EB8">
            <w:pPr>
              <w:shd w:val="clear" w:color="auto" w:fill="FFFFFF"/>
              <w:spacing w:line="300" w:lineRule="atLeast"/>
              <w:textAlignment w:val="baseline"/>
              <w:rPr>
                <w:rFonts w:ascii="Consolas" w:eastAsia="Times New Roman" w:hAnsi="Consolas" w:cs="Times New Roman"/>
                <w:color w:val="333333"/>
                <w:sz w:val="21"/>
                <w:szCs w:val="21"/>
              </w:rPr>
            </w:pPr>
            <w:r w:rsidRPr="00177EB8">
              <w:rPr>
                <w:rFonts w:ascii="Consolas" w:eastAsia="Times New Roman" w:hAnsi="Consolas" w:cs="Courier New"/>
                <w:color w:val="333333"/>
                <w:sz w:val="21"/>
                <w:szCs w:val="21"/>
                <w:bdr w:val="none" w:sz="0" w:space="0" w:color="auto" w:frame="1"/>
              </w:rPr>
              <w:t>  }</w:t>
            </w:r>
          </w:p>
          <w:p w14:paraId="64234673" w14:textId="77777777" w:rsidR="00177EB8" w:rsidRPr="00177EB8" w:rsidRDefault="00177EB8" w:rsidP="00177EB8">
            <w:pPr>
              <w:shd w:val="clear" w:color="auto" w:fill="FFFFFF"/>
              <w:spacing w:line="300" w:lineRule="atLeast"/>
              <w:textAlignment w:val="baseline"/>
              <w:rPr>
                <w:rFonts w:ascii="Consolas" w:eastAsia="Times New Roman" w:hAnsi="Consolas" w:cs="Times New Roman"/>
                <w:color w:val="333333"/>
                <w:sz w:val="21"/>
                <w:szCs w:val="21"/>
              </w:rPr>
            </w:pPr>
            <w:r w:rsidRPr="00177EB8">
              <w:rPr>
                <w:rFonts w:ascii="Consolas" w:eastAsia="Times New Roman" w:hAnsi="Consolas" w:cs="Courier New"/>
                <w:color w:val="333333"/>
                <w:sz w:val="21"/>
                <w:szCs w:val="21"/>
                <w:bdr w:val="none" w:sz="0" w:space="0" w:color="auto" w:frame="1"/>
              </w:rPr>
              <w:t>}</w:t>
            </w:r>
          </w:p>
          <w:p w14:paraId="7E0C2F48" w14:textId="79469513" w:rsidR="00F72634" w:rsidRDefault="00F72634" w:rsidP="001E0ADF">
            <w:pPr>
              <w:shd w:val="clear" w:color="auto" w:fill="FFFFFF"/>
              <w:spacing w:line="300" w:lineRule="atLeast"/>
              <w:textAlignment w:val="baseline"/>
            </w:pP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DE4B5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DE4B55">
            <w:r>
              <w:rPr>
                <w:b/>
                <w:sz w:val="24"/>
                <w:szCs w:val="24"/>
              </w:rPr>
              <w:t>Compliant Code</w:t>
            </w:r>
          </w:p>
        </w:tc>
      </w:tr>
      <w:tr w:rsidR="00F72634" w14:paraId="6BC06773"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4734589" w:rsidR="00F72634" w:rsidRDefault="00570FDF" w:rsidP="00DE4B55">
            <w:r w:rsidRPr="00570FDF">
              <w:t>checks that the value can be represented by the enumeration type before performing the conversion to guarantee the conversion does not result in an unspecified value</w:t>
            </w:r>
          </w:p>
        </w:tc>
      </w:tr>
      <w:tr w:rsidR="00F72634" w14:paraId="71761811" w14:textId="77777777" w:rsidTr="00DE4B55">
        <w:trPr>
          <w:trHeight w:val="460"/>
        </w:trPr>
        <w:tc>
          <w:tcPr>
            <w:tcW w:w="10800" w:type="dxa"/>
            <w:tcMar>
              <w:top w:w="100" w:type="dxa"/>
              <w:left w:w="100" w:type="dxa"/>
              <w:bottom w:w="100" w:type="dxa"/>
              <w:right w:w="100" w:type="dxa"/>
            </w:tcMar>
          </w:tcPr>
          <w:p w14:paraId="17135A33" w14:textId="77777777" w:rsidR="00570FDF" w:rsidRPr="00570FDF" w:rsidRDefault="00570FDF" w:rsidP="00570FDF">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570FDF">
              <w:rPr>
                <w:rFonts w:ascii="Consolas" w:eastAsia="Times New Roman" w:hAnsi="Consolas" w:cs="Courier New"/>
                <w:color w:val="333333"/>
                <w:sz w:val="21"/>
                <w:szCs w:val="21"/>
                <w:bdr w:val="none" w:sz="0" w:space="0" w:color="auto" w:frame="1"/>
              </w:rPr>
              <w:t>enum</w:t>
            </w:r>
            <w:proofErr w:type="spellEnd"/>
            <w:r w:rsidRPr="00570FDF">
              <w:rPr>
                <w:rFonts w:ascii="Consolas" w:eastAsia="Times New Roman" w:hAnsi="Consolas" w:cs="Times New Roman"/>
                <w:color w:val="333333"/>
                <w:sz w:val="21"/>
                <w:szCs w:val="21"/>
              </w:rPr>
              <w:t> </w:t>
            </w:r>
            <w:proofErr w:type="spellStart"/>
            <w:r w:rsidRPr="00570FDF">
              <w:rPr>
                <w:rFonts w:ascii="Consolas" w:eastAsia="Times New Roman" w:hAnsi="Consolas" w:cs="Courier New"/>
                <w:color w:val="333333"/>
                <w:sz w:val="21"/>
                <w:szCs w:val="21"/>
                <w:bdr w:val="none" w:sz="0" w:space="0" w:color="auto" w:frame="1"/>
              </w:rPr>
              <w:t>EnumType</w:t>
            </w:r>
            <w:proofErr w:type="spellEnd"/>
            <w:r w:rsidRPr="00570FDF">
              <w:rPr>
                <w:rFonts w:ascii="Consolas" w:eastAsia="Times New Roman" w:hAnsi="Consolas" w:cs="Courier New"/>
                <w:color w:val="333333"/>
                <w:sz w:val="21"/>
                <w:szCs w:val="21"/>
                <w:bdr w:val="none" w:sz="0" w:space="0" w:color="auto" w:frame="1"/>
              </w:rPr>
              <w:t xml:space="preserve"> {</w:t>
            </w:r>
          </w:p>
          <w:p w14:paraId="5C781085" w14:textId="77777777" w:rsidR="00570FDF" w:rsidRPr="00570FDF" w:rsidRDefault="00570FDF" w:rsidP="00570FDF">
            <w:pPr>
              <w:shd w:val="clear" w:color="auto" w:fill="FFFFFF"/>
              <w:spacing w:line="300" w:lineRule="atLeast"/>
              <w:textAlignment w:val="baseline"/>
              <w:rPr>
                <w:rFonts w:ascii="Consolas" w:eastAsia="Times New Roman" w:hAnsi="Consolas" w:cs="Times New Roman"/>
                <w:color w:val="333333"/>
                <w:sz w:val="21"/>
                <w:szCs w:val="21"/>
              </w:rPr>
            </w:pPr>
            <w:r w:rsidRPr="00570FDF">
              <w:rPr>
                <w:rFonts w:ascii="Consolas" w:eastAsia="Times New Roman" w:hAnsi="Consolas" w:cs="Courier New"/>
                <w:color w:val="333333"/>
                <w:sz w:val="21"/>
                <w:szCs w:val="21"/>
                <w:bdr w:val="none" w:sz="0" w:space="0" w:color="auto" w:frame="1"/>
              </w:rPr>
              <w:t>  First,</w:t>
            </w:r>
          </w:p>
          <w:p w14:paraId="051EAECA" w14:textId="77777777" w:rsidR="00570FDF" w:rsidRPr="00570FDF" w:rsidRDefault="00570FDF" w:rsidP="00570FDF">
            <w:pPr>
              <w:shd w:val="clear" w:color="auto" w:fill="FFFFFF"/>
              <w:spacing w:line="300" w:lineRule="atLeast"/>
              <w:textAlignment w:val="baseline"/>
              <w:rPr>
                <w:rFonts w:ascii="Consolas" w:eastAsia="Times New Roman" w:hAnsi="Consolas" w:cs="Times New Roman"/>
                <w:color w:val="333333"/>
                <w:sz w:val="21"/>
                <w:szCs w:val="21"/>
              </w:rPr>
            </w:pPr>
            <w:r w:rsidRPr="00570FDF">
              <w:rPr>
                <w:rFonts w:ascii="Consolas" w:eastAsia="Times New Roman" w:hAnsi="Consolas" w:cs="Courier New"/>
                <w:color w:val="333333"/>
                <w:sz w:val="21"/>
                <w:szCs w:val="21"/>
                <w:bdr w:val="none" w:sz="0" w:space="0" w:color="auto" w:frame="1"/>
              </w:rPr>
              <w:t>  Second,</w:t>
            </w:r>
          </w:p>
          <w:p w14:paraId="05242127" w14:textId="77777777" w:rsidR="00570FDF" w:rsidRPr="00570FDF" w:rsidRDefault="00570FDF" w:rsidP="00570FDF">
            <w:pPr>
              <w:shd w:val="clear" w:color="auto" w:fill="FFFFFF"/>
              <w:spacing w:line="300" w:lineRule="atLeast"/>
              <w:textAlignment w:val="baseline"/>
              <w:rPr>
                <w:rFonts w:ascii="Consolas" w:eastAsia="Times New Roman" w:hAnsi="Consolas" w:cs="Times New Roman"/>
                <w:color w:val="333333"/>
                <w:sz w:val="21"/>
                <w:szCs w:val="21"/>
              </w:rPr>
            </w:pPr>
            <w:r w:rsidRPr="00570FDF">
              <w:rPr>
                <w:rFonts w:ascii="Consolas" w:eastAsia="Times New Roman" w:hAnsi="Consolas" w:cs="Courier New"/>
                <w:color w:val="333333"/>
                <w:sz w:val="21"/>
                <w:szCs w:val="21"/>
                <w:bdr w:val="none" w:sz="0" w:space="0" w:color="auto" w:frame="1"/>
              </w:rPr>
              <w:t>  Third</w:t>
            </w:r>
          </w:p>
          <w:p w14:paraId="56187742" w14:textId="77777777" w:rsidR="00570FDF" w:rsidRPr="00570FDF" w:rsidRDefault="00570FDF" w:rsidP="00570FDF">
            <w:pPr>
              <w:shd w:val="clear" w:color="auto" w:fill="FFFFFF"/>
              <w:spacing w:line="300" w:lineRule="atLeast"/>
              <w:textAlignment w:val="baseline"/>
              <w:rPr>
                <w:rFonts w:ascii="Consolas" w:eastAsia="Times New Roman" w:hAnsi="Consolas" w:cs="Times New Roman"/>
                <w:color w:val="333333"/>
                <w:sz w:val="21"/>
                <w:szCs w:val="21"/>
              </w:rPr>
            </w:pPr>
            <w:r w:rsidRPr="00570FDF">
              <w:rPr>
                <w:rFonts w:ascii="Consolas" w:eastAsia="Times New Roman" w:hAnsi="Consolas" w:cs="Courier New"/>
                <w:color w:val="333333"/>
                <w:sz w:val="21"/>
                <w:szCs w:val="21"/>
                <w:bdr w:val="none" w:sz="0" w:space="0" w:color="auto" w:frame="1"/>
              </w:rPr>
              <w:t>};</w:t>
            </w:r>
          </w:p>
          <w:p w14:paraId="03A4119F" w14:textId="77777777" w:rsidR="00570FDF" w:rsidRPr="00570FDF" w:rsidRDefault="00570FDF" w:rsidP="00570FDF">
            <w:pPr>
              <w:shd w:val="clear" w:color="auto" w:fill="FFFFFF"/>
              <w:spacing w:line="300" w:lineRule="atLeast"/>
              <w:textAlignment w:val="baseline"/>
              <w:rPr>
                <w:rFonts w:ascii="Consolas" w:eastAsia="Times New Roman" w:hAnsi="Consolas" w:cs="Times New Roman"/>
                <w:color w:val="333333"/>
                <w:sz w:val="21"/>
                <w:szCs w:val="21"/>
              </w:rPr>
            </w:pPr>
            <w:r w:rsidRPr="00570FDF">
              <w:rPr>
                <w:rFonts w:ascii="Consolas" w:eastAsia="Times New Roman" w:hAnsi="Consolas" w:cs="Times New Roman"/>
                <w:color w:val="333333"/>
                <w:sz w:val="21"/>
                <w:szCs w:val="21"/>
              </w:rPr>
              <w:t> </w:t>
            </w:r>
          </w:p>
          <w:p w14:paraId="4844B0CA" w14:textId="77777777" w:rsidR="00570FDF" w:rsidRPr="00570FDF" w:rsidRDefault="00570FDF" w:rsidP="00570FDF">
            <w:pPr>
              <w:shd w:val="clear" w:color="auto" w:fill="FFFFFF"/>
              <w:spacing w:line="300" w:lineRule="atLeast"/>
              <w:textAlignment w:val="baseline"/>
              <w:rPr>
                <w:rFonts w:ascii="Consolas" w:eastAsia="Times New Roman" w:hAnsi="Consolas" w:cs="Times New Roman"/>
                <w:color w:val="333333"/>
                <w:sz w:val="21"/>
                <w:szCs w:val="21"/>
              </w:rPr>
            </w:pPr>
            <w:r w:rsidRPr="00570FDF">
              <w:rPr>
                <w:rFonts w:ascii="Consolas" w:eastAsia="Times New Roman" w:hAnsi="Consolas" w:cs="Courier New"/>
                <w:color w:val="333333"/>
                <w:sz w:val="21"/>
                <w:szCs w:val="21"/>
                <w:bdr w:val="none" w:sz="0" w:space="0" w:color="auto" w:frame="1"/>
              </w:rPr>
              <w:t>void</w:t>
            </w:r>
            <w:r w:rsidRPr="00570FDF">
              <w:rPr>
                <w:rFonts w:ascii="Consolas" w:eastAsia="Times New Roman" w:hAnsi="Consolas" w:cs="Times New Roman"/>
                <w:color w:val="333333"/>
                <w:sz w:val="21"/>
                <w:szCs w:val="21"/>
              </w:rPr>
              <w:t> </w:t>
            </w:r>
            <w:r w:rsidRPr="00570FDF">
              <w:rPr>
                <w:rFonts w:ascii="Consolas" w:eastAsia="Times New Roman" w:hAnsi="Consolas" w:cs="Courier New"/>
                <w:color w:val="333333"/>
                <w:sz w:val="21"/>
                <w:szCs w:val="21"/>
                <w:bdr w:val="none" w:sz="0" w:space="0" w:color="auto" w:frame="1"/>
              </w:rPr>
              <w:t>f(</w:t>
            </w:r>
            <w:r w:rsidRPr="00570FDF">
              <w:rPr>
                <w:rFonts w:ascii="Consolas" w:eastAsia="Times New Roman" w:hAnsi="Consolas" w:cs="Courier New"/>
                <w:b/>
                <w:bCs/>
                <w:color w:val="333333"/>
                <w:sz w:val="21"/>
                <w:szCs w:val="21"/>
                <w:bdr w:val="none" w:sz="0" w:space="0" w:color="auto" w:frame="1"/>
              </w:rPr>
              <w:t>int</w:t>
            </w:r>
            <w:r w:rsidRPr="00570FDF">
              <w:rPr>
                <w:rFonts w:ascii="Consolas" w:eastAsia="Times New Roman" w:hAnsi="Consolas" w:cs="Times New Roman"/>
                <w:color w:val="333333"/>
                <w:sz w:val="21"/>
                <w:szCs w:val="21"/>
              </w:rPr>
              <w:t> </w:t>
            </w:r>
            <w:proofErr w:type="spellStart"/>
            <w:r w:rsidRPr="00570FDF">
              <w:rPr>
                <w:rFonts w:ascii="Consolas" w:eastAsia="Times New Roman" w:hAnsi="Consolas" w:cs="Courier New"/>
                <w:color w:val="333333"/>
                <w:sz w:val="21"/>
                <w:szCs w:val="21"/>
                <w:bdr w:val="none" w:sz="0" w:space="0" w:color="auto" w:frame="1"/>
              </w:rPr>
              <w:t>intVar</w:t>
            </w:r>
            <w:proofErr w:type="spellEnd"/>
            <w:r w:rsidRPr="00570FDF">
              <w:rPr>
                <w:rFonts w:ascii="Consolas" w:eastAsia="Times New Roman" w:hAnsi="Consolas" w:cs="Courier New"/>
                <w:color w:val="333333"/>
                <w:sz w:val="21"/>
                <w:szCs w:val="21"/>
                <w:bdr w:val="none" w:sz="0" w:space="0" w:color="auto" w:frame="1"/>
              </w:rPr>
              <w:t>) {</w:t>
            </w:r>
          </w:p>
          <w:p w14:paraId="0E3F1FC9" w14:textId="77777777" w:rsidR="00570FDF" w:rsidRPr="00570FDF" w:rsidRDefault="00570FDF" w:rsidP="00570FDF">
            <w:pPr>
              <w:shd w:val="clear" w:color="auto" w:fill="FFFFFF"/>
              <w:spacing w:line="300" w:lineRule="atLeast"/>
              <w:textAlignment w:val="baseline"/>
              <w:rPr>
                <w:rFonts w:ascii="Consolas" w:eastAsia="Times New Roman" w:hAnsi="Consolas" w:cs="Times New Roman"/>
                <w:color w:val="333333"/>
                <w:sz w:val="21"/>
                <w:szCs w:val="21"/>
              </w:rPr>
            </w:pPr>
            <w:r w:rsidRPr="00570FDF">
              <w:rPr>
                <w:rFonts w:ascii="Consolas" w:eastAsia="Times New Roman" w:hAnsi="Consolas" w:cs="Courier New"/>
                <w:color w:val="333333"/>
                <w:sz w:val="21"/>
                <w:szCs w:val="21"/>
                <w:bdr w:val="none" w:sz="0" w:space="0" w:color="auto" w:frame="1"/>
              </w:rPr>
              <w:t>  if</w:t>
            </w:r>
            <w:r w:rsidRPr="00570FDF">
              <w:rPr>
                <w:rFonts w:ascii="Consolas" w:eastAsia="Times New Roman" w:hAnsi="Consolas" w:cs="Times New Roman"/>
                <w:color w:val="333333"/>
                <w:sz w:val="21"/>
                <w:szCs w:val="21"/>
              </w:rPr>
              <w:t> </w:t>
            </w:r>
            <w:r w:rsidRPr="00570FDF">
              <w:rPr>
                <w:rFonts w:ascii="Consolas" w:eastAsia="Times New Roman" w:hAnsi="Consolas" w:cs="Courier New"/>
                <w:color w:val="333333"/>
                <w:sz w:val="21"/>
                <w:szCs w:val="21"/>
                <w:bdr w:val="none" w:sz="0" w:space="0" w:color="auto" w:frame="1"/>
              </w:rPr>
              <w:t>(</w:t>
            </w:r>
            <w:proofErr w:type="spellStart"/>
            <w:r w:rsidRPr="00570FDF">
              <w:rPr>
                <w:rFonts w:ascii="Consolas" w:eastAsia="Times New Roman" w:hAnsi="Consolas" w:cs="Courier New"/>
                <w:color w:val="333333"/>
                <w:sz w:val="21"/>
                <w:szCs w:val="21"/>
                <w:bdr w:val="none" w:sz="0" w:space="0" w:color="auto" w:frame="1"/>
              </w:rPr>
              <w:t>intVar</w:t>
            </w:r>
            <w:proofErr w:type="spellEnd"/>
            <w:r w:rsidRPr="00570FDF">
              <w:rPr>
                <w:rFonts w:ascii="Consolas" w:eastAsia="Times New Roman" w:hAnsi="Consolas" w:cs="Courier New"/>
                <w:color w:val="333333"/>
                <w:sz w:val="21"/>
                <w:szCs w:val="21"/>
                <w:bdr w:val="none" w:sz="0" w:space="0" w:color="auto" w:frame="1"/>
              </w:rPr>
              <w:t xml:space="preserve"> &lt; First || </w:t>
            </w:r>
            <w:proofErr w:type="spellStart"/>
            <w:r w:rsidRPr="00570FDF">
              <w:rPr>
                <w:rFonts w:ascii="Consolas" w:eastAsia="Times New Roman" w:hAnsi="Consolas" w:cs="Courier New"/>
                <w:color w:val="333333"/>
                <w:sz w:val="21"/>
                <w:szCs w:val="21"/>
                <w:bdr w:val="none" w:sz="0" w:space="0" w:color="auto" w:frame="1"/>
              </w:rPr>
              <w:t>intVar</w:t>
            </w:r>
            <w:proofErr w:type="spellEnd"/>
            <w:r w:rsidRPr="00570FDF">
              <w:rPr>
                <w:rFonts w:ascii="Consolas" w:eastAsia="Times New Roman" w:hAnsi="Consolas" w:cs="Courier New"/>
                <w:color w:val="333333"/>
                <w:sz w:val="21"/>
                <w:szCs w:val="21"/>
                <w:bdr w:val="none" w:sz="0" w:space="0" w:color="auto" w:frame="1"/>
              </w:rPr>
              <w:t xml:space="preserve"> &gt; Third) {</w:t>
            </w:r>
          </w:p>
          <w:p w14:paraId="26B312CD" w14:textId="77777777" w:rsidR="00570FDF" w:rsidRPr="00570FDF" w:rsidRDefault="00570FDF" w:rsidP="00570FDF">
            <w:pPr>
              <w:shd w:val="clear" w:color="auto" w:fill="FFFFFF"/>
              <w:spacing w:line="300" w:lineRule="atLeast"/>
              <w:textAlignment w:val="baseline"/>
              <w:rPr>
                <w:rFonts w:ascii="Consolas" w:eastAsia="Times New Roman" w:hAnsi="Consolas" w:cs="Times New Roman"/>
                <w:color w:val="333333"/>
                <w:sz w:val="21"/>
                <w:szCs w:val="21"/>
              </w:rPr>
            </w:pPr>
            <w:r w:rsidRPr="00570FDF">
              <w:rPr>
                <w:rFonts w:ascii="Consolas" w:eastAsia="Times New Roman" w:hAnsi="Consolas" w:cs="Courier New"/>
                <w:color w:val="333333"/>
                <w:sz w:val="21"/>
                <w:szCs w:val="21"/>
                <w:bdr w:val="none" w:sz="0" w:space="0" w:color="auto" w:frame="1"/>
              </w:rPr>
              <w:t>    // Handle error</w:t>
            </w:r>
          </w:p>
          <w:p w14:paraId="3EE4FF77" w14:textId="77777777" w:rsidR="00570FDF" w:rsidRPr="00570FDF" w:rsidRDefault="00570FDF" w:rsidP="00570FDF">
            <w:pPr>
              <w:shd w:val="clear" w:color="auto" w:fill="FFFFFF"/>
              <w:spacing w:line="300" w:lineRule="atLeast"/>
              <w:textAlignment w:val="baseline"/>
              <w:rPr>
                <w:rFonts w:ascii="Consolas" w:eastAsia="Times New Roman" w:hAnsi="Consolas" w:cs="Times New Roman"/>
                <w:color w:val="333333"/>
                <w:sz w:val="21"/>
                <w:szCs w:val="21"/>
              </w:rPr>
            </w:pPr>
            <w:r w:rsidRPr="00570FDF">
              <w:rPr>
                <w:rFonts w:ascii="Consolas" w:eastAsia="Times New Roman" w:hAnsi="Consolas" w:cs="Courier New"/>
                <w:color w:val="333333"/>
                <w:sz w:val="21"/>
                <w:szCs w:val="21"/>
                <w:bdr w:val="none" w:sz="0" w:space="0" w:color="auto" w:frame="1"/>
              </w:rPr>
              <w:t>  }</w:t>
            </w:r>
          </w:p>
          <w:p w14:paraId="72294C86" w14:textId="77777777" w:rsidR="00570FDF" w:rsidRPr="00570FDF" w:rsidRDefault="00570FDF" w:rsidP="00570FDF">
            <w:pPr>
              <w:shd w:val="clear" w:color="auto" w:fill="FFFFFF"/>
              <w:spacing w:line="300" w:lineRule="atLeast"/>
              <w:textAlignment w:val="baseline"/>
              <w:rPr>
                <w:rFonts w:ascii="Consolas" w:eastAsia="Times New Roman" w:hAnsi="Consolas" w:cs="Times New Roman"/>
                <w:color w:val="333333"/>
                <w:sz w:val="21"/>
                <w:szCs w:val="21"/>
              </w:rPr>
            </w:pPr>
            <w:r w:rsidRPr="00570FDF">
              <w:rPr>
                <w:rFonts w:ascii="Consolas" w:eastAsia="Times New Roman" w:hAnsi="Consolas" w:cs="Courier New"/>
                <w:color w:val="333333"/>
                <w:sz w:val="21"/>
                <w:szCs w:val="21"/>
                <w:bdr w:val="none" w:sz="0" w:space="0" w:color="auto" w:frame="1"/>
              </w:rPr>
              <w:t>  </w:t>
            </w:r>
            <w:proofErr w:type="spellStart"/>
            <w:r w:rsidRPr="00570FDF">
              <w:rPr>
                <w:rFonts w:ascii="Consolas" w:eastAsia="Times New Roman" w:hAnsi="Consolas" w:cs="Courier New"/>
                <w:color w:val="333333"/>
                <w:sz w:val="21"/>
                <w:szCs w:val="21"/>
                <w:bdr w:val="none" w:sz="0" w:space="0" w:color="auto" w:frame="1"/>
              </w:rPr>
              <w:t>EnumType</w:t>
            </w:r>
            <w:proofErr w:type="spellEnd"/>
            <w:r w:rsidRPr="00570FDF">
              <w:rPr>
                <w:rFonts w:ascii="Consolas" w:eastAsia="Times New Roman" w:hAnsi="Consolas" w:cs="Courier New"/>
                <w:color w:val="333333"/>
                <w:sz w:val="21"/>
                <w:szCs w:val="21"/>
                <w:bdr w:val="none" w:sz="0" w:space="0" w:color="auto" w:frame="1"/>
              </w:rPr>
              <w:t xml:space="preserve"> </w:t>
            </w:r>
            <w:proofErr w:type="spellStart"/>
            <w:r w:rsidRPr="00570FDF">
              <w:rPr>
                <w:rFonts w:ascii="Consolas" w:eastAsia="Times New Roman" w:hAnsi="Consolas" w:cs="Courier New"/>
                <w:color w:val="333333"/>
                <w:sz w:val="21"/>
                <w:szCs w:val="21"/>
                <w:bdr w:val="none" w:sz="0" w:space="0" w:color="auto" w:frame="1"/>
              </w:rPr>
              <w:t>enumVar</w:t>
            </w:r>
            <w:proofErr w:type="spellEnd"/>
            <w:r w:rsidRPr="00570FDF">
              <w:rPr>
                <w:rFonts w:ascii="Consolas" w:eastAsia="Times New Roman" w:hAnsi="Consolas" w:cs="Courier New"/>
                <w:color w:val="333333"/>
                <w:sz w:val="21"/>
                <w:szCs w:val="21"/>
                <w:bdr w:val="none" w:sz="0" w:space="0" w:color="auto" w:frame="1"/>
              </w:rPr>
              <w:t xml:space="preserve"> = </w:t>
            </w:r>
            <w:proofErr w:type="spellStart"/>
            <w:r w:rsidRPr="00570FDF">
              <w:rPr>
                <w:rFonts w:ascii="Consolas" w:eastAsia="Times New Roman" w:hAnsi="Consolas" w:cs="Courier New"/>
                <w:color w:val="333333"/>
                <w:sz w:val="21"/>
                <w:szCs w:val="21"/>
                <w:bdr w:val="none" w:sz="0" w:space="0" w:color="auto" w:frame="1"/>
              </w:rPr>
              <w:t>static_cast</w:t>
            </w:r>
            <w:proofErr w:type="spellEnd"/>
            <w:r w:rsidRPr="00570FDF">
              <w:rPr>
                <w:rFonts w:ascii="Consolas" w:eastAsia="Times New Roman" w:hAnsi="Consolas" w:cs="Courier New"/>
                <w:color w:val="333333"/>
                <w:sz w:val="21"/>
                <w:szCs w:val="21"/>
                <w:bdr w:val="none" w:sz="0" w:space="0" w:color="auto" w:frame="1"/>
              </w:rPr>
              <w:t>&lt;</w:t>
            </w:r>
            <w:proofErr w:type="spellStart"/>
            <w:r w:rsidRPr="00570FDF">
              <w:rPr>
                <w:rFonts w:ascii="Consolas" w:eastAsia="Times New Roman" w:hAnsi="Consolas" w:cs="Courier New"/>
                <w:color w:val="333333"/>
                <w:sz w:val="21"/>
                <w:szCs w:val="21"/>
                <w:bdr w:val="none" w:sz="0" w:space="0" w:color="auto" w:frame="1"/>
              </w:rPr>
              <w:t>EnumType</w:t>
            </w:r>
            <w:proofErr w:type="spellEnd"/>
            <w:r w:rsidRPr="00570FDF">
              <w:rPr>
                <w:rFonts w:ascii="Consolas" w:eastAsia="Times New Roman" w:hAnsi="Consolas" w:cs="Courier New"/>
                <w:color w:val="333333"/>
                <w:sz w:val="21"/>
                <w:szCs w:val="21"/>
                <w:bdr w:val="none" w:sz="0" w:space="0" w:color="auto" w:frame="1"/>
              </w:rPr>
              <w:t>&gt;(</w:t>
            </w:r>
            <w:proofErr w:type="spellStart"/>
            <w:r w:rsidRPr="00570FDF">
              <w:rPr>
                <w:rFonts w:ascii="Consolas" w:eastAsia="Times New Roman" w:hAnsi="Consolas" w:cs="Courier New"/>
                <w:color w:val="333333"/>
                <w:sz w:val="21"/>
                <w:szCs w:val="21"/>
                <w:bdr w:val="none" w:sz="0" w:space="0" w:color="auto" w:frame="1"/>
              </w:rPr>
              <w:t>intVar</w:t>
            </w:r>
            <w:proofErr w:type="spellEnd"/>
            <w:r w:rsidRPr="00570FDF">
              <w:rPr>
                <w:rFonts w:ascii="Consolas" w:eastAsia="Times New Roman" w:hAnsi="Consolas" w:cs="Courier New"/>
                <w:color w:val="333333"/>
                <w:sz w:val="21"/>
                <w:szCs w:val="21"/>
                <w:bdr w:val="none" w:sz="0" w:space="0" w:color="auto" w:frame="1"/>
              </w:rPr>
              <w:t>);</w:t>
            </w:r>
          </w:p>
          <w:p w14:paraId="4F4DA9C0" w14:textId="5783E3D8" w:rsidR="00F72634" w:rsidRPr="00570FDF" w:rsidRDefault="00570FDF" w:rsidP="001E0ADF">
            <w:pPr>
              <w:shd w:val="clear" w:color="auto" w:fill="FFFFFF"/>
              <w:spacing w:line="300" w:lineRule="atLeast"/>
              <w:textAlignment w:val="baseline"/>
              <w:rPr>
                <w:rFonts w:ascii="Consolas" w:eastAsia="Times New Roman" w:hAnsi="Consolas" w:cs="Times New Roman"/>
                <w:color w:val="333333"/>
                <w:sz w:val="21"/>
                <w:szCs w:val="21"/>
              </w:rPr>
            </w:pPr>
            <w:r w:rsidRPr="00570FDF">
              <w:rPr>
                <w:rFonts w:ascii="Consolas" w:eastAsia="Times New Roman" w:hAnsi="Consolas" w:cs="Courier New"/>
                <w:color w:val="333333"/>
                <w:sz w:val="21"/>
                <w:szCs w:val="21"/>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0FE39B8A" w:rsidR="00B475A1" w:rsidRDefault="00B475A1" w:rsidP="00F51FA8">
            <w:pPr>
              <w:pBdr>
                <w:top w:val="nil"/>
                <w:left w:val="nil"/>
                <w:bottom w:val="nil"/>
                <w:right w:val="nil"/>
                <w:between w:val="nil"/>
              </w:pBdr>
            </w:pPr>
            <w:r>
              <w:rPr>
                <w:b/>
              </w:rPr>
              <w:t>Principles(s):</w:t>
            </w:r>
            <w:r>
              <w:t xml:space="preserve"> </w:t>
            </w:r>
            <w:r w:rsidR="001E15F9" w:rsidRPr="001E15F9">
              <w:t>It is possible for unspecified values to result in a buffer overflow, leading to the execution of arbitrary code by an attacker. However, because enumerators are rarely used for indexing into arrays or other forms of pointer arithmetic, it is more likely that this scenario will result in data integrity violations rather than arbitrary code execution.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05C2AF8C" w:rsidR="00B475A1" w:rsidRDefault="001E15F9" w:rsidP="00F51FA8">
            <w:pPr>
              <w:jc w:val="center"/>
            </w:pPr>
            <w:r>
              <w:t>Medium</w:t>
            </w:r>
          </w:p>
        </w:tc>
        <w:tc>
          <w:tcPr>
            <w:tcW w:w="1341" w:type="dxa"/>
            <w:shd w:val="clear" w:color="auto" w:fill="auto"/>
          </w:tcPr>
          <w:p w14:paraId="086FA0F7" w14:textId="7580CFA4" w:rsidR="00B475A1" w:rsidRDefault="001E15F9" w:rsidP="00F51FA8">
            <w:pPr>
              <w:jc w:val="center"/>
            </w:pPr>
            <w:r>
              <w:t>Unlikely</w:t>
            </w:r>
          </w:p>
        </w:tc>
        <w:tc>
          <w:tcPr>
            <w:tcW w:w="4021" w:type="dxa"/>
            <w:shd w:val="clear" w:color="auto" w:fill="auto"/>
          </w:tcPr>
          <w:p w14:paraId="3D7EE5AB" w14:textId="65B39942" w:rsidR="00B475A1" w:rsidRDefault="000D261E" w:rsidP="00F51FA8">
            <w:pPr>
              <w:jc w:val="center"/>
            </w:pPr>
            <w:r>
              <w:t>Medium</w:t>
            </w:r>
          </w:p>
        </w:tc>
        <w:tc>
          <w:tcPr>
            <w:tcW w:w="1807" w:type="dxa"/>
            <w:shd w:val="clear" w:color="auto" w:fill="auto"/>
          </w:tcPr>
          <w:p w14:paraId="483DB358" w14:textId="6B70B728" w:rsidR="00B475A1" w:rsidRDefault="000D261E" w:rsidP="00F51FA8">
            <w:pPr>
              <w:jc w:val="center"/>
            </w:pPr>
            <w:r>
              <w:t>P4</w:t>
            </w:r>
          </w:p>
        </w:tc>
        <w:tc>
          <w:tcPr>
            <w:tcW w:w="1805" w:type="dxa"/>
            <w:shd w:val="clear" w:color="auto" w:fill="auto"/>
          </w:tcPr>
          <w:p w14:paraId="0216068C" w14:textId="7788C426" w:rsidR="00B475A1" w:rsidRDefault="000D261E"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45C92421" w:rsidR="00B475A1" w:rsidRDefault="000D261E" w:rsidP="00F51FA8">
            <w:pPr>
              <w:jc w:val="center"/>
            </w:pPr>
            <w:proofErr w:type="spellStart"/>
            <w:r>
              <w:t>A</w:t>
            </w:r>
            <w:r w:rsidR="00022D04">
              <w:t>xivion</w:t>
            </w:r>
            <w:proofErr w:type="spellEnd"/>
            <w:r w:rsidR="00022D04">
              <w:t xml:space="preserve"> Bauhaus Suite</w:t>
            </w:r>
          </w:p>
        </w:tc>
        <w:tc>
          <w:tcPr>
            <w:tcW w:w="1341" w:type="dxa"/>
            <w:shd w:val="clear" w:color="auto" w:fill="auto"/>
          </w:tcPr>
          <w:p w14:paraId="2A2ABA7F" w14:textId="323A2EDD" w:rsidR="00B475A1" w:rsidRDefault="00022D04" w:rsidP="00F51FA8">
            <w:pPr>
              <w:jc w:val="center"/>
            </w:pPr>
            <w:r>
              <w:t>6.9.0</w:t>
            </w:r>
          </w:p>
        </w:tc>
        <w:tc>
          <w:tcPr>
            <w:tcW w:w="4021" w:type="dxa"/>
            <w:shd w:val="clear" w:color="auto" w:fill="auto"/>
          </w:tcPr>
          <w:p w14:paraId="4441551B" w14:textId="7E4411F3" w:rsidR="00B475A1" w:rsidRDefault="00022D04" w:rsidP="00F51FA8">
            <w:pPr>
              <w:jc w:val="center"/>
            </w:pPr>
            <w:proofErr w:type="spellStart"/>
            <w:r>
              <w:t>CertC</w:t>
            </w:r>
            <w:proofErr w:type="spellEnd"/>
            <w:r>
              <w:t>++-INT50</w:t>
            </w:r>
          </w:p>
        </w:tc>
        <w:tc>
          <w:tcPr>
            <w:tcW w:w="3611" w:type="dxa"/>
            <w:shd w:val="clear" w:color="auto" w:fill="auto"/>
          </w:tcPr>
          <w:p w14:paraId="196AC4C7" w14:textId="4F464425" w:rsidR="00B475A1" w:rsidRDefault="00B475A1" w:rsidP="00F51FA8">
            <w:pPr>
              <w:jc w:val="center"/>
            </w:pPr>
          </w:p>
        </w:tc>
      </w:tr>
      <w:tr w:rsidR="00B475A1" w14:paraId="5FE44A56" w14:textId="77777777" w:rsidTr="00F51FA8">
        <w:trPr>
          <w:trHeight w:val="460"/>
        </w:trPr>
        <w:tc>
          <w:tcPr>
            <w:tcW w:w="1807" w:type="dxa"/>
            <w:shd w:val="clear" w:color="auto" w:fill="auto"/>
          </w:tcPr>
          <w:p w14:paraId="4E4CBBF1" w14:textId="58690270" w:rsidR="00B475A1" w:rsidRDefault="00930950" w:rsidP="00F51FA8">
            <w:pPr>
              <w:jc w:val="center"/>
            </w:pPr>
            <w:proofErr w:type="spellStart"/>
            <w:r>
              <w:t>Parasoft</w:t>
            </w:r>
            <w:proofErr w:type="spellEnd"/>
            <w:r>
              <w:t xml:space="preserve"> C/C++ test</w:t>
            </w:r>
          </w:p>
        </w:tc>
        <w:tc>
          <w:tcPr>
            <w:tcW w:w="1341" w:type="dxa"/>
            <w:shd w:val="clear" w:color="auto" w:fill="auto"/>
          </w:tcPr>
          <w:p w14:paraId="70D2F7C5" w14:textId="21232ED3" w:rsidR="00B475A1" w:rsidRDefault="00930950" w:rsidP="00F51FA8">
            <w:pPr>
              <w:jc w:val="center"/>
            </w:pPr>
            <w:r>
              <w:t>2020.2</w:t>
            </w:r>
          </w:p>
        </w:tc>
        <w:tc>
          <w:tcPr>
            <w:tcW w:w="4021" w:type="dxa"/>
            <w:shd w:val="clear" w:color="auto" w:fill="auto"/>
          </w:tcPr>
          <w:p w14:paraId="68783DFF" w14:textId="15F3A65C" w:rsidR="00B475A1" w:rsidRDefault="00930950" w:rsidP="00F51FA8">
            <w:pPr>
              <w:jc w:val="center"/>
              <w:rPr>
                <w:u w:val="single"/>
              </w:rPr>
            </w:pPr>
            <w:r>
              <w:t>CERT_CPP-INT50-a</w:t>
            </w:r>
          </w:p>
        </w:tc>
        <w:tc>
          <w:tcPr>
            <w:tcW w:w="3611" w:type="dxa"/>
            <w:shd w:val="clear" w:color="auto" w:fill="auto"/>
          </w:tcPr>
          <w:p w14:paraId="67EF3C2C" w14:textId="70ED4D0C" w:rsidR="00B475A1" w:rsidRDefault="009E0015" w:rsidP="00F51FA8">
            <w:pPr>
              <w:jc w:val="center"/>
            </w:pPr>
            <w:r w:rsidRPr="009E0015">
              <w:t xml:space="preserve">An expression with </w:t>
            </w:r>
            <w:proofErr w:type="spellStart"/>
            <w:r w:rsidRPr="009E0015">
              <w:t>enum</w:t>
            </w:r>
            <w:proofErr w:type="spellEnd"/>
            <w:r w:rsidRPr="009E0015">
              <w:t xml:space="preserve"> underlying type shall only have values corresponding to the enumerators of the enumeration</w:t>
            </w:r>
          </w:p>
        </w:tc>
      </w:tr>
      <w:tr w:rsidR="00B475A1" w14:paraId="142FCAB9" w14:textId="77777777" w:rsidTr="009E0015">
        <w:trPr>
          <w:trHeight w:val="529"/>
        </w:trPr>
        <w:tc>
          <w:tcPr>
            <w:tcW w:w="1807" w:type="dxa"/>
            <w:shd w:val="clear" w:color="auto" w:fill="auto"/>
          </w:tcPr>
          <w:p w14:paraId="5404A3BA" w14:textId="2E65FB53" w:rsidR="00B475A1" w:rsidRDefault="009E0015" w:rsidP="00F51FA8">
            <w:pPr>
              <w:jc w:val="center"/>
            </w:pPr>
            <w:r>
              <w:t>PRQA QA</w:t>
            </w:r>
            <w:r w:rsidR="009F5686">
              <w:t>-C++</w:t>
            </w:r>
          </w:p>
        </w:tc>
        <w:tc>
          <w:tcPr>
            <w:tcW w:w="1341" w:type="dxa"/>
            <w:shd w:val="clear" w:color="auto" w:fill="auto"/>
          </w:tcPr>
          <w:p w14:paraId="5109F248" w14:textId="1A0EF8A3" w:rsidR="00B475A1" w:rsidRDefault="009F5686" w:rsidP="00F51FA8">
            <w:pPr>
              <w:jc w:val="center"/>
            </w:pPr>
            <w:r>
              <w:t>4.4</w:t>
            </w:r>
          </w:p>
        </w:tc>
        <w:tc>
          <w:tcPr>
            <w:tcW w:w="4021" w:type="dxa"/>
            <w:shd w:val="clear" w:color="auto" w:fill="auto"/>
          </w:tcPr>
          <w:p w14:paraId="05A09A96" w14:textId="780071CF" w:rsidR="00B475A1" w:rsidRDefault="00930950" w:rsidP="00F51FA8">
            <w:pPr>
              <w:jc w:val="center"/>
              <w:rPr>
                <w:u w:val="single"/>
              </w:rPr>
            </w:pPr>
            <w:r>
              <w:t>3013</w:t>
            </w:r>
          </w:p>
        </w:tc>
        <w:tc>
          <w:tcPr>
            <w:tcW w:w="3611" w:type="dxa"/>
            <w:shd w:val="clear" w:color="auto" w:fill="auto"/>
          </w:tcPr>
          <w:p w14:paraId="7D572B94" w14:textId="5AB1B8AC" w:rsidR="00B475A1" w:rsidRDefault="00B475A1" w:rsidP="00F51FA8">
            <w:pPr>
              <w:jc w:val="center"/>
            </w:pPr>
          </w:p>
        </w:tc>
      </w:tr>
      <w:tr w:rsidR="00B475A1" w14:paraId="7B57D6C5" w14:textId="77777777" w:rsidTr="00F51FA8">
        <w:trPr>
          <w:trHeight w:val="460"/>
        </w:trPr>
        <w:tc>
          <w:tcPr>
            <w:tcW w:w="1807" w:type="dxa"/>
            <w:shd w:val="clear" w:color="auto" w:fill="auto"/>
          </w:tcPr>
          <w:p w14:paraId="0880DBB9" w14:textId="25F60849" w:rsidR="00B475A1" w:rsidRDefault="009F5686" w:rsidP="00F51FA8">
            <w:pPr>
              <w:jc w:val="center"/>
            </w:pPr>
            <w:r>
              <w:t>PVS-Studio</w:t>
            </w:r>
          </w:p>
        </w:tc>
        <w:tc>
          <w:tcPr>
            <w:tcW w:w="1341" w:type="dxa"/>
            <w:shd w:val="clear" w:color="auto" w:fill="auto"/>
          </w:tcPr>
          <w:p w14:paraId="527A0ABE" w14:textId="6FDD3934" w:rsidR="00B475A1" w:rsidRDefault="009F5686" w:rsidP="00F51FA8">
            <w:pPr>
              <w:jc w:val="center"/>
            </w:pPr>
            <w:r>
              <w:t>7.07</w:t>
            </w:r>
          </w:p>
        </w:tc>
        <w:tc>
          <w:tcPr>
            <w:tcW w:w="4021" w:type="dxa"/>
            <w:shd w:val="clear" w:color="auto" w:fill="auto"/>
          </w:tcPr>
          <w:p w14:paraId="2EFB0041" w14:textId="53AF547C" w:rsidR="00B475A1" w:rsidRDefault="009E0015" w:rsidP="00F51FA8">
            <w:pPr>
              <w:jc w:val="center"/>
              <w:rPr>
                <w:u w:val="single"/>
              </w:rPr>
            </w:pPr>
            <w:r>
              <w:t>V1016</w:t>
            </w:r>
          </w:p>
        </w:tc>
        <w:tc>
          <w:tcPr>
            <w:tcW w:w="3611" w:type="dxa"/>
            <w:shd w:val="clear" w:color="auto" w:fill="auto"/>
          </w:tcPr>
          <w:p w14:paraId="6E45804C" w14:textId="64F8E365" w:rsidR="00B475A1" w:rsidRDefault="00B475A1" w:rsidP="00F51FA8">
            <w:pPr>
              <w:jc w:val="center"/>
            </w:pP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EB8F097" w:rsidR="00381847" w:rsidRDefault="00E769D9">
            <w:pPr>
              <w:jc w:val="center"/>
            </w:pPr>
            <w:r>
              <w:t>[STD-</w:t>
            </w:r>
            <w:r w:rsidR="006F7437">
              <w:t>003</w:t>
            </w:r>
            <w:r>
              <w:t>-</w:t>
            </w:r>
            <w:r w:rsidR="006F7437">
              <w:t>CPP</w:t>
            </w:r>
            <w:r>
              <w:t>]</w:t>
            </w:r>
          </w:p>
        </w:tc>
        <w:tc>
          <w:tcPr>
            <w:tcW w:w="7632" w:type="dxa"/>
            <w:tcMar>
              <w:top w:w="100" w:type="dxa"/>
              <w:left w:w="100" w:type="dxa"/>
              <w:bottom w:w="100" w:type="dxa"/>
              <w:right w:w="100" w:type="dxa"/>
            </w:tcMar>
          </w:tcPr>
          <w:p w14:paraId="2E7240A9" w14:textId="1F51641C" w:rsidR="00381847" w:rsidRDefault="00466C02">
            <w:r>
              <w:t>Do not attempt to create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DE4B5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DE4B55">
            <w:r>
              <w:rPr>
                <w:b/>
                <w:sz w:val="24"/>
                <w:szCs w:val="24"/>
              </w:rPr>
              <w:t>Noncompliant Code</w:t>
            </w:r>
          </w:p>
        </w:tc>
      </w:tr>
      <w:tr w:rsidR="00F72634" w14:paraId="370D3F04"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D3F22A1" w:rsidR="00F72634" w:rsidRDefault="00AF2D2B" w:rsidP="00DE4B55">
            <w:r w:rsidRPr="00AF2D2B">
              <w:t>a std::string object is created from the results of a call to std::</w:t>
            </w:r>
            <w:proofErr w:type="spellStart"/>
            <w:r w:rsidRPr="00AF2D2B">
              <w:t>getenv</w:t>
            </w:r>
            <w:proofErr w:type="spellEnd"/>
            <w:r w:rsidRPr="00AF2D2B">
              <w:t>(). However, because std::</w:t>
            </w:r>
            <w:proofErr w:type="spellStart"/>
            <w:r w:rsidRPr="00AF2D2B">
              <w:t>getenv</w:t>
            </w:r>
            <w:proofErr w:type="spellEnd"/>
            <w:r w:rsidRPr="00AF2D2B">
              <w:t>() returns a null pointer on failure, this code can lead to undefined behavior when the environment variable does not exist</w:t>
            </w:r>
          </w:p>
        </w:tc>
      </w:tr>
      <w:tr w:rsidR="00F72634" w14:paraId="6EF6786D" w14:textId="77777777" w:rsidTr="00DE4B55">
        <w:trPr>
          <w:trHeight w:val="460"/>
        </w:trPr>
        <w:tc>
          <w:tcPr>
            <w:tcW w:w="10800" w:type="dxa"/>
            <w:tcMar>
              <w:top w:w="100" w:type="dxa"/>
              <w:left w:w="100" w:type="dxa"/>
              <w:bottom w:w="100" w:type="dxa"/>
              <w:right w:w="100" w:type="dxa"/>
            </w:tcMar>
          </w:tcPr>
          <w:p w14:paraId="7AD3FDBB" w14:textId="77777777" w:rsidR="002C27B1" w:rsidRPr="002C27B1" w:rsidRDefault="002C27B1" w:rsidP="002C27B1">
            <w:pPr>
              <w:shd w:val="clear" w:color="auto" w:fill="FFFFFF"/>
              <w:spacing w:line="300" w:lineRule="atLeast"/>
              <w:textAlignment w:val="baseline"/>
              <w:rPr>
                <w:rFonts w:ascii="Consolas" w:eastAsia="Times New Roman" w:hAnsi="Consolas" w:cs="Times New Roman"/>
                <w:color w:val="333333"/>
                <w:sz w:val="21"/>
                <w:szCs w:val="21"/>
              </w:rPr>
            </w:pPr>
            <w:r w:rsidRPr="002C27B1">
              <w:rPr>
                <w:rFonts w:ascii="Consolas" w:eastAsia="Times New Roman" w:hAnsi="Consolas" w:cs="Courier New"/>
                <w:color w:val="333333"/>
                <w:sz w:val="21"/>
                <w:szCs w:val="21"/>
                <w:bdr w:val="none" w:sz="0" w:space="0" w:color="auto" w:frame="1"/>
              </w:rPr>
              <w:t>#include &lt;</w:t>
            </w:r>
            <w:proofErr w:type="spellStart"/>
            <w:r w:rsidRPr="002C27B1">
              <w:rPr>
                <w:rFonts w:ascii="Consolas" w:eastAsia="Times New Roman" w:hAnsi="Consolas" w:cs="Courier New"/>
                <w:color w:val="333333"/>
                <w:sz w:val="21"/>
                <w:szCs w:val="21"/>
                <w:bdr w:val="none" w:sz="0" w:space="0" w:color="auto" w:frame="1"/>
              </w:rPr>
              <w:t>cstdlib</w:t>
            </w:r>
            <w:proofErr w:type="spellEnd"/>
            <w:r w:rsidRPr="002C27B1">
              <w:rPr>
                <w:rFonts w:ascii="Consolas" w:eastAsia="Times New Roman" w:hAnsi="Consolas" w:cs="Courier New"/>
                <w:color w:val="333333"/>
                <w:sz w:val="21"/>
                <w:szCs w:val="21"/>
                <w:bdr w:val="none" w:sz="0" w:space="0" w:color="auto" w:frame="1"/>
              </w:rPr>
              <w:t>&gt;</w:t>
            </w:r>
          </w:p>
          <w:p w14:paraId="31B9E46C" w14:textId="77777777" w:rsidR="002C27B1" w:rsidRPr="002C27B1" w:rsidRDefault="002C27B1" w:rsidP="002C27B1">
            <w:pPr>
              <w:shd w:val="clear" w:color="auto" w:fill="FFFFFF"/>
              <w:spacing w:line="300" w:lineRule="atLeast"/>
              <w:textAlignment w:val="baseline"/>
              <w:rPr>
                <w:rFonts w:ascii="Consolas" w:eastAsia="Times New Roman" w:hAnsi="Consolas" w:cs="Times New Roman"/>
                <w:color w:val="333333"/>
                <w:sz w:val="21"/>
                <w:szCs w:val="21"/>
              </w:rPr>
            </w:pPr>
            <w:r w:rsidRPr="002C27B1">
              <w:rPr>
                <w:rFonts w:ascii="Consolas" w:eastAsia="Times New Roman" w:hAnsi="Consolas" w:cs="Courier New"/>
                <w:color w:val="333333"/>
                <w:sz w:val="21"/>
                <w:szCs w:val="21"/>
                <w:bdr w:val="none" w:sz="0" w:space="0" w:color="auto" w:frame="1"/>
              </w:rPr>
              <w:t>#include &lt;string&gt;</w:t>
            </w:r>
          </w:p>
          <w:p w14:paraId="437CD5E1" w14:textId="77777777" w:rsidR="002C27B1" w:rsidRPr="002C27B1" w:rsidRDefault="002C27B1" w:rsidP="002C27B1">
            <w:pPr>
              <w:shd w:val="clear" w:color="auto" w:fill="FFFFFF"/>
              <w:spacing w:line="300" w:lineRule="atLeast"/>
              <w:textAlignment w:val="baseline"/>
              <w:rPr>
                <w:rFonts w:ascii="Consolas" w:eastAsia="Times New Roman" w:hAnsi="Consolas" w:cs="Times New Roman"/>
                <w:color w:val="333333"/>
                <w:sz w:val="21"/>
                <w:szCs w:val="21"/>
              </w:rPr>
            </w:pPr>
            <w:r w:rsidRPr="002C27B1">
              <w:rPr>
                <w:rFonts w:ascii="Consolas" w:eastAsia="Times New Roman" w:hAnsi="Consolas" w:cs="Courier New"/>
                <w:color w:val="333333"/>
                <w:sz w:val="21"/>
                <w:szCs w:val="21"/>
                <w:bdr w:val="none" w:sz="0" w:space="0" w:color="auto" w:frame="1"/>
              </w:rPr>
              <w:t> </w:t>
            </w:r>
            <w:r w:rsidRPr="002C27B1">
              <w:rPr>
                <w:rFonts w:ascii="Consolas" w:eastAsia="Times New Roman" w:hAnsi="Consolas" w:cs="Times New Roman"/>
                <w:color w:val="333333"/>
                <w:sz w:val="21"/>
                <w:szCs w:val="21"/>
              </w:rPr>
              <w:t> </w:t>
            </w:r>
          </w:p>
          <w:p w14:paraId="2725FFFE" w14:textId="77777777" w:rsidR="002C27B1" w:rsidRPr="002C27B1" w:rsidRDefault="002C27B1" w:rsidP="002C27B1">
            <w:pPr>
              <w:shd w:val="clear" w:color="auto" w:fill="FFFFFF"/>
              <w:spacing w:line="300" w:lineRule="atLeast"/>
              <w:textAlignment w:val="baseline"/>
              <w:rPr>
                <w:rFonts w:ascii="Consolas" w:eastAsia="Times New Roman" w:hAnsi="Consolas" w:cs="Times New Roman"/>
                <w:color w:val="333333"/>
                <w:sz w:val="21"/>
                <w:szCs w:val="21"/>
              </w:rPr>
            </w:pPr>
            <w:r w:rsidRPr="002C27B1">
              <w:rPr>
                <w:rFonts w:ascii="Consolas" w:eastAsia="Times New Roman" w:hAnsi="Consolas" w:cs="Courier New"/>
                <w:color w:val="333333"/>
                <w:sz w:val="21"/>
                <w:szCs w:val="21"/>
                <w:bdr w:val="none" w:sz="0" w:space="0" w:color="auto" w:frame="1"/>
              </w:rPr>
              <w:t>void</w:t>
            </w:r>
            <w:r w:rsidRPr="002C27B1">
              <w:rPr>
                <w:rFonts w:ascii="Consolas" w:eastAsia="Times New Roman" w:hAnsi="Consolas" w:cs="Times New Roman"/>
                <w:color w:val="333333"/>
                <w:sz w:val="21"/>
                <w:szCs w:val="21"/>
              </w:rPr>
              <w:t> </w:t>
            </w:r>
            <w:r w:rsidRPr="002C27B1">
              <w:rPr>
                <w:rFonts w:ascii="Consolas" w:eastAsia="Times New Roman" w:hAnsi="Consolas" w:cs="Courier New"/>
                <w:color w:val="333333"/>
                <w:sz w:val="21"/>
                <w:szCs w:val="21"/>
                <w:bdr w:val="none" w:sz="0" w:space="0" w:color="auto" w:frame="1"/>
              </w:rPr>
              <w:t>f() {</w:t>
            </w:r>
          </w:p>
          <w:p w14:paraId="77DA7249" w14:textId="77777777" w:rsidR="002C27B1" w:rsidRPr="002C27B1" w:rsidRDefault="002C27B1" w:rsidP="002C27B1">
            <w:pPr>
              <w:shd w:val="clear" w:color="auto" w:fill="FFFFFF"/>
              <w:spacing w:line="300" w:lineRule="atLeast"/>
              <w:textAlignment w:val="baseline"/>
              <w:rPr>
                <w:rFonts w:ascii="Consolas" w:eastAsia="Times New Roman" w:hAnsi="Consolas" w:cs="Times New Roman"/>
                <w:color w:val="333333"/>
                <w:sz w:val="21"/>
                <w:szCs w:val="21"/>
              </w:rPr>
            </w:pPr>
            <w:r w:rsidRPr="002C27B1">
              <w:rPr>
                <w:rFonts w:ascii="Consolas" w:eastAsia="Times New Roman" w:hAnsi="Consolas" w:cs="Courier New"/>
                <w:color w:val="333333"/>
                <w:sz w:val="21"/>
                <w:szCs w:val="21"/>
                <w:bdr w:val="none" w:sz="0" w:space="0" w:color="auto" w:frame="1"/>
              </w:rPr>
              <w:t xml:space="preserve">  std::string </w:t>
            </w:r>
            <w:proofErr w:type="spellStart"/>
            <w:r w:rsidRPr="002C27B1">
              <w:rPr>
                <w:rFonts w:ascii="Consolas" w:eastAsia="Times New Roman" w:hAnsi="Consolas" w:cs="Courier New"/>
                <w:color w:val="333333"/>
                <w:sz w:val="21"/>
                <w:szCs w:val="21"/>
                <w:bdr w:val="none" w:sz="0" w:space="0" w:color="auto" w:frame="1"/>
              </w:rPr>
              <w:t>tmp</w:t>
            </w:r>
            <w:proofErr w:type="spellEnd"/>
            <w:r w:rsidRPr="002C27B1">
              <w:rPr>
                <w:rFonts w:ascii="Consolas" w:eastAsia="Times New Roman" w:hAnsi="Consolas" w:cs="Courier New"/>
                <w:color w:val="333333"/>
                <w:sz w:val="21"/>
                <w:szCs w:val="21"/>
                <w:bdr w:val="none" w:sz="0" w:space="0" w:color="auto" w:frame="1"/>
              </w:rPr>
              <w:t>(std::</w:t>
            </w:r>
            <w:proofErr w:type="spellStart"/>
            <w:r w:rsidRPr="002C27B1">
              <w:rPr>
                <w:rFonts w:ascii="Consolas" w:eastAsia="Times New Roman" w:hAnsi="Consolas" w:cs="Courier New"/>
                <w:b/>
                <w:bCs/>
                <w:color w:val="333333"/>
                <w:sz w:val="21"/>
                <w:szCs w:val="21"/>
                <w:bdr w:val="none" w:sz="0" w:space="0" w:color="auto" w:frame="1"/>
              </w:rPr>
              <w:t>getenv</w:t>
            </w:r>
            <w:proofErr w:type="spellEnd"/>
            <w:r w:rsidRPr="002C27B1">
              <w:rPr>
                <w:rFonts w:ascii="Consolas" w:eastAsia="Times New Roman" w:hAnsi="Consolas" w:cs="Courier New"/>
                <w:color w:val="333333"/>
                <w:sz w:val="21"/>
                <w:szCs w:val="21"/>
                <w:bdr w:val="none" w:sz="0" w:space="0" w:color="auto" w:frame="1"/>
              </w:rPr>
              <w:t>("TMP"));</w:t>
            </w:r>
          </w:p>
          <w:p w14:paraId="125F5182" w14:textId="77777777" w:rsidR="002C27B1" w:rsidRPr="002C27B1" w:rsidRDefault="002C27B1" w:rsidP="002C27B1">
            <w:pPr>
              <w:shd w:val="clear" w:color="auto" w:fill="FFFFFF"/>
              <w:spacing w:line="300" w:lineRule="atLeast"/>
              <w:textAlignment w:val="baseline"/>
              <w:rPr>
                <w:rFonts w:ascii="Consolas" w:eastAsia="Times New Roman" w:hAnsi="Consolas" w:cs="Times New Roman"/>
                <w:color w:val="333333"/>
                <w:sz w:val="21"/>
                <w:szCs w:val="21"/>
              </w:rPr>
            </w:pPr>
            <w:r w:rsidRPr="002C27B1">
              <w:rPr>
                <w:rFonts w:ascii="Consolas" w:eastAsia="Times New Roman" w:hAnsi="Consolas" w:cs="Courier New"/>
                <w:color w:val="333333"/>
                <w:sz w:val="21"/>
                <w:szCs w:val="21"/>
                <w:bdr w:val="none" w:sz="0" w:space="0" w:color="auto" w:frame="1"/>
              </w:rPr>
              <w:t>  if</w:t>
            </w:r>
            <w:r w:rsidRPr="002C27B1">
              <w:rPr>
                <w:rFonts w:ascii="Consolas" w:eastAsia="Times New Roman" w:hAnsi="Consolas" w:cs="Times New Roman"/>
                <w:color w:val="333333"/>
                <w:sz w:val="21"/>
                <w:szCs w:val="21"/>
              </w:rPr>
              <w:t> </w:t>
            </w:r>
            <w:r w:rsidRPr="002C27B1">
              <w:rPr>
                <w:rFonts w:ascii="Consolas" w:eastAsia="Times New Roman" w:hAnsi="Consolas" w:cs="Courier New"/>
                <w:color w:val="333333"/>
                <w:sz w:val="21"/>
                <w:szCs w:val="21"/>
                <w:bdr w:val="none" w:sz="0" w:space="0" w:color="auto" w:frame="1"/>
              </w:rPr>
              <w:t>(!</w:t>
            </w:r>
            <w:proofErr w:type="spellStart"/>
            <w:r w:rsidRPr="002C27B1">
              <w:rPr>
                <w:rFonts w:ascii="Consolas" w:eastAsia="Times New Roman" w:hAnsi="Consolas" w:cs="Courier New"/>
                <w:color w:val="333333"/>
                <w:sz w:val="21"/>
                <w:szCs w:val="21"/>
                <w:bdr w:val="none" w:sz="0" w:space="0" w:color="auto" w:frame="1"/>
              </w:rPr>
              <w:t>tmp.empty</w:t>
            </w:r>
            <w:proofErr w:type="spellEnd"/>
            <w:r w:rsidRPr="002C27B1">
              <w:rPr>
                <w:rFonts w:ascii="Consolas" w:eastAsia="Times New Roman" w:hAnsi="Consolas" w:cs="Courier New"/>
                <w:color w:val="333333"/>
                <w:sz w:val="21"/>
                <w:szCs w:val="21"/>
                <w:bdr w:val="none" w:sz="0" w:space="0" w:color="auto" w:frame="1"/>
              </w:rPr>
              <w:t>()) {</w:t>
            </w:r>
          </w:p>
          <w:p w14:paraId="6DC6ACC9" w14:textId="77777777" w:rsidR="002C27B1" w:rsidRPr="002C27B1" w:rsidRDefault="002C27B1" w:rsidP="002C27B1">
            <w:pPr>
              <w:shd w:val="clear" w:color="auto" w:fill="FFFFFF"/>
              <w:spacing w:line="300" w:lineRule="atLeast"/>
              <w:textAlignment w:val="baseline"/>
              <w:rPr>
                <w:rFonts w:ascii="Consolas" w:eastAsia="Times New Roman" w:hAnsi="Consolas" w:cs="Times New Roman"/>
                <w:color w:val="333333"/>
                <w:sz w:val="21"/>
                <w:szCs w:val="21"/>
              </w:rPr>
            </w:pPr>
            <w:r w:rsidRPr="002C27B1">
              <w:rPr>
                <w:rFonts w:ascii="Consolas" w:eastAsia="Times New Roman" w:hAnsi="Consolas" w:cs="Courier New"/>
                <w:color w:val="333333"/>
                <w:sz w:val="21"/>
                <w:szCs w:val="21"/>
                <w:bdr w:val="none" w:sz="0" w:space="0" w:color="auto" w:frame="1"/>
              </w:rPr>
              <w:t>    // ...</w:t>
            </w:r>
          </w:p>
          <w:p w14:paraId="79DF7C93" w14:textId="77777777" w:rsidR="002C27B1" w:rsidRPr="002C27B1" w:rsidRDefault="002C27B1" w:rsidP="002C27B1">
            <w:pPr>
              <w:shd w:val="clear" w:color="auto" w:fill="FFFFFF"/>
              <w:spacing w:line="300" w:lineRule="atLeast"/>
              <w:textAlignment w:val="baseline"/>
              <w:rPr>
                <w:rFonts w:ascii="Consolas" w:eastAsia="Times New Roman" w:hAnsi="Consolas" w:cs="Times New Roman"/>
                <w:color w:val="333333"/>
                <w:sz w:val="21"/>
                <w:szCs w:val="21"/>
              </w:rPr>
            </w:pPr>
            <w:r w:rsidRPr="002C27B1">
              <w:rPr>
                <w:rFonts w:ascii="Consolas" w:eastAsia="Times New Roman" w:hAnsi="Consolas" w:cs="Courier New"/>
                <w:color w:val="333333"/>
                <w:sz w:val="21"/>
                <w:szCs w:val="21"/>
                <w:bdr w:val="none" w:sz="0" w:space="0" w:color="auto" w:frame="1"/>
              </w:rPr>
              <w:t>  }</w:t>
            </w:r>
          </w:p>
          <w:p w14:paraId="0DBB006D" w14:textId="77777777" w:rsidR="002C27B1" w:rsidRPr="002C27B1" w:rsidRDefault="002C27B1" w:rsidP="002C27B1">
            <w:pPr>
              <w:shd w:val="clear" w:color="auto" w:fill="FFFFFF"/>
              <w:spacing w:line="300" w:lineRule="atLeast"/>
              <w:textAlignment w:val="baseline"/>
              <w:rPr>
                <w:rFonts w:ascii="Consolas" w:eastAsia="Times New Roman" w:hAnsi="Consolas" w:cs="Times New Roman"/>
                <w:color w:val="333333"/>
                <w:sz w:val="21"/>
                <w:szCs w:val="21"/>
              </w:rPr>
            </w:pPr>
            <w:r w:rsidRPr="002C27B1">
              <w:rPr>
                <w:rFonts w:ascii="Consolas" w:eastAsia="Times New Roman" w:hAnsi="Consolas" w:cs="Courier New"/>
                <w:color w:val="333333"/>
                <w:sz w:val="21"/>
                <w:szCs w:val="21"/>
                <w:bdr w:val="none" w:sz="0" w:space="0" w:color="auto" w:frame="1"/>
              </w:rPr>
              <w:t>}</w:t>
            </w:r>
          </w:p>
          <w:p w14:paraId="12374FA0" w14:textId="33450B6C" w:rsidR="00F72634" w:rsidRDefault="00F72634" w:rsidP="00DE4B55"/>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DE4B5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DE4B55">
            <w:r>
              <w:rPr>
                <w:b/>
                <w:sz w:val="24"/>
                <w:szCs w:val="24"/>
              </w:rPr>
              <w:t>Compliant Code</w:t>
            </w:r>
          </w:p>
        </w:tc>
      </w:tr>
      <w:tr w:rsidR="00F72634" w14:paraId="39D243FC"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3ED259E" w:rsidR="00F72634" w:rsidRDefault="002C27B1" w:rsidP="00DE4B55">
            <w:r w:rsidRPr="002C27B1">
              <w:t>the results from the call to std::</w:t>
            </w:r>
            <w:proofErr w:type="spellStart"/>
            <w:r w:rsidRPr="002C27B1">
              <w:t>getenv</w:t>
            </w:r>
            <w:proofErr w:type="spellEnd"/>
            <w:r w:rsidRPr="002C27B1">
              <w:t>() are checked for null before the std::string object is constructed</w:t>
            </w:r>
          </w:p>
        </w:tc>
      </w:tr>
      <w:tr w:rsidR="00F72634" w14:paraId="1A9D16B4" w14:textId="77777777" w:rsidTr="00DE4B55">
        <w:trPr>
          <w:trHeight w:val="460"/>
        </w:trPr>
        <w:tc>
          <w:tcPr>
            <w:tcW w:w="10800" w:type="dxa"/>
            <w:tcMar>
              <w:top w:w="100" w:type="dxa"/>
              <w:left w:w="100" w:type="dxa"/>
              <w:bottom w:w="100" w:type="dxa"/>
              <w:right w:w="100" w:type="dxa"/>
            </w:tcMar>
          </w:tcPr>
          <w:p w14:paraId="43FF83C2" w14:textId="77777777" w:rsidR="00212038" w:rsidRPr="00212038" w:rsidRDefault="00212038" w:rsidP="00212038">
            <w:pPr>
              <w:shd w:val="clear" w:color="auto" w:fill="FFFFFF"/>
              <w:spacing w:line="300" w:lineRule="atLeast"/>
              <w:textAlignment w:val="baseline"/>
              <w:rPr>
                <w:rFonts w:ascii="Consolas" w:eastAsia="Times New Roman" w:hAnsi="Consolas" w:cs="Times New Roman"/>
                <w:color w:val="333333"/>
                <w:sz w:val="21"/>
                <w:szCs w:val="21"/>
              </w:rPr>
            </w:pPr>
            <w:r w:rsidRPr="00212038">
              <w:rPr>
                <w:rFonts w:ascii="Consolas" w:eastAsia="Times New Roman" w:hAnsi="Consolas" w:cs="Courier New"/>
                <w:color w:val="333333"/>
                <w:sz w:val="21"/>
                <w:szCs w:val="21"/>
                <w:bdr w:val="none" w:sz="0" w:space="0" w:color="auto" w:frame="1"/>
              </w:rPr>
              <w:t>#include &lt;</w:t>
            </w:r>
            <w:proofErr w:type="spellStart"/>
            <w:r w:rsidRPr="00212038">
              <w:rPr>
                <w:rFonts w:ascii="Consolas" w:eastAsia="Times New Roman" w:hAnsi="Consolas" w:cs="Courier New"/>
                <w:color w:val="333333"/>
                <w:sz w:val="21"/>
                <w:szCs w:val="21"/>
                <w:bdr w:val="none" w:sz="0" w:space="0" w:color="auto" w:frame="1"/>
              </w:rPr>
              <w:t>cstdlib</w:t>
            </w:r>
            <w:proofErr w:type="spellEnd"/>
            <w:r w:rsidRPr="00212038">
              <w:rPr>
                <w:rFonts w:ascii="Consolas" w:eastAsia="Times New Roman" w:hAnsi="Consolas" w:cs="Courier New"/>
                <w:color w:val="333333"/>
                <w:sz w:val="21"/>
                <w:szCs w:val="21"/>
                <w:bdr w:val="none" w:sz="0" w:space="0" w:color="auto" w:frame="1"/>
              </w:rPr>
              <w:t>&gt;</w:t>
            </w:r>
          </w:p>
          <w:p w14:paraId="3C6E8603" w14:textId="77777777" w:rsidR="00212038" w:rsidRPr="00212038" w:rsidRDefault="00212038" w:rsidP="00212038">
            <w:pPr>
              <w:shd w:val="clear" w:color="auto" w:fill="FFFFFF"/>
              <w:spacing w:line="300" w:lineRule="atLeast"/>
              <w:textAlignment w:val="baseline"/>
              <w:rPr>
                <w:rFonts w:ascii="Consolas" w:eastAsia="Times New Roman" w:hAnsi="Consolas" w:cs="Times New Roman"/>
                <w:color w:val="333333"/>
                <w:sz w:val="21"/>
                <w:szCs w:val="21"/>
              </w:rPr>
            </w:pPr>
            <w:r w:rsidRPr="00212038">
              <w:rPr>
                <w:rFonts w:ascii="Consolas" w:eastAsia="Times New Roman" w:hAnsi="Consolas" w:cs="Courier New"/>
                <w:color w:val="333333"/>
                <w:sz w:val="21"/>
                <w:szCs w:val="21"/>
                <w:bdr w:val="none" w:sz="0" w:space="0" w:color="auto" w:frame="1"/>
              </w:rPr>
              <w:t>#include &lt;string&gt;</w:t>
            </w:r>
          </w:p>
          <w:p w14:paraId="77180770" w14:textId="77777777" w:rsidR="00212038" w:rsidRPr="00212038" w:rsidRDefault="00212038" w:rsidP="00212038">
            <w:pPr>
              <w:shd w:val="clear" w:color="auto" w:fill="FFFFFF"/>
              <w:spacing w:line="300" w:lineRule="atLeast"/>
              <w:textAlignment w:val="baseline"/>
              <w:rPr>
                <w:rFonts w:ascii="Consolas" w:eastAsia="Times New Roman" w:hAnsi="Consolas" w:cs="Times New Roman"/>
                <w:color w:val="333333"/>
                <w:sz w:val="21"/>
                <w:szCs w:val="21"/>
              </w:rPr>
            </w:pPr>
            <w:r w:rsidRPr="00212038">
              <w:rPr>
                <w:rFonts w:ascii="Consolas" w:eastAsia="Times New Roman" w:hAnsi="Consolas" w:cs="Courier New"/>
                <w:color w:val="333333"/>
                <w:sz w:val="21"/>
                <w:szCs w:val="21"/>
                <w:bdr w:val="none" w:sz="0" w:space="0" w:color="auto" w:frame="1"/>
              </w:rPr>
              <w:t> </w:t>
            </w:r>
            <w:r w:rsidRPr="00212038">
              <w:rPr>
                <w:rFonts w:ascii="Consolas" w:eastAsia="Times New Roman" w:hAnsi="Consolas" w:cs="Times New Roman"/>
                <w:color w:val="333333"/>
                <w:sz w:val="21"/>
                <w:szCs w:val="21"/>
              </w:rPr>
              <w:t> </w:t>
            </w:r>
          </w:p>
          <w:p w14:paraId="6FE25888" w14:textId="77777777" w:rsidR="00212038" w:rsidRPr="00212038" w:rsidRDefault="00212038" w:rsidP="00212038">
            <w:pPr>
              <w:shd w:val="clear" w:color="auto" w:fill="FFFFFF"/>
              <w:spacing w:line="300" w:lineRule="atLeast"/>
              <w:textAlignment w:val="baseline"/>
              <w:rPr>
                <w:rFonts w:ascii="Consolas" w:eastAsia="Times New Roman" w:hAnsi="Consolas" w:cs="Times New Roman"/>
                <w:color w:val="333333"/>
                <w:sz w:val="21"/>
                <w:szCs w:val="21"/>
              </w:rPr>
            </w:pPr>
            <w:r w:rsidRPr="00212038">
              <w:rPr>
                <w:rFonts w:ascii="Consolas" w:eastAsia="Times New Roman" w:hAnsi="Consolas" w:cs="Courier New"/>
                <w:color w:val="333333"/>
                <w:sz w:val="21"/>
                <w:szCs w:val="21"/>
                <w:bdr w:val="none" w:sz="0" w:space="0" w:color="auto" w:frame="1"/>
              </w:rPr>
              <w:t>void</w:t>
            </w:r>
            <w:r w:rsidRPr="00212038">
              <w:rPr>
                <w:rFonts w:ascii="Consolas" w:eastAsia="Times New Roman" w:hAnsi="Consolas" w:cs="Times New Roman"/>
                <w:color w:val="333333"/>
                <w:sz w:val="21"/>
                <w:szCs w:val="21"/>
              </w:rPr>
              <w:t> </w:t>
            </w:r>
            <w:r w:rsidRPr="00212038">
              <w:rPr>
                <w:rFonts w:ascii="Consolas" w:eastAsia="Times New Roman" w:hAnsi="Consolas" w:cs="Courier New"/>
                <w:color w:val="333333"/>
                <w:sz w:val="21"/>
                <w:szCs w:val="21"/>
                <w:bdr w:val="none" w:sz="0" w:space="0" w:color="auto" w:frame="1"/>
              </w:rPr>
              <w:t>f() {</w:t>
            </w:r>
          </w:p>
          <w:p w14:paraId="596B5B8E" w14:textId="77777777" w:rsidR="00212038" w:rsidRPr="00212038" w:rsidRDefault="00212038" w:rsidP="00212038">
            <w:pPr>
              <w:shd w:val="clear" w:color="auto" w:fill="FFFFFF"/>
              <w:spacing w:line="300" w:lineRule="atLeast"/>
              <w:textAlignment w:val="baseline"/>
              <w:rPr>
                <w:rFonts w:ascii="Consolas" w:eastAsia="Times New Roman" w:hAnsi="Consolas" w:cs="Times New Roman"/>
                <w:color w:val="333333"/>
                <w:sz w:val="21"/>
                <w:szCs w:val="21"/>
              </w:rPr>
            </w:pPr>
            <w:r w:rsidRPr="00212038">
              <w:rPr>
                <w:rFonts w:ascii="Consolas" w:eastAsia="Times New Roman" w:hAnsi="Consolas" w:cs="Courier New"/>
                <w:color w:val="333333"/>
                <w:sz w:val="21"/>
                <w:szCs w:val="21"/>
                <w:bdr w:val="none" w:sz="0" w:space="0" w:color="auto" w:frame="1"/>
              </w:rPr>
              <w:t>  const</w:t>
            </w:r>
            <w:r w:rsidRPr="00212038">
              <w:rPr>
                <w:rFonts w:ascii="Consolas" w:eastAsia="Times New Roman" w:hAnsi="Consolas" w:cs="Times New Roman"/>
                <w:color w:val="333333"/>
                <w:sz w:val="21"/>
                <w:szCs w:val="21"/>
              </w:rPr>
              <w:t> </w:t>
            </w:r>
            <w:r w:rsidRPr="00212038">
              <w:rPr>
                <w:rFonts w:ascii="Consolas" w:eastAsia="Times New Roman" w:hAnsi="Consolas" w:cs="Courier New"/>
                <w:b/>
                <w:bCs/>
                <w:color w:val="333333"/>
                <w:sz w:val="21"/>
                <w:szCs w:val="21"/>
                <w:bdr w:val="none" w:sz="0" w:space="0" w:color="auto" w:frame="1"/>
              </w:rPr>
              <w:t>char</w:t>
            </w:r>
            <w:r w:rsidRPr="00212038">
              <w:rPr>
                <w:rFonts w:ascii="Consolas" w:eastAsia="Times New Roman" w:hAnsi="Consolas" w:cs="Times New Roman"/>
                <w:color w:val="333333"/>
                <w:sz w:val="21"/>
                <w:szCs w:val="21"/>
              </w:rPr>
              <w:t> </w:t>
            </w:r>
            <w:r w:rsidRPr="00212038">
              <w:rPr>
                <w:rFonts w:ascii="Consolas" w:eastAsia="Times New Roman" w:hAnsi="Consolas" w:cs="Courier New"/>
                <w:color w:val="333333"/>
                <w:sz w:val="21"/>
                <w:szCs w:val="21"/>
                <w:bdr w:val="none" w:sz="0" w:space="0" w:color="auto" w:frame="1"/>
              </w:rPr>
              <w:t>*</w:t>
            </w:r>
            <w:proofErr w:type="spellStart"/>
            <w:r w:rsidRPr="00212038">
              <w:rPr>
                <w:rFonts w:ascii="Consolas" w:eastAsia="Times New Roman" w:hAnsi="Consolas" w:cs="Courier New"/>
                <w:color w:val="333333"/>
                <w:sz w:val="21"/>
                <w:szCs w:val="21"/>
                <w:bdr w:val="none" w:sz="0" w:space="0" w:color="auto" w:frame="1"/>
              </w:rPr>
              <w:t>tmpPtrVal</w:t>
            </w:r>
            <w:proofErr w:type="spellEnd"/>
            <w:r w:rsidRPr="00212038">
              <w:rPr>
                <w:rFonts w:ascii="Consolas" w:eastAsia="Times New Roman" w:hAnsi="Consolas" w:cs="Courier New"/>
                <w:color w:val="333333"/>
                <w:sz w:val="21"/>
                <w:szCs w:val="21"/>
                <w:bdr w:val="none" w:sz="0" w:space="0" w:color="auto" w:frame="1"/>
              </w:rPr>
              <w:t xml:space="preserve"> = std::</w:t>
            </w:r>
            <w:proofErr w:type="spellStart"/>
            <w:r w:rsidRPr="00212038">
              <w:rPr>
                <w:rFonts w:ascii="Consolas" w:eastAsia="Times New Roman" w:hAnsi="Consolas" w:cs="Courier New"/>
                <w:b/>
                <w:bCs/>
                <w:color w:val="333333"/>
                <w:sz w:val="21"/>
                <w:szCs w:val="21"/>
                <w:bdr w:val="none" w:sz="0" w:space="0" w:color="auto" w:frame="1"/>
              </w:rPr>
              <w:t>getenv</w:t>
            </w:r>
            <w:proofErr w:type="spellEnd"/>
            <w:r w:rsidRPr="00212038">
              <w:rPr>
                <w:rFonts w:ascii="Consolas" w:eastAsia="Times New Roman" w:hAnsi="Consolas" w:cs="Courier New"/>
                <w:color w:val="333333"/>
                <w:sz w:val="21"/>
                <w:szCs w:val="21"/>
                <w:bdr w:val="none" w:sz="0" w:space="0" w:color="auto" w:frame="1"/>
              </w:rPr>
              <w:t>("TMP");</w:t>
            </w:r>
          </w:p>
          <w:p w14:paraId="06A4440F" w14:textId="77777777" w:rsidR="00212038" w:rsidRPr="00212038" w:rsidRDefault="00212038" w:rsidP="00212038">
            <w:pPr>
              <w:shd w:val="clear" w:color="auto" w:fill="FFFFFF"/>
              <w:spacing w:line="300" w:lineRule="atLeast"/>
              <w:textAlignment w:val="baseline"/>
              <w:rPr>
                <w:rFonts w:ascii="Consolas" w:eastAsia="Times New Roman" w:hAnsi="Consolas" w:cs="Times New Roman"/>
                <w:color w:val="333333"/>
                <w:sz w:val="21"/>
                <w:szCs w:val="21"/>
              </w:rPr>
            </w:pPr>
            <w:r w:rsidRPr="00212038">
              <w:rPr>
                <w:rFonts w:ascii="Consolas" w:eastAsia="Times New Roman" w:hAnsi="Consolas" w:cs="Courier New"/>
                <w:color w:val="333333"/>
                <w:sz w:val="21"/>
                <w:szCs w:val="21"/>
                <w:bdr w:val="none" w:sz="0" w:space="0" w:color="auto" w:frame="1"/>
              </w:rPr>
              <w:t xml:space="preserve">  std::string </w:t>
            </w:r>
            <w:proofErr w:type="spellStart"/>
            <w:r w:rsidRPr="00212038">
              <w:rPr>
                <w:rFonts w:ascii="Consolas" w:eastAsia="Times New Roman" w:hAnsi="Consolas" w:cs="Courier New"/>
                <w:color w:val="333333"/>
                <w:sz w:val="21"/>
                <w:szCs w:val="21"/>
                <w:bdr w:val="none" w:sz="0" w:space="0" w:color="auto" w:frame="1"/>
              </w:rPr>
              <w:t>tmp</w:t>
            </w:r>
            <w:proofErr w:type="spellEnd"/>
            <w:r w:rsidRPr="00212038">
              <w:rPr>
                <w:rFonts w:ascii="Consolas" w:eastAsia="Times New Roman" w:hAnsi="Consolas" w:cs="Courier New"/>
                <w:color w:val="333333"/>
                <w:sz w:val="21"/>
                <w:szCs w:val="21"/>
                <w:bdr w:val="none" w:sz="0" w:space="0" w:color="auto" w:frame="1"/>
              </w:rPr>
              <w:t>(</w:t>
            </w:r>
            <w:proofErr w:type="spellStart"/>
            <w:r w:rsidRPr="00212038">
              <w:rPr>
                <w:rFonts w:ascii="Consolas" w:eastAsia="Times New Roman" w:hAnsi="Consolas" w:cs="Courier New"/>
                <w:color w:val="333333"/>
                <w:sz w:val="21"/>
                <w:szCs w:val="21"/>
                <w:bdr w:val="none" w:sz="0" w:space="0" w:color="auto" w:frame="1"/>
              </w:rPr>
              <w:t>tmpPtrVal</w:t>
            </w:r>
            <w:proofErr w:type="spellEnd"/>
            <w:r w:rsidRPr="00212038">
              <w:rPr>
                <w:rFonts w:ascii="Consolas" w:eastAsia="Times New Roman" w:hAnsi="Consolas" w:cs="Courier New"/>
                <w:color w:val="333333"/>
                <w:sz w:val="21"/>
                <w:szCs w:val="21"/>
                <w:bdr w:val="none" w:sz="0" w:space="0" w:color="auto" w:frame="1"/>
              </w:rPr>
              <w:t xml:space="preserve"> ? </w:t>
            </w:r>
            <w:proofErr w:type="spellStart"/>
            <w:r w:rsidRPr="00212038">
              <w:rPr>
                <w:rFonts w:ascii="Consolas" w:eastAsia="Times New Roman" w:hAnsi="Consolas" w:cs="Courier New"/>
                <w:color w:val="333333"/>
                <w:sz w:val="21"/>
                <w:szCs w:val="21"/>
                <w:bdr w:val="none" w:sz="0" w:space="0" w:color="auto" w:frame="1"/>
              </w:rPr>
              <w:t>tmpPtrVal</w:t>
            </w:r>
            <w:proofErr w:type="spellEnd"/>
            <w:r w:rsidRPr="00212038">
              <w:rPr>
                <w:rFonts w:ascii="Consolas" w:eastAsia="Times New Roman" w:hAnsi="Consolas" w:cs="Courier New"/>
                <w:color w:val="333333"/>
                <w:sz w:val="21"/>
                <w:szCs w:val="21"/>
                <w:bdr w:val="none" w:sz="0" w:space="0" w:color="auto" w:frame="1"/>
              </w:rPr>
              <w:t xml:space="preserve"> : "");</w:t>
            </w:r>
          </w:p>
          <w:p w14:paraId="66D3B562" w14:textId="77777777" w:rsidR="00212038" w:rsidRPr="00212038" w:rsidRDefault="00212038" w:rsidP="00212038">
            <w:pPr>
              <w:shd w:val="clear" w:color="auto" w:fill="FFFFFF"/>
              <w:spacing w:line="300" w:lineRule="atLeast"/>
              <w:textAlignment w:val="baseline"/>
              <w:rPr>
                <w:rFonts w:ascii="Consolas" w:eastAsia="Times New Roman" w:hAnsi="Consolas" w:cs="Times New Roman"/>
                <w:color w:val="333333"/>
                <w:sz w:val="21"/>
                <w:szCs w:val="21"/>
              </w:rPr>
            </w:pPr>
            <w:r w:rsidRPr="00212038">
              <w:rPr>
                <w:rFonts w:ascii="Consolas" w:eastAsia="Times New Roman" w:hAnsi="Consolas" w:cs="Courier New"/>
                <w:color w:val="333333"/>
                <w:sz w:val="21"/>
                <w:szCs w:val="21"/>
                <w:bdr w:val="none" w:sz="0" w:space="0" w:color="auto" w:frame="1"/>
              </w:rPr>
              <w:t>  if</w:t>
            </w:r>
            <w:r w:rsidRPr="00212038">
              <w:rPr>
                <w:rFonts w:ascii="Consolas" w:eastAsia="Times New Roman" w:hAnsi="Consolas" w:cs="Times New Roman"/>
                <w:color w:val="333333"/>
                <w:sz w:val="21"/>
                <w:szCs w:val="21"/>
              </w:rPr>
              <w:t> </w:t>
            </w:r>
            <w:r w:rsidRPr="00212038">
              <w:rPr>
                <w:rFonts w:ascii="Consolas" w:eastAsia="Times New Roman" w:hAnsi="Consolas" w:cs="Courier New"/>
                <w:color w:val="333333"/>
                <w:sz w:val="21"/>
                <w:szCs w:val="21"/>
                <w:bdr w:val="none" w:sz="0" w:space="0" w:color="auto" w:frame="1"/>
              </w:rPr>
              <w:t>(!</w:t>
            </w:r>
            <w:proofErr w:type="spellStart"/>
            <w:r w:rsidRPr="00212038">
              <w:rPr>
                <w:rFonts w:ascii="Consolas" w:eastAsia="Times New Roman" w:hAnsi="Consolas" w:cs="Courier New"/>
                <w:color w:val="333333"/>
                <w:sz w:val="21"/>
                <w:szCs w:val="21"/>
                <w:bdr w:val="none" w:sz="0" w:space="0" w:color="auto" w:frame="1"/>
              </w:rPr>
              <w:t>tmp.empty</w:t>
            </w:r>
            <w:proofErr w:type="spellEnd"/>
            <w:r w:rsidRPr="00212038">
              <w:rPr>
                <w:rFonts w:ascii="Consolas" w:eastAsia="Times New Roman" w:hAnsi="Consolas" w:cs="Courier New"/>
                <w:color w:val="333333"/>
                <w:sz w:val="21"/>
                <w:szCs w:val="21"/>
                <w:bdr w:val="none" w:sz="0" w:space="0" w:color="auto" w:frame="1"/>
              </w:rPr>
              <w:t>()) {</w:t>
            </w:r>
          </w:p>
          <w:p w14:paraId="62E26ACF" w14:textId="77777777" w:rsidR="00212038" w:rsidRPr="00212038" w:rsidRDefault="00212038" w:rsidP="00212038">
            <w:pPr>
              <w:shd w:val="clear" w:color="auto" w:fill="FFFFFF"/>
              <w:spacing w:line="300" w:lineRule="atLeast"/>
              <w:textAlignment w:val="baseline"/>
              <w:rPr>
                <w:rFonts w:ascii="Consolas" w:eastAsia="Times New Roman" w:hAnsi="Consolas" w:cs="Times New Roman"/>
                <w:color w:val="333333"/>
                <w:sz w:val="21"/>
                <w:szCs w:val="21"/>
              </w:rPr>
            </w:pPr>
            <w:r w:rsidRPr="00212038">
              <w:rPr>
                <w:rFonts w:ascii="Consolas" w:eastAsia="Times New Roman" w:hAnsi="Consolas" w:cs="Courier New"/>
                <w:color w:val="333333"/>
                <w:sz w:val="21"/>
                <w:szCs w:val="21"/>
                <w:bdr w:val="none" w:sz="0" w:space="0" w:color="auto" w:frame="1"/>
              </w:rPr>
              <w:t>    // ...</w:t>
            </w:r>
          </w:p>
          <w:p w14:paraId="23286ADB" w14:textId="77777777" w:rsidR="00212038" w:rsidRPr="00212038" w:rsidRDefault="00212038" w:rsidP="00212038">
            <w:pPr>
              <w:shd w:val="clear" w:color="auto" w:fill="FFFFFF"/>
              <w:spacing w:line="300" w:lineRule="atLeast"/>
              <w:textAlignment w:val="baseline"/>
              <w:rPr>
                <w:rFonts w:ascii="Consolas" w:eastAsia="Times New Roman" w:hAnsi="Consolas" w:cs="Times New Roman"/>
                <w:color w:val="333333"/>
                <w:sz w:val="21"/>
                <w:szCs w:val="21"/>
              </w:rPr>
            </w:pPr>
            <w:r w:rsidRPr="00212038">
              <w:rPr>
                <w:rFonts w:ascii="Consolas" w:eastAsia="Times New Roman" w:hAnsi="Consolas" w:cs="Courier New"/>
                <w:color w:val="333333"/>
                <w:sz w:val="21"/>
                <w:szCs w:val="21"/>
                <w:bdr w:val="none" w:sz="0" w:space="0" w:color="auto" w:frame="1"/>
              </w:rPr>
              <w:t>  }</w:t>
            </w:r>
          </w:p>
          <w:p w14:paraId="60981D5C" w14:textId="77777777" w:rsidR="00212038" w:rsidRPr="00212038" w:rsidRDefault="00212038" w:rsidP="00212038">
            <w:pPr>
              <w:shd w:val="clear" w:color="auto" w:fill="FFFFFF"/>
              <w:spacing w:line="300" w:lineRule="atLeast"/>
              <w:textAlignment w:val="baseline"/>
              <w:rPr>
                <w:rFonts w:ascii="Consolas" w:eastAsia="Times New Roman" w:hAnsi="Consolas" w:cs="Times New Roman"/>
                <w:color w:val="333333"/>
                <w:sz w:val="21"/>
                <w:szCs w:val="21"/>
              </w:rPr>
            </w:pPr>
            <w:r w:rsidRPr="00212038">
              <w:rPr>
                <w:rFonts w:ascii="Consolas" w:eastAsia="Times New Roman" w:hAnsi="Consolas" w:cs="Courier New"/>
                <w:color w:val="333333"/>
                <w:sz w:val="21"/>
                <w:szCs w:val="21"/>
                <w:bdr w:val="none" w:sz="0" w:space="0" w:color="auto" w:frame="1"/>
              </w:rPr>
              <w:t>}</w:t>
            </w:r>
          </w:p>
          <w:p w14:paraId="5286DB6F" w14:textId="2ACF0FE1" w:rsidR="00F72634" w:rsidRDefault="00F72634" w:rsidP="00DE4B55"/>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5BEC778B" w:rsidR="00B475A1" w:rsidRDefault="00B475A1" w:rsidP="00F51FA8">
            <w:pPr>
              <w:pBdr>
                <w:top w:val="nil"/>
                <w:left w:val="nil"/>
                <w:bottom w:val="nil"/>
                <w:right w:val="nil"/>
                <w:between w:val="nil"/>
              </w:pBdr>
            </w:pPr>
            <w:r>
              <w:rPr>
                <w:b/>
              </w:rPr>
              <w:t>Principles(s):</w:t>
            </w:r>
            <w:r>
              <w:t xml:space="preserve"> </w:t>
            </w:r>
            <w:r w:rsidR="00A56867" w:rsidRPr="00A56867">
              <w:t xml:space="preserve">Dereferencing a null pointer is undefined behavior, typically abnormal program termination. In some situations, however, dereferencing a null pointer can lead to the execution of arbitrary code [Jack 2007, van </w:t>
            </w:r>
            <w:proofErr w:type="spellStart"/>
            <w:r w:rsidR="00A56867" w:rsidRPr="00A56867">
              <w:t>Sprundel</w:t>
            </w:r>
            <w:proofErr w:type="spellEnd"/>
            <w:r w:rsidR="00A56867" w:rsidRPr="00A56867">
              <w:t xml:space="preserve"> </w:t>
            </w:r>
            <w:r w:rsidR="00A56867" w:rsidRPr="00A56867">
              <w:lastRenderedPageBreak/>
              <w:t>2006]. The indicated severity is for this more severe case; on platforms where it is not possible to exploit a null pointer dereference to execute arbitrary code, the actual severity is low.</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3312AEAF" w:rsidR="00B475A1" w:rsidRDefault="00A56867" w:rsidP="00F51FA8">
            <w:pPr>
              <w:jc w:val="center"/>
            </w:pPr>
            <w:r>
              <w:t>High</w:t>
            </w:r>
          </w:p>
        </w:tc>
        <w:tc>
          <w:tcPr>
            <w:tcW w:w="1341" w:type="dxa"/>
            <w:shd w:val="clear" w:color="auto" w:fill="auto"/>
          </w:tcPr>
          <w:p w14:paraId="5C1BDC13" w14:textId="742F5818" w:rsidR="00B475A1" w:rsidRDefault="00A56867" w:rsidP="00F51FA8">
            <w:pPr>
              <w:jc w:val="center"/>
            </w:pPr>
            <w:r>
              <w:t>Likely</w:t>
            </w:r>
          </w:p>
        </w:tc>
        <w:tc>
          <w:tcPr>
            <w:tcW w:w="4021" w:type="dxa"/>
            <w:shd w:val="clear" w:color="auto" w:fill="auto"/>
          </w:tcPr>
          <w:p w14:paraId="33D6ABC8" w14:textId="18303F7F" w:rsidR="00B475A1" w:rsidRDefault="00976AC1" w:rsidP="00F51FA8">
            <w:pPr>
              <w:jc w:val="center"/>
            </w:pPr>
            <w:r>
              <w:t>Medium</w:t>
            </w:r>
          </w:p>
        </w:tc>
        <w:tc>
          <w:tcPr>
            <w:tcW w:w="1807" w:type="dxa"/>
            <w:shd w:val="clear" w:color="auto" w:fill="auto"/>
          </w:tcPr>
          <w:p w14:paraId="4D88F132" w14:textId="1AECAAE2" w:rsidR="00B475A1" w:rsidRDefault="00976AC1" w:rsidP="00F51FA8">
            <w:pPr>
              <w:jc w:val="center"/>
            </w:pPr>
            <w:r>
              <w:t>P18</w:t>
            </w:r>
          </w:p>
        </w:tc>
        <w:tc>
          <w:tcPr>
            <w:tcW w:w="1805" w:type="dxa"/>
            <w:shd w:val="clear" w:color="auto" w:fill="auto"/>
          </w:tcPr>
          <w:p w14:paraId="1999E754" w14:textId="3166EC98" w:rsidR="00B475A1" w:rsidRDefault="00976AC1"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3D72FF75" w:rsidR="00B475A1" w:rsidRDefault="00976AC1" w:rsidP="00F51FA8">
            <w:pPr>
              <w:jc w:val="center"/>
            </w:pPr>
            <w:proofErr w:type="spellStart"/>
            <w:r>
              <w:t>Astree</w:t>
            </w:r>
            <w:proofErr w:type="spellEnd"/>
          </w:p>
        </w:tc>
        <w:tc>
          <w:tcPr>
            <w:tcW w:w="1341" w:type="dxa"/>
            <w:shd w:val="clear" w:color="auto" w:fill="auto"/>
          </w:tcPr>
          <w:p w14:paraId="6692C9F4" w14:textId="39E1A287" w:rsidR="00B475A1" w:rsidRDefault="00976AC1" w:rsidP="00F51FA8">
            <w:pPr>
              <w:jc w:val="center"/>
            </w:pPr>
            <w:r>
              <w:t>20.10</w:t>
            </w:r>
          </w:p>
        </w:tc>
        <w:tc>
          <w:tcPr>
            <w:tcW w:w="4021" w:type="dxa"/>
            <w:shd w:val="clear" w:color="auto" w:fill="auto"/>
          </w:tcPr>
          <w:p w14:paraId="285A8AFB" w14:textId="52FC1A0B" w:rsidR="00B475A1" w:rsidRDefault="00063618" w:rsidP="00F51FA8">
            <w:pPr>
              <w:jc w:val="center"/>
            </w:pPr>
            <w:proofErr w:type="spellStart"/>
            <w:r w:rsidRPr="00063618">
              <w:t>assert_failure</w:t>
            </w:r>
            <w:proofErr w:type="spellEnd"/>
          </w:p>
        </w:tc>
        <w:tc>
          <w:tcPr>
            <w:tcW w:w="3611" w:type="dxa"/>
            <w:shd w:val="clear" w:color="auto" w:fill="auto"/>
          </w:tcPr>
          <w:p w14:paraId="349283E5" w14:textId="7FB4A84B" w:rsidR="00B475A1" w:rsidRDefault="00B475A1" w:rsidP="00F51FA8">
            <w:pPr>
              <w:jc w:val="center"/>
            </w:pPr>
          </w:p>
        </w:tc>
      </w:tr>
      <w:tr w:rsidR="00B475A1" w14:paraId="21077E8E" w14:textId="77777777" w:rsidTr="00F51FA8">
        <w:trPr>
          <w:trHeight w:val="460"/>
        </w:trPr>
        <w:tc>
          <w:tcPr>
            <w:tcW w:w="1807" w:type="dxa"/>
            <w:shd w:val="clear" w:color="auto" w:fill="auto"/>
          </w:tcPr>
          <w:p w14:paraId="27D17B6B" w14:textId="263E736F" w:rsidR="00B475A1" w:rsidRDefault="00063618" w:rsidP="00F51FA8">
            <w:pPr>
              <w:jc w:val="center"/>
            </w:pPr>
            <w:proofErr w:type="spellStart"/>
            <w:r>
              <w:t>Parasoft</w:t>
            </w:r>
            <w:proofErr w:type="spellEnd"/>
            <w:r>
              <w:t xml:space="preserve"> C/C++ test</w:t>
            </w:r>
          </w:p>
        </w:tc>
        <w:tc>
          <w:tcPr>
            <w:tcW w:w="1341" w:type="dxa"/>
            <w:shd w:val="clear" w:color="auto" w:fill="auto"/>
          </w:tcPr>
          <w:p w14:paraId="2A788F9D" w14:textId="71381377" w:rsidR="00B475A1" w:rsidRDefault="00063618" w:rsidP="00F51FA8">
            <w:pPr>
              <w:jc w:val="center"/>
            </w:pPr>
            <w:r>
              <w:t>2020.2</w:t>
            </w:r>
          </w:p>
        </w:tc>
        <w:tc>
          <w:tcPr>
            <w:tcW w:w="4021" w:type="dxa"/>
            <w:shd w:val="clear" w:color="auto" w:fill="auto"/>
          </w:tcPr>
          <w:p w14:paraId="6E2A4868" w14:textId="41A685F6" w:rsidR="00B475A1" w:rsidRDefault="00332FE2" w:rsidP="00F51FA8">
            <w:pPr>
              <w:jc w:val="center"/>
              <w:rPr>
                <w:u w:val="single"/>
              </w:rPr>
            </w:pPr>
            <w:r w:rsidRPr="00332FE2">
              <w:t>CERT_CPP-STR51-a</w:t>
            </w:r>
          </w:p>
        </w:tc>
        <w:tc>
          <w:tcPr>
            <w:tcW w:w="3611" w:type="dxa"/>
            <w:shd w:val="clear" w:color="auto" w:fill="auto"/>
          </w:tcPr>
          <w:p w14:paraId="6728BDD5" w14:textId="03DAC4DA" w:rsidR="00B475A1" w:rsidRDefault="00332FE2" w:rsidP="00F51FA8">
            <w:pPr>
              <w:jc w:val="center"/>
            </w:pPr>
            <w:r w:rsidRPr="00332FE2">
              <w:t>Avoid null pointer dereferencing</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A85A20A" w:rsidR="00381847" w:rsidRDefault="00E769D9">
            <w:pPr>
              <w:jc w:val="center"/>
            </w:pPr>
            <w:r>
              <w:t>[STD-</w:t>
            </w:r>
            <w:r w:rsidR="000A597C">
              <w:t>004</w:t>
            </w:r>
            <w:r>
              <w:t>-</w:t>
            </w:r>
            <w:r w:rsidR="000A597C">
              <w:t>CPP</w:t>
            </w:r>
            <w:r>
              <w:t>]</w:t>
            </w:r>
          </w:p>
        </w:tc>
        <w:tc>
          <w:tcPr>
            <w:tcW w:w="7632" w:type="dxa"/>
            <w:tcMar>
              <w:top w:w="100" w:type="dxa"/>
              <w:left w:w="100" w:type="dxa"/>
              <w:bottom w:w="100" w:type="dxa"/>
              <w:right w:w="100" w:type="dxa"/>
            </w:tcMar>
          </w:tcPr>
          <w:p w14:paraId="5D0F26FC" w14:textId="37A65EB4" w:rsidR="00381847" w:rsidRDefault="000A597C">
            <w:r>
              <w:t>Use valid references, pointers and iterators to reference elem</w:t>
            </w:r>
            <w:r w:rsidR="009614E4">
              <w:t xml:space="preserve">ents of a </w:t>
            </w:r>
            <w:proofErr w:type="spellStart"/>
            <w:r w:rsidR="009614E4">
              <w:t>basic_string</w:t>
            </w:r>
            <w:proofErr w:type="spellEnd"/>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DE4B5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DE4B55">
            <w:r>
              <w:rPr>
                <w:b/>
                <w:sz w:val="24"/>
                <w:szCs w:val="24"/>
              </w:rPr>
              <w:t>Noncompliant Code</w:t>
            </w:r>
          </w:p>
        </w:tc>
      </w:tr>
      <w:tr w:rsidR="00F72634" w14:paraId="6EDCE24E"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1FAEE8E" w:rsidR="00F72634" w:rsidRDefault="00A433F5" w:rsidP="00DE4B55">
            <w:r>
              <w:t>C</w:t>
            </w:r>
            <w:r w:rsidR="00185EBE" w:rsidRPr="00185EBE">
              <w:t>opies input into a std::string, replacing semicolon (;) characters with spaces.</w:t>
            </w:r>
          </w:p>
        </w:tc>
      </w:tr>
      <w:tr w:rsidR="00F72634" w14:paraId="555F1178" w14:textId="77777777" w:rsidTr="00DE4B55">
        <w:trPr>
          <w:trHeight w:val="460"/>
        </w:trPr>
        <w:tc>
          <w:tcPr>
            <w:tcW w:w="10800" w:type="dxa"/>
            <w:tcMar>
              <w:top w:w="100" w:type="dxa"/>
              <w:left w:w="100" w:type="dxa"/>
              <w:bottom w:w="100" w:type="dxa"/>
              <w:right w:w="100" w:type="dxa"/>
            </w:tcMar>
          </w:tcPr>
          <w:p w14:paraId="7CF5EDC9" w14:textId="77777777" w:rsidR="00FC04A3" w:rsidRDefault="00FC04A3" w:rsidP="00FC04A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&lt;string&gt;</w:t>
            </w:r>
          </w:p>
          <w:p w14:paraId="01B0202D" w14:textId="77777777" w:rsidR="00FC04A3" w:rsidRDefault="00FC04A3" w:rsidP="00FC04A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CCEFE0A" w14:textId="77777777" w:rsidR="00FC04A3" w:rsidRDefault="00FC04A3" w:rsidP="00FC04A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f(const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std::string &amp;input) {</w:t>
            </w:r>
          </w:p>
          <w:p w14:paraId="0BF4BF79" w14:textId="77777777" w:rsidR="00FC04A3" w:rsidRDefault="00FC04A3" w:rsidP="00FC04A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std::string email;</w:t>
            </w:r>
          </w:p>
          <w:p w14:paraId="47623669" w14:textId="77777777" w:rsidR="00FC04A3" w:rsidRDefault="00FC04A3" w:rsidP="00FC04A3">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DCE2F7E" w14:textId="77777777" w:rsidR="00FC04A3" w:rsidRDefault="00FC04A3" w:rsidP="00FC04A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Copy input into email converting ";" to " "</w:t>
            </w:r>
          </w:p>
          <w:p w14:paraId="0A00A3FB" w14:textId="77777777" w:rsidR="00FC04A3" w:rsidRDefault="00FC04A3" w:rsidP="00FC04A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xml:space="preserve">  std::string::iterator loc = </w:t>
            </w:r>
            <w:proofErr w:type="spellStart"/>
            <w:r>
              <w:rPr>
                <w:rStyle w:val="HTMLCode"/>
                <w:rFonts w:ascii="Consolas" w:eastAsia="Calibri" w:hAnsi="Consolas"/>
                <w:color w:val="333333"/>
                <w:sz w:val="21"/>
                <w:szCs w:val="21"/>
                <w:bdr w:val="none" w:sz="0" w:space="0" w:color="auto" w:frame="1"/>
              </w:rPr>
              <w:t>email.begin</w:t>
            </w:r>
            <w:proofErr w:type="spellEnd"/>
            <w:r>
              <w:rPr>
                <w:rStyle w:val="HTMLCode"/>
                <w:rFonts w:ascii="Consolas" w:eastAsia="Calibri" w:hAnsi="Consolas"/>
                <w:color w:val="333333"/>
                <w:sz w:val="21"/>
                <w:szCs w:val="21"/>
                <w:bdr w:val="none" w:sz="0" w:space="0" w:color="auto" w:frame="1"/>
              </w:rPr>
              <w:t>();</w:t>
            </w:r>
          </w:p>
          <w:p w14:paraId="559F984B" w14:textId="77777777" w:rsidR="00FC04A3" w:rsidRDefault="00FC04A3" w:rsidP="00FC04A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for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 xml:space="preserve">(auto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xml:space="preserve"> = </w:t>
            </w:r>
            <w:proofErr w:type="spellStart"/>
            <w:r>
              <w:rPr>
                <w:rStyle w:val="HTMLCode"/>
                <w:rFonts w:ascii="Consolas" w:eastAsia="Calibri" w:hAnsi="Consolas"/>
                <w:color w:val="333333"/>
                <w:sz w:val="21"/>
                <w:szCs w:val="21"/>
                <w:bdr w:val="none" w:sz="0" w:space="0" w:color="auto" w:frame="1"/>
              </w:rPr>
              <w:t>input.begin</w:t>
            </w:r>
            <w:proofErr w:type="spellEnd"/>
            <w:r>
              <w:rPr>
                <w:rStyle w:val="HTMLCode"/>
                <w:rFonts w:ascii="Consolas" w:eastAsia="Calibri" w:hAnsi="Consolas"/>
                <w:color w:val="333333"/>
                <w:sz w:val="21"/>
                <w:szCs w:val="21"/>
                <w:bdr w:val="none" w:sz="0" w:space="0" w:color="auto" w:frame="1"/>
              </w:rPr>
              <w:t xml:space="preserve">(), e = </w:t>
            </w:r>
            <w:proofErr w:type="spellStart"/>
            <w:r>
              <w:rPr>
                <w:rStyle w:val="HTMLCode"/>
                <w:rFonts w:ascii="Consolas" w:eastAsia="Calibri" w:hAnsi="Consolas"/>
                <w:color w:val="333333"/>
                <w:sz w:val="21"/>
                <w:szCs w:val="21"/>
                <w:bdr w:val="none" w:sz="0" w:space="0" w:color="auto" w:frame="1"/>
              </w:rPr>
              <w:t>input.end</w:t>
            </w:r>
            <w:proofErr w:type="spellEnd"/>
            <w:r>
              <w:rPr>
                <w:rStyle w:val="HTMLCode"/>
                <w:rFonts w:ascii="Consolas" w:eastAsia="Calibri" w:hAnsi="Consolas"/>
                <w:color w:val="333333"/>
                <w:sz w:val="21"/>
                <w:szCs w:val="21"/>
                <w:bdr w:val="none" w:sz="0" w:space="0" w:color="auto" w:frame="1"/>
              </w:rPr>
              <w:t xml:space="preserve">();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xml:space="preserve"> != e;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++loc) {</w:t>
            </w:r>
          </w:p>
          <w:p w14:paraId="66A2535B" w14:textId="77777777" w:rsidR="00FC04A3" w:rsidRDefault="00FC04A3" w:rsidP="00FC04A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333333"/>
                <w:sz w:val="21"/>
                <w:szCs w:val="21"/>
                <w:bdr w:val="none" w:sz="0" w:space="0" w:color="auto" w:frame="1"/>
              </w:rPr>
              <w:t>email.insert</w:t>
            </w:r>
            <w:proofErr w:type="spellEnd"/>
            <w:r>
              <w:rPr>
                <w:rStyle w:val="HTMLCode"/>
                <w:rFonts w:ascii="Consolas" w:eastAsia="Calibri" w:hAnsi="Consolas"/>
                <w:color w:val="333333"/>
                <w:sz w:val="21"/>
                <w:szCs w:val="21"/>
                <w:bdr w:val="none" w:sz="0" w:space="0" w:color="auto" w:frame="1"/>
              </w:rPr>
              <w:t>(loc,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xml:space="preserve"> != ';'</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xml:space="preserve"> : ' ');</w:t>
            </w:r>
          </w:p>
          <w:p w14:paraId="7C64A94A" w14:textId="77777777" w:rsidR="00FC04A3" w:rsidRDefault="00FC04A3" w:rsidP="00FC04A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2AE2AEF7" w14:textId="65F90DD1" w:rsidR="00F72634" w:rsidRDefault="00FC04A3" w:rsidP="00FC04A3">
            <w:r>
              <w:rPr>
                <w:rStyle w:val="HTMLCode"/>
                <w:rFonts w:ascii="Consolas" w:eastAsia="Calibri" w:hAnsi="Consolas"/>
                <w:color w:val="333333"/>
                <w:sz w:val="21"/>
                <w:szCs w:val="21"/>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DE4B5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DE4B55">
            <w:r>
              <w:rPr>
                <w:b/>
                <w:sz w:val="24"/>
                <w:szCs w:val="24"/>
              </w:rPr>
              <w:t>Compliant Code</w:t>
            </w:r>
          </w:p>
        </w:tc>
      </w:tr>
      <w:tr w:rsidR="00F72634" w14:paraId="2CCCF9CA"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3FA7078" w:rsidR="00F72634" w:rsidRDefault="00A433F5" w:rsidP="00DE4B55">
            <w:r>
              <w:t>T</w:t>
            </w:r>
            <w:r w:rsidRPr="00A433F5">
              <w:t>he value of the iterator loc is updated as a result of each call to insert() so that the invalidated iterator is never accessed. The updated iterator is then incremented at the end of the loop.</w:t>
            </w:r>
          </w:p>
        </w:tc>
      </w:tr>
      <w:tr w:rsidR="00F72634" w14:paraId="270FEC8A" w14:textId="77777777" w:rsidTr="00DE4B55">
        <w:trPr>
          <w:trHeight w:val="460"/>
        </w:trPr>
        <w:tc>
          <w:tcPr>
            <w:tcW w:w="10800" w:type="dxa"/>
            <w:tcMar>
              <w:top w:w="100" w:type="dxa"/>
              <w:left w:w="100" w:type="dxa"/>
              <w:bottom w:w="100" w:type="dxa"/>
              <w:right w:w="100" w:type="dxa"/>
            </w:tcMar>
          </w:tcPr>
          <w:p w14:paraId="69D420CE" w14:textId="77777777" w:rsidR="004942D0" w:rsidRDefault="004942D0" w:rsidP="004942D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&lt;string&gt;</w:t>
            </w:r>
          </w:p>
          <w:p w14:paraId="09FB6F9B" w14:textId="77777777" w:rsidR="004942D0" w:rsidRDefault="004942D0" w:rsidP="004942D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DF54EF3" w14:textId="77777777" w:rsidR="004942D0" w:rsidRDefault="004942D0" w:rsidP="004942D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f(const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std::string &amp;input) {</w:t>
            </w:r>
          </w:p>
          <w:p w14:paraId="16E27840" w14:textId="77777777" w:rsidR="004942D0" w:rsidRDefault="004942D0" w:rsidP="004942D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std::string email;</w:t>
            </w:r>
          </w:p>
          <w:p w14:paraId="092BFD07" w14:textId="77777777" w:rsidR="004942D0" w:rsidRDefault="004942D0" w:rsidP="004942D0">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796BDD9" w14:textId="77777777" w:rsidR="004942D0" w:rsidRDefault="004942D0" w:rsidP="004942D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Copy input into email converting ";" to " "</w:t>
            </w:r>
          </w:p>
          <w:p w14:paraId="6CFE1289" w14:textId="77777777" w:rsidR="004942D0" w:rsidRDefault="004942D0" w:rsidP="004942D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xml:space="preserve">  std::string::iterator loc = </w:t>
            </w:r>
            <w:proofErr w:type="spellStart"/>
            <w:r>
              <w:rPr>
                <w:rStyle w:val="HTMLCode"/>
                <w:rFonts w:ascii="Consolas" w:eastAsia="Calibri" w:hAnsi="Consolas"/>
                <w:color w:val="333333"/>
                <w:sz w:val="21"/>
                <w:szCs w:val="21"/>
                <w:bdr w:val="none" w:sz="0" w:space="0" w:color="auto" w:frame="1"/>
              </w:rPr>
              <w:t>email.begin</w:t>
            </w:r>
            <w:proofErr w:type="spellEnd"/>
            <w:r>
              <w:rPr>
                <w:rStyle w:val="HTMLCode"/>
                <w:rFonts w:ascii="Consolas" w:eastAsia="Calibri" w:hAnsi="Consolas"/>
                <w:color w:val="333333"/>
                <w:sz w:val="21"/>
                <w:szCs w:val="21"/>
                <w:bdr w:val="none" w:sz="0" w:space="0" w:color="auto" w:frame="1"/>
              </w:rPr>
              <w:t>();</w:t>
            </w:r>
          </w:p>
          <w:p w14:paraId="6A19F067" w14:textId="77777777" w:rsidR="004942D0" w:rsidRDefault="004942D0" w:rsidP="004942D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for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 xml:space="preserve">(auto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xml:space="preserve"> = </w:t>
            </w:r>
            <w:proofErr w:type="spellStart"/>
            <w:r>
              <w:rPr>
                <w:rStyle w:val="HTMLCode"/>
                <w:rFonts w:ascii="Consolas" w:eastAsia="Calibri" w:hAnsi="Consolas"/>
                <w:color w:val="333333"/>
                <w:sz w:val="21"/>
                <w:szCs w:val="21"/>
                <w:bdr w:val="none" w:sz="0" w:space="0" w:color="auto" w:frame="1"/>
              </w:rPr>
              <w:t>input.begin</w:t>
            </w:r>
            <w:proofErr w:type="spellEnd"/>
            <w:r>
              <w:rPr>
                <w:rStyle w:val="HTMLCode"/>
                <w:rFonts w:ascii="Consolas" w:eastAsia="Calibri" w:hAnsi="Consolas"/>
                <w:color w:val="333333"/>
                <w:sz w:val="21"/>
                <w:szCs w:val="21"/>
                <w:bdr w:val="none" w:sz="0" w:space="0" w:color="auto" w:frame="1"/>
              </w:rPr>
              <w:t xml:space="preserve">(), e = </w:t>
            </w:r>
            <w:proofErr w:type="spellStart"/>
            <w:r>
              <w:rPr>
                <w:rStyle w:val="HTMLCode"/>
                <w:rFonts w:ascii="Consolas" w:eastAsia="Calibri" w:hAnsi="Consolas"/>
                <w:color w:val="333333"/>
                <w:sz w:val="21"/>
                <w:szCs w:val="21"/>
                <w:bdr w:val="none" w:sz="0" w:space="0" w:color="auto" w:frame="1"/>
              </w:rPr>
              <w:t>input.end</w:t>
            </w:r>
            <w:proofErr w:type="spellEnd"/>
            <w:r>
              <w:rPr>
                <w:rStyle w:val="HTMLCode"/>
                <w:rFonts w:ascii="Consolas" w:eastAsia="Calibri" w:hAnsi="Consolas"/>
                <w:color w:val="333333"/>
                <w:sz w:val="21"/>
                <w:szCs w:val="21"/>
                <w:bdr w:val="none" w:sz="0" w:space="0" w:color="auto" w:frame="1"/>
              </w:rPr>
              <w:t xml:space="preserve">();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xml:space="preserve"> != e;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++loc) {</w:t>
            </w:r>
          </w:p>
          <w:p w14:paraId="00288925" w14:textId="77777777" w:rsidR="004942D0" w:rsidRDefault="004942D0" w:rsidP="004942D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xml:space="preserve">    loc = </w:t>
            </w:r>
            <w:proofErr w:type="spellStart"/>
            <w:r>
              <w:rPr>
                <w:rStyle w:val="HTMLCode"/>
                <w:rFonts w:ascii="Consolas" w:eastAsia="Calibri" w:hAnsi="Consolas"/>
                <w:color w:val="333333"/>
                <w:sz w:val="21"/>
                <w:szCs w:val="21"/>
                <w:bdr w:val="none" w:sz="0" w:space="0" w:color="auto" w:frame="1"/>
              </w:rPr>
              <w:t>email.insert</w:t>
            </w:r>
            <w:proofErr w:type="spellEnd"/>
            <w:r>
              <w:rPr>
                <w:rStyle w:val="HTMLCode"/>
                <w:rFonts w:ascii="Consolas" w:eastAsia="Calibri" w:hAnsi="Consolas"/>
                <w:color w:val="333333"/>
                <w:sz w:val="21"/>
                <w:szCs w:val="21"/>
                <w:bdr w:val="none" w:sz="0" w:space="0" w:color="auto" w:frame="1"/>
              </w:rPr>
              <w:t>(loc,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xml:space="preserve"> != ';'</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xml:space="preserve"> : ' ');</w:t>
            </w:r>
          </w:p>
          <w:p w14:paraId="2E220F3C" w14:textId="77777777" w:rsidR="004942D0" w:rsidRDefault="004942D0" w:rsidP="004942D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4E978D2E" w14:textId="123B8248" w:rsidR="00F72634" w:rsidRDefault="004942D0" w:rsidP="004942D0">
            <w:r>
              <w:rPr>
                <w:rStyle w:val="HTMLCode"/>
                <w:rFonts w:ascii="Consolas" w:eastAsia="Calibri" w:hAnsi="Consolas"/>
                <w:color w:val="333333"/>
                <w:sz w:val="21"/>
                <w:szCs w:val="21"/>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24BD5A45" w:rsidR="00B475A1" w:rsidRDefault="00B475A1" w:rsidP="00F51FA8">
            <w:pPr>
              <w:pBdr>
                <w:top w:val="nil"/>
                <w:left w:val="nil"/>
                <w:bottom w:val="nil"/>
                <w:right w:val="nil"/>
                <w:between w:val="nil"/>
              </w:pBdr>
            </w:pPr>
            <w:r>
              <w:rPr>
                <w:b/>
              </w:rPr>
              <w:t>Principles(s):</w:t>
            </w:r>
            <w:r>
              <w:t xml:space="preserve"> </w:t>
            </w:r>
            <w:r w:rsidR="004171D6" w:rsidRPr="004171D6">
              <w:t>Using an invalid reference, pointer, or iterator to a string object could allow an attacker to run arbitrary code.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076B3565" w:rsidR="00B475A1" w:rsidRDefault="004171D6" w:rsidP="00F51FA8">
            <w:pPr>
              <w:jc w:val="center"/>
            </w:pPr>
            <w:r>
              <w:t>High</w:t>
            </w:r>
          </w:p>
        </w:tc>
        <w:tc>
          <w:tcPr>
            <w:tcW w:w="1341" w:type="dxa"/>
            <w:shd w:val="clear" w:color="auto" w:fill="auto"/>
          </w:tcPr>
          <w:p w14:paraId="3CDD9AA9" w14:textId="22991B2B" w:rsidR="00B475A1" w:rsidRDefault="004171D6" w:rsidP="00F51FA8">
            <w:pPr>
              <w:jc w:val="center"/>
            </w:pPr>
            <w:r>
              <w:t>Probable</w:t>
            </w:r>
          </w:p>
        </w:tc>
        <w:tc>
          <w:tcPr>
            <w:tcW w:w="4021" w:type="dxa"/>
            <w:shd w:val="clear" w:color="auto" w:fill="auto"/>
          </w:tcPr>
          <w:p w14:paraId="1C831C3D" w14:textId="2B346E43" w:rsidR="00B475A1" w:rsidRDefault="004171D6" w:rsidP="00F51FA8">
            <w:pPr>
              <w:jc w:val="center"/>
            </w:pPr>
            <w:r>
              <w:t>High</w:t>
            </w:r>
          </w:p>
        </w:tc>
        <w:tc>
          <w:tcPr>
            <w:tcW w:w="1807" w:type="dxa"/>
            <w:shd w:val="clear" w:color="auto" w:fill="auto"/>
          </w:tcPr>
          <w:p w14:paraId="6CDF17A4" w14:textId="1020D358" w:rsidR="00B475A1" w:rsidRDefault="004171D6" w:rsidP="00F51FA8">
            <w:pPr>
              <w:jc w:val="center"/>
            </w:pPr>
            <w:r>
              <w:t>P6</w:t>
            </w:r>
          </w:p>
        </w:tc>
        <w:tc>
          <w:tcPr>
            <w:tcW w:w="1805" w:type="dxa"/>
            <w:shd w:val="clear" w:color="auto" w:fill="auto"/>
          </w:tcPr>
          <w:p w14:paraId="459AD35B" w14:textId="5ABAE354" w:rsidR="00B475A1" w:rsidRDefault="004171D6"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496784D4" w:rsidR="00B475A1" w:rsidRDefault="004171D6" w:rsidP="00F51FA8">
            <w:pPr>
              <w:jc w:val="center"/>
            </w:pPr>
            <w:proofErr w:type="spellStart"/>
            <w:r>
              <w:t>Parasoft</w:t>
            </w:r>
            <w:proofErr w:type="spellEnd"/>
            <w:r>
              <w:t xml:space="preserve"> C/C++ test</w:t>
            </w:r>
          </w:p>
        </w:tc>
        <w:tc>
          <w:tcPr>
            <w:tcW w:w="1341" w:type="dxa"/>
            <w:shd w:val="clear" w:color="auto" w:fill="auto"/>
          </w:tcPr>
          <w:p w14:paraId="510F5ED6" w14:textId="1838F3C7" w:rsidR="00B475A1" w:rsidRDefault="004171D6" w:rsidP="00F51FA8">
            <w:pPr>
              <w:jc w:val="center"/>
            </w:pPr>
            <w:r>
              <w:t>2020.2</w:t>
            </w:r>
          </w:p>
        </w:tc>
        <w:tc>
          <w:tcPr>
            <w:tcW w:w="4021" w:type="dxa"/>
            <w:shd w:val="clear" w:color="auto" w:fill="auto"/>
          </w:tcPr>
          <w:p w14:paraId="55B618EC" w14:textId="00499DD6" w:rsidR="00B475A1" w:rsidRDefault="002B4251" w:rsidP="00F51FA8">
            <w:pPr>
              <w:jc w:val="center"/>
            </w:pPr>
            <w:r>
              <w:t>CERT_CPP-STR52-a</w:t>
            </w:r>
          </w:p>
        </w:tc>
        <w:tc>
          <w:tcPr>
            <w:tcW w:w="3611" w:type="dxa"/>
            <w:shd w:val="clear" w:color="auto" w:fill="auto"/>
          </w:tcPr>
          <w:p w14:paraId="67CD2CDE" w14:textId="77777777" w:rsidR="002B4251" w:rsidRPr="002B4251" w:rsidRDefault="002B4251" w:rsidP="002B4251">
            <w:r w:rsidRPr="002B4251">
              <w:t xml:space="preserve">Use valid references, pointers, and iterators to reference elements of a </w:t>
            </w:r>
            <w:proofErr w:type="spellStart"/>
            <w:r w:rsidRPr="002B4251">
              <w:t>basic_string</w:t>
            </w:r>
            <w:proofErr w:type="spellEnd"/>
          </w:p>
          <w:p w14:paraId="45E70620" w14:textId="775A8C81" w:rsidR="00B475A1" w:rsidRDefault="00B475A1" w:rsidP="00F51FA8">
            <w:pPr>
              <w:jc w:val="center"/>
            </w:pP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FE668D3" w:rsidR="00381847" w:rsidRDefault="00E769D9">
            <w:pPr>
              <w:jc w:val="center"/>
            </w:pPr>
            <w:r>
              <w:t>[STD-</w:t>
            </w:r>
            <w:r w:rsidR="00AD2AD2">
              <w:t>005</w:t>
            </w:r>
            <w:r>
              <w:t>-</w:t>
            </w:r>
            <w:r w:rsidR="00AD2AD2">
              <w:t>CPP</w:t>
            </w:r>
            <w:r>
              <w:t>]</w:t>
            </w:r>
          </w:p>
        </w:tc>
        <w:tc>
          <w:tcPr>
            <w:tcW w:w="7632" w:type="dxa"/>
            <w:tcMar>
              <w:top w:w="100" w:type="dxa"/>
              <w:left w:w="100" w:type="dxa"/>
              <w:bottom w:w="100" w:type="dxa"/>
              <w:right w:w="100" w:type="dxa"/>
            </w:tcMar>
          </w:tcPr>
          <w:p w14:paraId="76F8F206" w14:textId="1A140B01" w:rsidR="00381847" w:rsidRDefault="00700BE2">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DE4B5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DE4B55">
            <w:r>
              <w:rPr>
                <w:b/>
                <w:sz w:val="24"/>
                <w:szCs w:val="24"/>
              </w:rPr>
              <w:t>Noncompliant Code</w:t>
            </w:r>
          </w:p>
        </w:tc>
      </w:tr>
      <w:tr w:rsidR="00F72634" w14:paraId="70F82FC2"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F63FD3E" w:rsidR="00F72634" w:rsidRDefault="00944928" w:rsidP="00DE4B55">
            <w:r w:rsidRPr="00944928">
              <w:t>s is dereferenced after it has been deallocated.</w:t>
            </w:r>
          </w:p>
        </w:tc>
      </w:tr>
      <w:tr w:rsidR="00F72634" w14:paraId="3267071A" w14:textId="77777777" w:rsidTr="00DE4B55">
        <w:trPr>
          <w:trHeight w:val="460"/>
        </w:trPr>
        <w:tc>
          <w:tcPr>
            <w:tcW w:w="10800" w:type="dxa"/>
            <w:tcMar>
              <w:top w:w="100" w:type="dxa"/>
              <w:left w:w="100" w:type="dxa"/>
              <w:bottom w:w="100" w:type="dxa"/>
              <w:right w:w="100" w:type="dxa"/>
            </w:tcMar>
          </w:tcPr>
          <w:p w14:paraId="0F29FF66" w14:textId="77777777" w:rsidR="00FD22CB" w:rsidRPr="00FD22CB" w:rsidRDefault="00FD22CB" w:rsidP="00FD22CB">
            <w:pPr>
              <w:shd w:val="clear" w:color="auto" w:fill="FFFFFF"/>
              <w:spacing w:line="300" w:lineRule="atLeast"/>
              <w:textAlignment w:val="baseline"/>
              <w:rPr>
                <w:rFonts w:ascii="Consolas" w:eastAsia="Times New Roman" w:hAnsi="Consolas" w:cs="Times New Roman"/>
                <w:color w:val="333333"/>
                <w:sz w:val="21"/>
                <w:szCs w:val="21"/>
              </w:rPr>
            </w:pPr>
            <w:r w:rsidRPr="00FD22CB">
              <w:rPr>
                <w:rFonts w:ascii="Consolas" w:eastAsia="Times New Roman" w:hAnsi="Consolas" w:cs="Courier New"/>
                <w:color w:val="333333"/>
                <w:sz w:val="21"/>
                <w:szCs w:val="21"/>
                <w:bdr w:val="none" w:sz="0" w:space="0" w:color="auto" w:frame="1"/>
              </w:rPr>
              <w:t>#include &lt;new&gt;</w:t>
            </w:r>
          </w:p>
          <w:p w14:paraId="5937A6A6" w14:textId="77777777" w:rsidR="00FD22CB" w:rsidRPr="00FD22CB" w:rsidRDefault="00FD22CB" w:rsidP="00FD22CB">
            <w:pPr>
              <w:shd w:val="clear" w:color="auto" w:fill="FFFFFF"/>
              <w:spacing w:line="300" w:lineRule="atLeast"/>
              <w:textAlignment w:val="baseline"/>
              <w:rPr>
                <w:rFonts w:ascii="Consolas" w:eastAsia="Times New Roman" w:hAnsi="Consolas" w:cs="Times New Roman"/>
                <w:color w:val="333333"/>
                <w:sz w:val="21"/>
                <w:szCs w:val="21"/>
              </w:rPr>
            </w:pPr>
            <w:r w:rsidRPr="00FD22CB">
              <w:rPr>
                <w:rFonts w:ascii="Consolas" w:eastAsia="Times New Roman" w:hAnsi="Consolas" w:cs="Courier New"/>
                <w:color w:val="333333"/>
                <w:sz w:val="21"/>
                <w:szCs w:val="21"/>
                <w:bdr w:val="none" w:sz="0" w:space="0" w:color="auto" w:frame="1"/>
              </w:rPr>
              <w:t> </w:t>
            </w:r>
            <w:r w:rsidRPr="00FD22CB">
              <w:rPr>
                <w:rFonts w:ascii="Consolas" w:eastAsia="Times New Roman" w:hAnsi="Consolas" w:cs="Times New Roman"/>
                <w:color w:val="333333"/>
                <w:sz w:val="21"/>
                <w:szCs w:val="21"/>
              </w:rPr>
              <w:t> </w:t>
            </w:r>
          </w:p>
          <w:p w14:paraId="470109CB" w14:textId="77777777" w:rsidR="00FD22CB" w:rsidRPr="00FD22CB" w:rsidRDefault="00FD22CB" w:rsidP="00FD22CB">
            <w:pPr>
              <w:shd w:val="clear" w:color="auto" w:fill="FFFFFF"/>
              <w:spacing w:line="300" w:lineRule="atLeast"/>
              <w:textAlignment w:val="baseline"/>
              <w:rPr>
                <w:rFonts w:ascii="Consolas" w:eastAsia="Times New Roman" w:hAnsi="Consolas" w:cs="Times New Roman"/>
                <w:color w:val="333333"/>
                <w:sz w:val="21"/>
                <w:szCs w:val="21"/>
              </w:rPr>
            </w:pPr>
            <w:r w:rsidRPr="00FD22CB">
              <w:rPr>
                <w:rFonts w:ascii="Consolas" w:eastAsia="Times New Roman" w:hAnsi="Consolas" w:cs="Courier New"/>
                <w:color w:val="333333"/>
                <w:sz w:val="21"/>
                <w:szCs w:val="21"/>
                <w:bdr w:val="none" w:sz="0" w:space="0" w:color="auto" w:frame="1"/>
              </w:rPr>
              <w:t>struct</w:t>
            </w:r>
            <w:r w:rsidRPr="00FD22CB">
              <w:rPr>
                <w:rFonts w:ascii="Consolas" w:eastAsia="Times New Roman" w:hAnsi="Consolas" w:cs="Times New Roman"/>
                <w:color w:val="333333"/>
                <w:sz w:val="21"/>
                <w:szCs w:val="21"/>
              </w:rPr>
              <w:t> </w:t>
            </w:r>
            <w:r w:rsidRPr="00FD22CB">
              <w:rPr>
                <w:rFonts w:ascii="Consolas" w:eastAsia="Times New Roman" w:hAnsi="Consolas" w:cs="Courier New"/>
                <w:color w:val="333333"/>
                <w:sz w:val="21"/>
                <w:szCs w:val="21"/>
                <w:bdr w:val="none" w:sz="0" w:space="0" w:color="auto" w:frame="1"/>
              </w:rPr>
              <w:t>S {</w:t>
            </w:r>
          </w:p>
          <w:p w14:paraId="0DE18245" w14:textId="77777777" w:rsidR="00FD22CB" w:rsidRPr="00FD22CB" w:rsidRDefault="00FD22CB" w:rsidP="00FD22CB">
            <w:pPr>
              <w:shd w:val="clear" w:color="auto" w:fill="FFFFFF"/>
              <w:spacing w:line="300" w:lineRule="atLeast"/>
              <w:textAlignment w:val="baseline"/>
              <w:rPr>
                <w:rFonts w:ascii="Consolas" w:eastAsia="Times New Roman" w:hAnsi="Consolas" w:cs="Times New Roman"/>
                <w:color w:val="333333"/>
                <w:sz w:val="21"/>
                <w:szCs w:val="21"/>
              </w:rPr>
            </w:pPr>
            <w:r w:rsidRPr="00FD22CB">
              <w:rPr>
                <w:rFonts w:ascii="Consolas" w:eastAsia="Times New Roman" w:hAnsi="Consolas" w:cs="Courier New"/>
                <w:color w:val="333333"/>
                <w:sz w:val="21"/>
                <w:szCs w:val="21"/>
                <w:bdr w:val="none" w:sz="0" w:space="0" w:color="auto" w:frame="1"/>
              </w:rPr>
              <w:t>  void</w:t>
            </w:r>
            <w:r w:rsidRPr="00FD22CB">
              <w:rPr>
                <w:rFonts w:ascii="Consolas" w:eastAsia="Times New Roman" w:hAnsi="Consolas" w:cs="Times New Roman"/>
                <w:color w:val="333333"/>
                <w:sz w:val="21"/>
                <w:szCs w:val="21"/>
              </w:rPr>
              <w:t> </w:t>
            </w:r>
            <w:r w:rsidRPr="00FD22CB">
              <w:rPr>
                <w:rFonts w:ascii="Consolas" w:eastAsia="Times New Roman" w:hAnsi="Consolas" w:cs="Courier New"/>
                <w:color w:val="333333"/>
                <w:sz w:val="21"/>
                <w:szCs w:val="21"/>
                <w:bdr w:val="none" w:sz="0" w:space="0" w:color="auto" w:frame="1"/>
              </w:rPr>
              <w:t>f();</w:t>
            </w:r>
          </w:p>
          <w:p w14:paraId="1F4F5C86" w14:textId="77777777" w:rsidR="00FD22CB" w:rsidRPr="00FD22CB" w:rsidRDefault="00FD22CB" w:rsidP="00FD22CB">
            <w:pPr>
              <w:shd w:val="clear" w:color="auto" w:fill="FFFFFF"/>
              <w:spacing w:line="300" w:lineRule="atLeast"/>
              <w:textAlignment w:val="baseline"/>
              <w:rPr>
                <w:rFonts w:ascii="Consolas" w:eastAsia="Times New Roman" w:hAnsi="Consolas" w:cs="Times New Roman"/>
                <w:color w:val="333333"/>
                <w:sz w:val="21"/>
                <w:szCs w:val="21"/>
              </w:rPr>
            </w:pPr>
            <w:r w:rsidRPr="00FD22CB">
              <w:rPr>
                <w:rFonts w:ascii="Consolas" w:eastAsia="Times New Roman" w:hAnsi="Consolas" w:cs="Courier New"/>
                <w:color w:val="333333"/>
                <w:sz w:val="21"/>
                <w:szCs w:val="21"/>
                <w:bdr w:val="none" w:sz="0" w:space="0" w:color="auto" w:frame="1"/>
              </w:rPr>
              <w:t>};</w:t>
            </w:r>
          </w:p>
          <w:p w14:paraId="429D30C9" w14:textId="77777777" w:rsidR="00FD22CB" w:rsidRPr="00FD22CB" w:rsidRDefault="00FD22CB" w:rsidP="00FD22CB">
            <w:pPr>
              <w:shd w:val="clear" w:color="auto" w:fill="FFFFFF"/>
              <w:spacing w:line="300" w:lineRule="atLeast"/>
              <w:textAlignment w:val="baseline"/>
              <w:rPr>
                <w:rFonts w:ascii="Consolas" w:eastAsia="Times New Roman" w:hAnsi="Consolas" w:cs="Times New Roman"/>
                <w:color w:val="333333"/>
                <w:sz w:val="21"/>
                <w:szCs w:val="21"/>
              </w:rPr>
            </w:pPr>
            <w:r w:rsidRPr="00FD22CB">
              <w:rPr>
                <w:rFonts w:ascii="Consolas" w:eastAsia="Times New Roman" w:hAnsi="Consolas" w:cs="Courier New"/>
                <w:color w:val="333333"/>
                <w:sz w:val="21"/>
                <w:szCs w:val="21"/>
                <w:bdr w:val="none" w:sz="0" w:space="0" w:color="auto" w:frame="1"/>
              </w:rPr>
              <w:t> </w:t>
            </w:r>
            <w:r w:rsidRPr="00FD22CB">
              <w:rPr>
                <w:rFonts w:ascii="Consolas" w:eastAsia="Times New Roman" w:hAnsi="Consolas" w:cs="Times New Roman"/>
                <w:color w:val="333333"/>
                <w:sz w:val="21"/>
                <w:szCs w:val="21"/>
              </w:rPr>
              <w:t> </w:t>
            </w:r>
          </w:p>
          <w:p w14:paraId="23655A06" w14:textId="77777777" w:rsidR="00FD22CB" w:rsidRPr="00FD22CB" w:rsidRDefault="00FD22CB" w:rsidP="00FD22CB">
            <w:pPr>
              <w:shd w:val="clear" w:color="auto" w:fill="FFFFFF"/>
              <w:spacing w:line="300" w:lineRule="atLeast"/>
              <w:textAlignment w:val="baseline"/>
              <w:rPr>
                <w:rFonts w:ascii="Consolas" w:eastAsia="Times New Roman" w:hAnsi="Consolas" w:cs="Times New Roman"/>
                <w:color w:val="333333"/>
                <w:sz w:val="21"/>
                <w:szCs w:val="21"/>
              </w:rPr>
            </w:pPr>
            <w:r w:rsidRPr="00FD22CB">
              <w:rPr>
                <w:rFonts w:ascii="Consolas" w:eastAsia="Times New Roman" w:hAnsi="Consolas" w:cs="Courier New"/>
                <w:color w:val="333333"/>
                <w:sz w:val="21"/>
                <w:szCs w:val="21"/>
                <w:bdr w:val="none" w:sz="0" w:space="0" w:color="auto" w:frame="1"/>
              </w:rPr>
              <w:t>void</w:t>
            </w:r>
            <w:r w:rsidRPr="00FD22CB">
              <w:rPr>
                <w:rFonts w:ascii="Consolas" w:eastAsia="Times New Roman" w:hAnsi="Consolas" w:cs="Times New Roman"/>
                <w:color w:val="333333"/>
                <w:sz w:val="21"/>
                <w:szCs w:val="21"/>
              </w:rPr>
              <w:t> </w:t>
            </w:r>
            <w:r w:rsidRPr="00FD22CB">
              <w:rPr>
                <w:rFonts w:ascii="Consolas" w:eastAsia="Times New Roman" w:hAnsi="Consolas" w:cs="Courier New"/>
                <w:color w:val="333333"/>
                <w:sz w:val="21"/>
                <w:szCs w:val="21"/>
                <w:bdr w:val="none" w:sz="0" w:space="0" w:color="auto" w:frame="1"/>
              </w:rPr>
              <w:t xml:space="preserve">g() </w:t>
            </w:r>
            <w:proofErr w:type="spellStart"/>
            <w:r w:rsidRPr="00FD22CB">
              <w:rPr>
                <w:rFonts w:ascii="Consolas" w:eastAsia="Times New Roman" w:hAnsi="Consolas" w:cs="Courier New"/>
                <w:color w:val="333333"/>
                <w:sz w:val="21"/>
                <w:szCs w:val="21"/>
                <w:bdr w:val="none" w:sz="0" w:space="0" w:color="auto" w:frame="1"/>
              </w:rPr>
              <w:t>noexcept</w:t>
            </w:r>
            <w:proofErr w:type="spellEnd"/>
            <w:r w:rsidRPr="00FD22CB">
              <w:rPr>
                <w:rFonts w:ascii="Consolas" w:eastAsia="Times New Roman" w:hAnsi="Consolas" w:cs="Courier New"/>
                <w:color w:val="333333"/>
                <w:sz w:val="21"/>
                <w:szCs w:val="21"/>
                <w:bdr w:val="none" w:sz="0" w:space="0" w:color="auto" w:frame="1"/>
              </w:rPr>
              <w:t>(false) {</w:t>
            </w:r>
          </w:p>
          <w:p w14:paraId="023B6B34" w14:textId="77777777" w:rsidR="00FD22CB" w:rsidRPr="00FD22CB" w:rsidRDefault="00FD22CB" w:rsidP="00FD22CB">
            <w:pPr>
              <w:shd w:val="clear" w:color="auto" w:fill="FFFFFF"/>
              <w:spacing w:line="300" w:lineRule="atLeast"/>
              <w:textAlignment w:val="baseline"/>
              <w:rPr>
                <w:rFonts w:ascii="Consolas" w:eastAsia="Times New Roman" w:hAnsi="Consolas" w:cs="Times New Roman"/>
                <w:color w:val="333333"/>
                <w:sz w:val="21"/>
                <w:szCs w:val="21"/>
              </w:rPr>
            </w:pPr>
            <w:r w:rsidRPr="00FD22CB">
              <w:rPr>
                <w:rFonts w:ascii="Consolas" w:eastAsia="Times New Roman" w:hAnsi="Consolas" w:cs="Courier New"/>
                <w:color w:val="333333"/>
                <w:sz w:val="21"/>
                <w:szCs w:val="21"/>
                <w:bdr w:val="none" w:sz="0" w:space="0" w:color="auto" w:frame="1"/>
              </w:rPr>
              <w:t>  S *s = new</w:t>
            </w:r>
            <w:r w:rsidRPr="00FD22CB">
              <w:rPr>
                <w:rFonts w:ascii="Consolas" w:eastAsia="Times New Roman" w:hAnsi="Consolas" w:cs="Times New Roman"/>
                <w:color w:val="333333"/>
                <w:sz w:val="21"/>
                <w:szCs w:val="21"/>
              </w:rPr>
              <w:t> </w:t>
            </w:r>
            <w:r w:rsidRPr="00FD22CB">
              <w:rPr>
                <w:rFonts w:ascii="Consolas" w:eastAsia="Times New Roman" w:hAnsi="Consolas" w:cs="Courier New"/>
                <w:color w:val="333333"/>
                <w:sz w:val="21"/>
                <w:szCs w:val="21"/>
                <w:bdr w:val="none" w:sz="0" w:space="0" w:color="auto" w:frame="1"/>
              </w:rPr>
              <w:t>S;</w:t>
            </w:r>
          </w:p>
          <w:p w14:paraId="3C8C6742" w14:textId="77777777" w:rsidR="00FD22CB" w:rsidRPr="00FD22CB" w:rsidRDefault="00FD22CB" w:rsidP="00FD22CB">
            <w:pPr>
              <w:shd w:val="clear" w:color="auto" w:fill="FFFFFF"/>
              <w:spacing w:line="300" w:lineRule="atLeast"/>
              <w:textAlignment w:val="baseline"/>
              <w:rPr>
                <w:rFonts w:ascii="Consolas" w:eastAsia="Times New Roman" w:hAnsi="Consolas" w:cs="Times New Roman"/>
                <w:color w:val="333333"/>
                <w:sz w:val="21"/>
                <w:szCs w:val="21"/>
              </w:rPr>
            </w:pPr>
            <w:r w:rsidRPr="00FD22CB">
              <w:rPr>
                <w:rFonts w:ascii="Consolas" w:eastAsia="Times New Roman" w:hAnsi="Consolas" w:cs="Courier New"/>
                <w:color w:val="333333"/>
                <w:sz w:val="21"/>
                <w:szCs w:val="21"/>
                <w:bdr w:val="none" w:sz="0" w:space="0" w:color="auto" w:frame="1"/>
              </w:rPr>
              <w:t>  // ...</w:t>
            </w:r>
          </w:p>
          <w:p w14:paraId="71621FC0" w14:textId="77777777" w:rsidR="00FD22CB" w:rsidRPr="00FD22CB" w:rsidRDefault="00FD22CB" w:rsidP="00FD22CB">
            <w:pPr>
              <w:shd w:val="clear" w:color="auto" w:fill="FFFFFF"/>
              <w:spacing w:line="300" w:lineRule="atLeast"/>
              <w:textAlignment w:val="baseline"/>
              <w:rPr>
                <w:rFonts w:ascii="Consolas" w:eastAsia="Times New Roman" w:hAnsi="Consolas" w:cs="Times New Roman"/>
                <w:color w:val="333333"/>
                <w:sz w:val="21"/>
                <w:szCs w:val="21"/>
              </w:rPr>
            </w:pPr>
            <w:r w:rsidRPr="00FD22CB">
              <w:rPr>
                <w:rFonts w:ascii="Consolas" w:eastAsia="Times New Roman" w:hAnsi="Consolas" w:cs="Courier New"/>
                <w:color w:val="333333"/>
                <w:sz w:val="21"/>
                <w:szCs w:val="21"/>
                <w:bdr w:val="none" w:sz="0" w:space="0" w:color="auto" w:frame="1"/>
              </w:rPr>
              <w:t>  delete</w:t>
            </w:r>
            <w:r w:rsidRPr="00FD22CB">
              <w:rPr>
                <w:rFonts w:ascii="Consolas" w:eastAsia="Times New Roman" w:hAnsi="Consolas" w:cs="Times New Roman"/>
                <w:color w:val="333333"/>
                <w:sz w:val="21"/>
                <w:szCs w:val="21"/>
              </w:rPr>
              <w:t> </w:t>
            </w:r>
            <w:r w:rsidRPr="00FD22CB">
              <w:rPr>
                <w:rFonts w:ascii="Consolas" w:eastAsia="Times New Roman" w:hAnsi="Consolas" w:cs="Courier New"/>
                <w:color w:val="333333"/>
                <w:sz w:val="21"/>
                <w:szCs w:val="21"/>
                <w:bdr w:val="none" w:sz="0" w:space="0" w:color="auto" w:frame="1"/>
              </w:rPr>
              <w:t>s;</w:t>
            </w:r>
          </w:p>
          <w:p w14:paraId="5C68F23F" w14:textId="77777777" w:rsidR="00FD22CB" w:rsidRPr="00FD22CB" w:rsidRDefault="00FD22CB" w:rsidP="00FD22CB">
            <w:pPr>
              <w:shd w:val="clear" w:color="auto" w:fill="FFFFFF"/>
              <w:spacing w:line="300" w:lineRule="atLeast"/>
              <w:textAlignment w:val="baseline"/>
              <w:rPr>
                <w:rFonts w:ascii="Consolas" w:eastAsia="Times New Roman" w:hAnsi="Consolas" w:cs="Times New Roman"/>
                <w:color w:val="333333"/>
                <w:sz w:val="21"/>
                <w:szCs w:val="21"/>
              </w:rPr>
            </w:pPr>
            <w:r w:rsidRPr="00FD22CB">
              <w:rPr>
                <w:rFonts w:ascii="Consolas" w:eastAsia="Times New Roman" w:hAnsi="Consolas" w:cs="Courier New"/>
                <w:color w:val="333333"/>
                <w:sz w:val="21"/>
                <w:szCs w:val="21"/>
                <w:bdr w:val="none" w:sz="0" w:space="0" w:color="auto" w:frame="1"/>
              </w:rPr>
              <w:t>  // ...</w:t>
            </w:r>
          </w:p>
          <w:p w14:paraId="41225180" w14:textId="77777777" w:rsidR="00FD22CB" w:rsidRPr="00FD22CB" w:rsidRDefault="00FD22CB" w:rsidP="00FD22CB">
            <w:pPr>
              <w:shd w:val="clear" w:color="auto" w:fill="FFFFFF"/>
              <w:spacing w:line="300" w:lineRule="atLeast"/>
              <w:textAlignment w:val="baseline"/>
              <w:rPr>
                <w:rFonts w:ascii="Consolas" w:eastAsia="Times New Roman" w:hAnsi="Consolas" w:cs="Times New Roman"/>
                <w:color w:val="333333"/>
                <w:sz w:val="21"/>
                <w:szCs w:val="21"/>
              </w:rPr>
            </w:pPr>
            <w:r w:rsidRPr="00FD22CB">
              <w:rPr>
                <w:rFonts w:ascii="Consolas" w:eastAsia="Times New Roman" w:hAnsi="Consolas" w:cs="Courier New"/>
                <w:color w:val="333333"/>
                <w:sz w:val="21"/>
                <w:szCs w:val="21"/>
                <w:bdr w:val="none" w:sz="0" w:space="0" w:color="auto" w:frame="1"/>
              </w:rPr>
              <w:t>  s-&gt;f();</w:t>
            </w:r>
          </w:p>
          <w:p w14:paraId="5C9D6394" w14:textId="77777777" w:rsidR="00FD22CB" w:rsidRPr="00FD22CB" w:rsidRDefault="00FD22CB" w:rsidP="00FD22CB">
            <w:pPr>
              <w:shd w:val="clear" w:color="auto" w:fill="FFFFFF"/>
              <w:spacing w:line="300" w:lineRule="atLeast"/>
              <w:textAlignment w:val="baseline"/>
              <w:rPr>
                <w:rFonts w:ascii="Consolas" w:eastAsia="Times New Roman" w:hAnsi="Consolas" w:cs="Times New Roman"/>
                <w:color w:val="333333"/>
                <w:sz w:val="21"/>
                <w:szCs w:val="21"/>
              </w:rPr>
            </w:pPr>
            <w:r w:rsidRPr="00FD22CB">
              <w:rPr>
                <w:rFonts w:ascii="Consolas" w:eastAsia="Times New Roman" w:hAnsi="Consolas" w:cs="Courier New"/>
                <w:color w:val="333333"/>
                <w:sz w:val="21"/>
                <w:szCs w:val="21"/>
                <w:bdr w:val="none" w:sz="0" w:space="0" w:color="auto" w:frame="1"/>
              </w:rPr>
              <w:t>}</w:t>
            </w:r>
          </w:p>
          <w:p w14:paraId="7C4D0934" w14:textId="5A8A8555" w:rsidR="00F72634" w:rsidRDefault="00F72634" w:rsidP="00DE4B55"/>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DE4B5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DE4B55">
            <w:r>
              <w:rPr>
                <w:b/>
                <w:sz w:val="24"/>
                <w:szCs w:val="24"/>
              </w:rPr>
              <w:t>Compliant Code</w:t>
            </w:r>
          </w:p>
        </w:tc>
      </w:tr>
      <w:tr w:rsidR="00F72634" w14:paraId="5598F5D2"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BEA5310" w:rsidR="00F72634" w:rsidRDefault="005A653A" w:rsidP="00DE4B55">
            <w:r>
              <w:t>T</w:t>
            </w:r>
            <w:r w:rsidRPr="005A653A">
              <w:t>he dynamically allocated memory is not deallocated until it is no longer required.</w:t>
            </w:r>
          </w:p>
        </w:tc>
      </w:tr>
      <w:tr w:rsidR="00F72634" w14:paraId="7A1A78A0" w14:textId="77777777" w:rsidTr="00DE4B55">
        <w:trPr>
          <w:trHeight w:val="460"/>
        </w:trPr>
        <w:tc>
          <w:tcPr>
            <w:tcW w:w="10800" w:type="dxa"/>
            <w:tcMar>
              <w:top w:w="100" w:type="dxa"/>
              <w:left w:w="100" w:type="dxa"/>
              <w:bottom w:w="100" w:type="dxa"/>
              <w:right w:w="100" w:type="dxa"/>
            </w:tcMar>
          </w:tcPr>
          <w:p w14:paraId="1991B44E" w14:textId="77777777" w:rsidR="003B569E" w:rsidRPr="003B569E" w:rsidRDefault="003B569E" w:rsidP="003B569E">
            <w:pPr>
              <w:shd w:val="clear" w:color="auto" w:fill="FFFFFF"/>
              <w:spacing w:line="300" w:lineRule="atLeast"/>
              <w:textAlignment w:val="baseline"/>
              <w:rPr>
                <w:rFonts w:ascii="Consolas" w:eastAsia="Times New Roman" w:hAnsi="Consolas" w:cs="Times New Roman"/>
                <w:color w:val="333333"/>
                <w:sz w:val="21"/>
                <w:szCs w:val="21"/>
              </w:rPr>
            </w:pPr>
            <w:r w:rsidRPr="003B569E">
              <w:rPr>
                <w:rFonts w:ascii="Consolas" w:eastAsia="Times New Roman" w:hAnsi="Consolas" w:cs="Courier New"/>
                <w:color w:val="333333"/>
                <w:sz w:val="21"/>
                <w:szCs w:val="21"/>
                <w:bdr w:val="none" w:sz="0" w:space="0" w:color="auto" w:frame="1"/>
              </w:rPr>
              <w:t>#include &lt;new&gt;</w:t>
            </w:r>
          </w:p>
          <w:p w14:paraId="05BEDEBE" w14:textId="77777777" w:rsidR="003B569E" w:rsidRPr="003B569E" w:rsidRDefault="003B569E" w:rsidP="003B569E">
            <w:pPr>
              <w:shd w:val="clear" w:color="auto" w:fill="FFFFFF"/>
              <w:spacing w:line="300" w:lineRule="atLeast"/>
              <w:textAlignment w:val="baseline"/>
              <w:rPr>
                <w:rFonts w:ascii="Consolas" w:eastAsia="Times New Roman" w:hAnsi="Consolas" w:cs="Times New Roman"/>
                <w:color w:val="333333"/>
                <w:sz w:val="21"/>
                <w:szCs w:val="21"/>
              </w:rPr>
            </w:pPr>
            <w:r w:rsidRPr="003B569E">
              <w:rPr>
                <w:rFonts w:ascii="Consolas" w:eastAsia="Times New Roman" w:hAnsi="Consolas" w:cs="Times New Roman"/>
                <w:color w:val="333333"/>
                <w:sz w:val="21"/>
                <w:szCs w:val="21"/>
              </w:rPr>
              <w:t> </w:t>
            </w:r>
          </w:p>
          <w:p w14:paraId="0673E0AA" w14:textId="77777777" w:rsidR="003B569E" w:rsidRPr="003B569E" w:rsidRDefault="003B569E" w:rsidP="003B569E">
            <w:pPr>
              <w:shd w:val="clear" w:color="auto" w:fill="FFFFFF"/>
              <w:spacing w:line="300" w:lineRule="atLeast"/>
              <w:textAlignment w:val="baseline"/>
              <w:rPr>
                <w:rFonts w:ascii="Consolas" w:eastAsia="Times New Roman" w:hAnsi="Consolas" w:cs="Times New Roman"/>
                <w:color w:val="333333"/>
                <w:sz w:val="21"/>
                <w:szCs w:val="21"/>
              </w:rPr>
            </w:pPr>
            <w:r w:rsidRPr="003B569E">
              <w:rPr>
                <w:rFonts w:ascii="Consolas" w:eastAsia="Times New Roman" w:hAnsi="Consolas" w:cs="Courier New"/>
                <w:color w:val="333333"/>
                <w:sz w:val="21"/>
                <w:szCs w:val="21"/>
                <w:bdr w:val="none" w:sz="0" w:space="0" w:color="auto" w:frame="1"/>
              </w:rPr>
              <w:t>struct</w:t>
            </w:r>
            <w:r w:rsidRPr="003B569E">
              <w:rPr>
                <w:rFonts w:ascii="Consolas" w:eastAsia="Times New Roman" w:hAnsi="Consolas" w:cs="Times New Roman"/>
                <w:color w:val="333333"/>
                <w:sz w:val="21"/>
                <w:szCs w:val="21"/>
              </w:rPr>
              <w:t> </w:t>
            </w:r>
            <w:r w:rsidRPr="003B569E">
              <w:rPr>
                <w:rFonts w:ascii="Consolas" w:eastAsia="Times New Roman" w:hAnsi="Consolas" w:cs="Courier New"/>
                <w:color w:val="333333"/>
                <w:sz w:val="21"/>
                <w:szCs w:val="21"/>
                <w:bdr w:val="none" w:sz="0" w:space="0" w:color="auto" w:frame="1"/>
              </w:rPr>
              <w:t>S {</w:t>
            </w:r>
          </w:p>
          <w:p w14:paraId="267E91BB" w14:textId="77777777" w:rsidR="003B569E" w:rsidRPr="003B569E" w:rsidRDefault="003B569E" w:rsidP="003B569E">
            <w:pPr>
              <w:shd w:val="clear" w:color="auto" w:fill="FFFFFF"/>
              <w:spacing w:line="300" w:lineRule="atLeast"/>
              <w:textAlignment w:val="baseline"/>
              <w:rPr>
                <w:rFonts w:ascii="Consolas" w:eastAsia="Times New Roman" w:hAnsi="Consolas" w:cs="Times New Roman"/>
                <w:color w:val="333333"/>
                <w:sz w:val="21"/>
                <w:szCs w:val="21"/>
              </w:rPr>
            </w:pPr>
            <w:r w:rsidRPr="003B569E">
              <w:rPr>
                <w:rFonts w:ascii="Consolas" w:eastAsia="Times New Roman" w:hAnsi="Consolas" w:cs="Courier New"/>
                <w:color w:val="333333"/>
                <w:sz w:val="21"/>
                <w:szCs w:val="21"/>
                <w:bdr w:val="none" w:sz="0" w:space="0" w:color="auto" w:frame="1"/>
              </w:rPr>
              <w:t>  void</w:t>
            </w:r>
            <w:r w:rsidRPr="003B569E">
              <w:rPr>
                <w:rFonts w:ascii="Consolas" w:eastAsia="Times New Roman" w:hAnsi="Consolas" w:cs="Times New Roman"/>
                <w:color w:val="333333"/>
                <w:sz w:val="21"/>
                <w:szCs w:val="21"/>
              </w:rPr>
              <w:t> </w:t>
            </w:r>
            <w:r w:rsidRPr="003B569E">
              <w:rPr>
                <w:rFonts w:ascii="Consolas" w:eastAsia="Times New Roman" w:hAnsi="Consolas" w:cs="Courier New"/>
                <w:color w:val="333333"/>
                <w:sz w:val="21"/>
                <w:szCs w:val="21"/>
                <w:bdr w:val="none" w:sz="0" w:space="0" w:color="auto" w:frame="1"/>
              </w:rPr>
              <w:t>f();</w:t>
            </w:r>
          </w:p>
          <w:p w14:paraId="60A980B5" w14:textId="77777777" w:rsidR="003B569E" w:rsidRPr="003B569E" w:rsidRDefault="003B569E" w:rsidP="003B569E">
            <w:pPr>
              <w:shd w:val="clear" w:color="auto" w:fill="FFFFFF"/>
              <w:spacing w:line="300" w:lineRule="atLeast"/>
              <w:textAlignment w:val="baseline"/>
              <w:rPr>
                <w:rFonts w:ascii="Consolas" w:eastAsia="Times New Roman" w:hAnsi="Consolas" w:cs="Times New Roman"/>
                <w:color w:val="333333"/>
                <w:sz w:val="21"/>
                <w:szCs w:val="21"/>
              </w:rPr>
            </w:pPr>
            <w:r w:rsidRPr="003B569E">
              <w:rPr>
                <w:rFonts w:ascii="Consolas" w:eastAsia="Times New Roman" w:hAnsi="Consolas" w:cs="Courier New"/>
                <w:color w:val="333333"/>
                <w:sz w:val="21"/>
                <w:szCs w:val="21"/>
                <w:bdr w:val="none" w:sz="0" w:space="0" w:color="auto" w:frame="1"/>
              </w:rPr>
              <w:t>};</w:t>
            </w:r>
          </w:p>
          <w:p w14:paraId="61BB8E6C" w14:textId="77777777" w:rsidR="003B569E" w:rsidRPr="003B569E" w:rsidRDefault="003B569E" w:rsidP="003B569E">
            <w:pPr>
              <w:shd w:val="clear" w:color="auto" w:fill="FFFFFF"/>
              <w:spacing w:line="300" w:lineRule="atLeast"/>
              <w:textAlignment w:val="baseline"/>
              <w:rPr>
                <w:rFonts w:ascii="Consolas" w:eastAsia="Times New Roman" w:hAnsi="Consolas" w:cs="Times New Roman"/>
                <w:color w:val="333333"/>
                <w:sz w:val="21"/>
                <w:szCs w:val="21"/>
              </w:rPr>
            </w:pPr>
            <w:r w:rsidRPr="003B569E">
              <w:rPr>
                <w:rFonts w:ascii="Consolas" w:eastAsia="Times New Roman" w:hAnsi="Consolas" w:cs="Times New Roman"/>
                <w:color w:val="333333"/>
                <w:sz w:val="21"/>
                <w:szCs w:val="21"/>
              </w:rPr>
              <w:t> </w:t>
            </w:r>
          </w:p>
          <w:p w14:paraId="7353A9EF" w14:textId="77777777" w:rsidR="003B569E" w:rsidRPr="003B569E" w:rsidRDefault="003B569E" w:rsidP="003B569E">
            <w:pPr>
              <w:shd w:val="clear" w:color="auto" w:fill="FFFFFF"/>
              <w:spacing w:line="300" w:lineRule="atLeast"/>
              <w:textAlignment w:val="baseline"/>
              <w:rPr>
                <w:rFonts w:ascii="Consolas" w:eastAsia="Times New Roman" w:hAnsi="Consolas" w:cs="Times New Roman"/>
                <w:color w:val="333333"/>
                <w:sz w:val="21"/>
                <w:szCs w:val="21"/>
              </w:rPr>
            </w:pPr>
            <w:r w:rsidRPr="003B569E">
              <w:rPr>
                <w:rFonts w:ascii="Consolas" w:eastAsia="Times New Roman" w:hAnsi="Consolas" w:cs="Courier New"/>
                <w:color w:val="333333"/>
                <w:sz w:val="21"/>
                <w:szCs w:val="21"/>
                <w:bdr w:val="none" w:sz="0" w:space="0" w:color="auto" w:frame="1"/>
              </w:rPr>
              <w:t>void</w:t>
            </w:r>
            <w:r w:rsidRPr="003B569E">
              <w:rPr>
                <w:rFonts w:ascii="Consolas" w:eastAsia="Times New Roman" w:hAnsi="Consolas" w:cs="Times New Roman"/>
                <w:color w:val="333333"/>
                <w:sz w:val="21"/>
                <w:szCs w:val="21"/>
              </w:rPr>
              <w:t> </w:t>
            </w:r>
            <w:r w:rsidRPr="003B569E">
              <w:rPr>
                <w:rFonts w:ascii="Consolas" w:eastAsia="Times New Roman" w:hAnsi="Consolas" w:cs="Courier New"/>
                <w:color w:val="333333"/>
                <w:sz w:val="21"/>
                <w:szCs w:val="21"/>
                <w:bdr w:val="none" w:sz="0" w:space="0" w:color="auto" w:frame="1"/>
              </w:rPr>
              <w:t xml:space="preserve">g() </w:t>
            </w:r>
            <w:proofErr w:type="spellStart"/>
            <w:r w:rsidRPr="003B569E">
              <w:rPr>
                <w:rFonts w:ascii="Consolas" w:eastAsia="Times New Roman" w:hAnsi="Consolas" w:cs="Courier New"/>
                <w:color w:val="333333"/>
                <w:sz w:val="21"/>
                <w:szCs w:val="21"/>
                <w:bdr w:val="none" w:sz="0" w:space="0" w:color="auto" w:frame="1"/>
              </w:rPr>
              <w:t>noexcept</w:t>
            </w:r>
            <w:proofErr w:type="spellEnd"/>
            <w:r w:rsidRPr="003B569E">
              <w:rPr>
                <w:rFonts w:ascii="Consolas" w:eastAsia="Times New Roman" w:hAnsi="Consolas" w:cs="Courier New"/>
                <w:color w:val="333333"/>
                <w:sz w:val="21"/>
                <w:szCs w:val="21"/>
                <w:bdr w:val="none" w:sz="0" w:space="0" w:color="auto" w:frame="1"/>
              </w:rPr>
              <w:t>(false) {</w:t>
            </w:r>
          </w:p>
          <w:p w14:paraId="6BAB3AD2" w14:textId="77777777" w:rsidR="003B569E" w:rsidRPr="003B569E" w:rsidRDefault="003B569E" w:rsidP="003B569E">
            <w:pPr>
              <w:shd w:val="clear" w:color="auto" w:fill="FFFFFF"/>
              <w:spacing w:line="300" w:lineRule="atLeast"/>
              <w:textAlignment w:val="baseline"/>
              <w:rPr>
                <w:rFonts w:ascii="Consolas" w:eastAsia="Times New Roman" w:hAnsi="Consolas" w:cs="Times New Roman"/>
                <w:color w:val="333333"/>
                <w:sz w:val="21"/>
                <w:szCs w:val="21"/>
              </w:rPr>
            </w:pPr>
            <w:r w:rsidRPr="003B569E">
              <w:rPr>
                <w:rFonts w:ascii="Consolas" w:eastAsia="Times New Roman" w:hAnsi="Consolas" w:cs="Courier New"/>
                <w:color w:val="333333"/>
                <w:sz w:val="21"/>
                <w:szCs w:val="21"/>
                <w:bdr w:val="none" w:sz="0" w:space="0" w:color="auto" w:frame="1"/>
              </w:rPr>
              <w:t>  S *s = new</w:t>
            </w:r>
            <w:r w:rsidRPr="003B569E">
              <w:rPr>
                <w:rFonts w:ascii="Consolas" w:eastAsia="Times New Roman" w:hAnsi="Consolas" w:cs="Times New Roman"/>
                <w:color w:val="333333"/>
                <w:sz w:val="21"/>
                <w:szCs w:val="21"/>
              </w:rPr>
              <w:t> </w:t>
            </w:r>
            <w:r w:rsidRPr="003B569E">
              <w:rPr>
                <w:rFonts w:ascii="Consolas" w:eastAsia="Times New Roman" w:hAnsi="Consolas" w:cs="Courier New"/>
                <w:color w:val="333333"/>
                <w:sz w:val="21"/>
                <w:szCs w:val="21"/>
                <w:bdr w:val="none" w:sz="0" w:space="0" w:color="auto" w:frame="1"/>
              </w:rPr>
              <w:t>S;</w:t>
            </w:r>
          </w:p>
          <w:p w14:paraId="22FC7404" w14:textId="77777777" w:rsidR="003B569E" w:rsidRPr="003B569E" w:rsidRDefault="003B569E" w:rsidP="003B569E">
            <w:pPr>
              <w:shd w:val="clear" w:color="auto" w:fill="FFFFFF"/>
              <w:spacing w:line="300" w:lineRule="atLeast"/>
              <w:textAlignment w:val="baseline"/>
              <w:rPr>
                <w:rFonts w:ascii="Consolas" w:eastAsia="Times New Roman" w:hAnsi="Consolas" w:cs="Times New Roman"/>
                <w:color w:val="333333"/>
                <w:sz w:val="21"/>
                <w:szCs w:val="21"/>
              </w:rPr>
            </w:pPr>
            <w:r w:rsidRPr="003B569E">
              <w:rPr>
                <w:rFonts w:ascii="Consolas" w:eastAsia="Times New Roman" w:hAnsi="Consolas" w:cs="Courier New"/>
                <w:color w:val="333333"/>
                <w:sz w:val="21"/>
                <w:szCs w:val="21"/>
                <w:bdr w:val="none" w:sz="0" w:space="0" w:color="auto" w:frame="1"/>
              </w:rPr>
              <w:t>  // ...</w:t>
            </w:r>
          </w:p>
          <w:p w14:paraId="49FB7C51" w14:textId="77777777" w:rsidR="003B569E" w:rsidRPr="003B569E" w:rsidRDefault="003B569E" w:rsidP="003B569E">
            <w:pPr>
              <w:shd w:val="clear" w:color="auto" w:fill="FFFFFF"/>
              <w:spacing w:line="300" w:lineRule="atLeast"/>
              <w:textAlignment w:val="baseline"/>
              <w:rPr>
                <w:rFonts w:ascii="Consolas" w:eastAsia="Times New Roman" w:hAnsi="Consolas" w:cs="Times New Roman"/>
                <w:color w:val="333333"/>
                <w:sz w:val="21"/>
                <w:szCs w:val="21"/>
              </w:rPr>
            </w:pPr>
            <w:r w:rsidRPr="003B569E">
              <w:rPr>
                <w:rFonts w:ascii="Consolas" w:eastAsia="Times New Roman" w:hAnsi="Consolas" w:cs="Courier New"/>
                <w:color w:val="333333"/>
                <w:sz w:val="21"/>
                <w:szCs w:val="21"/>
                <w:bdr w:val="none" w:sz="0" w:space="0" w:color="auto" w:frame="1"/>
              </w:rPr>
              <w:t>  s-&gt;f();</w:t>
            </w:r>
          </w:p>
          <w:p w14:paraId="4FDD1879" w14:textId="77777777" w:rsidR="003B569E" w:rsidRPr="003B569E" w:rsidRDefault="003B569E" w:rsidP="003B569E">
            <w:pPr>
              <w:shd w:val="clear" w:color="auto" w:fill="FFFFFF"/>
              <w:spacing w:line="300" w:lineRule="atLeast"/>
              <w:textAlignment w:val="baseline"/>
              <w:rPr>
                <w:rFonts w:ascii="Consolas" w:eastAsia="Times New Roman" w:hAnsi="Consolas" w:cs="Times New Roman"/>
                <w:color w:val="333333"/>
                <w:sz w:val="21"/>
                <w:szCs w:val="21"/>
              </w:rPr>
            </w:pPr>
            <w:r w:rsidRPr="003B569E">
              <w:rPr>
                <w:rFonts w:ascii="Consolas" w:eastAsia="Times New Roman" w:hAnsi="Consolas" w:cs="Courier New"/>
                <w:color w:val="333333"/>
                <w:sz w:val="21"/>
                <w:szCs w:val="21"/>
                <w:bdr w:val="none" w:sz="0" w:space="0" w:color="auto" w:frame="1"/>
              </w:rPr>
              <w:t>  delete</w:t>
            </w:r>
            <w:r w:rsidRPr="003B569E">
              <w:rPr>
                <w:rFonts w:ascii="Consolas" w:eastAsia="Times New Roman" w:hAnsi="Consolas" w:cs="Times New Roman"/>
                <w:color w:val="333333"/>
                <w:sz w:val="21"/>
                <w:szCs w:val="21"/>
              </w:rPr>
              <w:t> </w:t>
            </w:r>
            <w:r w:rsidRPr="003B569E">
              <w:rPr>
                <w:rFonts w:ascii="Consolas" w:eastAsia="Times New Roman" w:hAnsi="Consolas" w:cs="Courier New"/>
                <w:color w:val="333333"/>
                <w:sz w:val="21"/>
                <w:szCs w:val="21"/>
                <w:bdr w:val="none" w:sz="0" w:space="0" w:color="auto" w:frame="1"/>
              </w:rPr>
              <w:t>s;</w:t>
            </w:r>
          </w:p>
          <w:p w14:paraId="681B4B09" w14:textId="47914107" w:rsidR="00F72634" w:rsidRPr="003B569E" w:rsidRDefault="003B569E" w:rsidP="003B569E">
            <w:pPr>
              <w:shd w:val="clear" w:color="auto" w:fill="FFFFFF"/>
              <w:spacing w:line="300" w:lineRule="atLeast"/>
              <w:textAlignment w:val="baseline"/>
              <w:rPr>
                <w:rFonts w:ascii="Consolas" w:eastAsia="Times New Roman" w:hAnsi="Consolas" w:cs="Times New Roman"/>
                <w:color w:val="333333"/>
                <w:sz w:val="21"/>
                <w:szCs w:val="21"/>
              </w:rPr>
            </w:pPr>
            <w:r w:rsidRPr="003B569E">
              <w:rPr>
                <w:rFonts w:ascii="Consolas" w:eastAsia="Times New Roman" w:hAnsi="Consolas" w:cs="Courier New"/>
                <w:color w:val="333333"/>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0AFE9C63" w:rsidR="00B475A1" w:rsidRDefault="00B475A1" w:rsidP="00F51FA8">
            <w:pPr>
              <w:pBdr>
                <w:top w:val="nil"/>
                <w:left w:val="nil"/>
                <w:bottom w:val="nil"/>
                <w:right w:val="nil"/>
                <w:between w:val="nil"/>
              </w:pBdr>
            </w:pPr>
            <w:r>
              <w:rPr>
                <w:b/>
              </w:rPr>
              <w:t>Principles(s):</w:t>
            </w:r>
            <w:r>
              <w:t xml:space="preserve"> </w:t>
            </w:r>
            <w:r w:rsidR="000F2E85" w:rsidRPr="000F2E85">
              <w:t>Reading previously dynamically allocated memory after it has been deallocated can lead to abnormal program termination and denial-of-service attacks. Writing memory that has been deallocated can lead to the execution of arbitrary code with the permissions of the vulnerable process.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13E34E48" w:rsidR="00B475A1" w:rsidRDefault="000F2E85" w:rsidP="00F51FA8">
            <w:pPr>
              <w:jc w:val="center"/>
            </w:pPr>
            <w:r>
              <w:t>High</w:t>
            </w:r>
          </w:p>
        </w:tc>
        <w:tc>
          <w:tcPr>
            <w:tcW w:w="1341" w:type="dxa"/>
            <w:shd w:val="clear" w:color="auto" w:fill="auto"/>
          </w:tcPr>
          <w:p w14:paraId="3FECF226" w14:textId="4FD54CE3" w:rsidR="00B475A1" w:rsidRDefault="000F2E85" w:rsidP="00F51FA8">
            <w:pPr>
              <w:jc w:val="center"/>
            </w:pPr>
            <w:r>
              <w:t>Likely</w:t>
            </w:r>
          </w:p>
        </w:tc>
        <w:tc>
          <w:tcPr>
            <w:tcW w:w="4021" w:type="dxa"/>
            <w:shd w:val="clear" w:color="auto" w:fill="auto"/>
          </w:tcPr>
          <w:p w14:paraId="001260E5" w14:textId="41A82B51" w:rsidR="00B475A1" w:rsidRDefault="000F2E85" w:rsidP="00F51FA8">
            <w:pPr>
              <w:jc w:val="center"/>
            </w:pPr>
            <w:r>
              <w:t>Medium</w:t>
            </w:r>
          </w:p>
        </w:tc>
        <w:tc>
          <w:tcPr>
            <w:tcW w:w="1807" w:type="dxa"/>
            <w:shd w:val="clear" w:color="auto" w:fill="auto"/>
          </w:tcPr>
          <w:p w14:paraId="5C1BD06F" w14:textId="6F92C898" w:rsidR="00B475A1" w:rsidRDefault="000F2E85" w:rsidP="00F51FA8">
            <w:pPr>
              <w:jc w:val="center"/>
            </w:pPr>
            <w:r>
              <w:t>P18</w:t>
            </w:r>
          </w:p>
        </w:tc>
        <w:tc>
          <w:tcPr>
            <w:tcW w:w="1805" w:type="dxa"/>
            <w:shd w:val="clear" w:color="auto" w:fill="auto"/>
          </w:tcPr>
          <w:p w14:paraId="321828B7" w14:textId="38981A99" w:rsidR="00B475A1" w:rsidRDefault="000F2E85"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076A84C3" w:rsidR="00B475A1" w:rsidRDefault="000F2E85" w:rsidP="00F51FA8">
            <w:pPr>
              <w:jc w:val="center"/>
            </w:pPr>
            <w:proofErr w:type="spellStart"/>
            <w:r>
              <w:t>Astree</w:t>
            </w:r>
            <w:proofErr w:type="spellEnd"/>
          </w:p>
        </w:tc>
        <w:tc>
          <w:tcPr>
            <w:tcW w:w="1341" w:type="dxa"/>
            <w:shd w:val="clear" w:color="auto" w:fill="auto"/>
          </w:tcPr>
          <w:p w14:paraId="35911E79" w14:textId="2284B81A" w:rsidR="00B475A1" w:rsidRDefault="000F2E85" w:rsidP="00F51FA8">
            <w:pPr>
              <w:jc w:val="center"/>
            </w:pPr>
            <w:r>
              <w:t>20.10</w:t>
            </w:r>
          </w:p>
        </w:tc>
        <w:tc>
          <w:tcPr>
            <w:tcW w:w="4021" w:type="dxa"/>
            <w:shd w:val="clear" w:color="auto" w:fill="auto"/>
          </w:tcPr>
          <w:p w14:paraId="1B4ADD74" w14:textId="119662EC" w:rsidR="00B475A1" w:rsidRDefault="000F2E85" w:rsidP="00F51FA8">
            <w:pPr>
              <w:jc w:val="center"/>
            </w:pPr>
            <w:proofErr w:type="spellStart"/>
            <w:r>
              <w:t>Dangling_pointer_use</w:t>
            </w:r>
            <w:proofErr w:type="spellEnd"/>
          </w:p>
        </w:tc>
        <w:tc>
          <w:tcPr>
            <w:tcW w:w="3611" w:type="dxa"/>
            <w:shd w:val="clear" w:color="auto" w:fill="auto"/>
          </w:tcPr>
          <w:p w14:paraId="221E6849" w14:textId="515DA703" w:rsidR="00B475A1" w:rsidRDefault="00B475A1" w:rsidP="00F51FA8">
            <w:pPr>
              <w:jc w:val="center"/>
            </w:pPr>
          </w:p>
        </w:tc>
      </w:tr>
      <w:tr w:rsidR="00B475A1" w14:paraId="433579AD" w14:textId="77777777" w:rsidTr="00F51FA8">
        <w:trPr>
          <w:trHeight w:val="460"/>
        </w:trPr>
        <w:tc>
          <w:tcPr>
            <w:tcW w:w="1807" w:type="dxa"/>
            <w:shd w:val="clear" w:color="auto" w:fill="auto"/>
          </w:tcPr>
          <w:p w14:paraId="4AE4D8D3" w14:textId="49CCE22B" w:rsidR="00B475A1" w:rsidRDefault="000F2E85" w:rsidP="00F51FA8">
            <w:pPr>
              <w:jc w:val="center"/>
            </w:pPr>
            <w:proofErr w:type="spellStart"/>
            <w:r>
              <w:t>Axivion</w:t>
            </w:r>
            <w:proofErr w:type="spellEnd"/>
            <w:r>
              <w:t xml:space="preserve"> Bauhaus S</w:t>
            </w:r>
            <w:r w:rsidR="002D29B9">
              <w:t>uite</w:t>
            </w:r>
          </w:p>
        </w:tc>
        <w:tc>
          <w:tcPr>
            <w:tcW w:w="1341" w:type="dxa"/>
            <w:shd w:val="clear" w:color="auto" w:fill="auto"/>
          </w:tcPr>
          <w:p w14:paraId="485EEED8" w14:textId="36F3E8B8" w:rsidR="00B475A1" w:rsidRDefault="002D29B9" w:rsidP="00F51FA8">
            <w:pPr>
              <w:jc w:val="center"/>
            </w:pPr>
            <w:r>
              <w:t>6.9.0</w:t>
            </w:r>
          </w:p>
        </w:tc>
        <w:tc>
          <w:tcPr>
            <w:tcW w:w="4021" w:type="dxa"/>
            <w:shd w:val="clear" w:color="auto" w:fill="auto"/>
          </w:tcPr>
          <w:p w14:paraId="7CFDA649" w14:textId="072E3D2B" w:rsidR="00B475A1" w:rsidRDefault="002D29B9" w:rsidP="00F51FA8">
            <w:pPr>
              <w:jc w:val="center"/>
              <w:rPr>
                <w:u w:val="single"/>
              </w:rPr>
            </w:pPr>
            <w:proofErr w:type="spellStart"/>
            <w:r>
              <w:t>CertC</w:t>
            </w:r>
            <w:proofErr w:type="spellEnd"/>
            <w:r>
              <w:t>++-MEM</w:t>
            </w:r>
            <w:r w:rsidR="00C64E15">
              <w:t>50</w:t>
            </w:r>
          </w:p>
        </w:tc>
        <w:tc>
          <w:tcPr>
            <w:tcW w:w="3611" w:type="dxa"/>
            <w:shd w:val="clear" w:color="auto" w:fill="auto"/>
          </w:tcPr>
          <w:p w14:paraId="29E14C36" w14:textId="13ED610F" w:rsidR="00B475A1" w:rsidRDefault="00B475A1" w:rsidP="00F51FA8">
            <w:pPr>
              <w:jc w:val="center"/>
            </w:pPr>
          </w:p>
        </w:tc>
      </w:tr>
      <w:tr w:rsidR="00B475A1" w14:paraId="092940EA" w14:textId="77777777" w:rsidTr="00F51FA8">
        <w:trPr>
          <w:trHeight w:val="460"/>
        </w:trPr>
        <w:tc>
          <w:tcPr>
            <w:tcW w:w="1807" w:type="dxa"/>
            <w:shd w:val="clear" w:color="auto" w:fill="auto"/>
          </w:tcPr>
          <w:p w14:paraId="7589B551" w14:textId="7E3C2986" w:rsidR="00B475A1" w:rsidRDefault="00C64E15" w:rsidP="00F51FA8">
            <w:pPr>
              <w:jc w:val="center"/>
            </w:pPr>
            <w:r>
              <w:t>Clang</w:t>
            </w:r>
          </w:p>
        </w:tc>
        <w:tc>
          <w:tcPr>
            <w:tcW w:w="1341" w:type="dxa"/>
            <w:shd w:val="clear" w:color="auto" w:fill="auto"/>
          </w:tcPr>
          <w:p w14:paraId="3EFDCB9A" w14:textId="777271BE" w:rsidR="00B475A1" w:rsidRDefault="00C64E15" w:rsidP="00F51FA8">
            <w:pPr>
              <w:jc w:val="center"/>
            </w:pPr>
            <w:r>
              <w:t>3.9</w:t>
            </w:r>
          </w:p>
        </w:tc>
        <w:tc>
          <w:tcPr>
            <w:tcW w:w="4021" w:type="dxa"/>
            <w:shd w:val="clear" w:color="auto" w:fill="auto"/>
          </w:tcPr>
          <w:p w14:paraId="24BF5B4C" w14:textId="0F8A7EEC" w:rsidR="004222DB" w:rsidRPr="004222DB" w:rsidRDefault="004222DB" w:rsidP="004222DB">
            <w:pPr>
              <w:jc w:val="center"/>
            </w:pPr>
            <w:r w:rsidRPr="004222DB">
              <w:t>clang-analyzer-</w:t>
            </w:r>
            <w:proofErr w:type="spellStart"/>
            <w:r w:rsidRPr="004222DB">
              <w:t>cplusplus.NewDelete</w:t>
            </w:r>
            <w:proofErr w:type="spellEnd"/>
          </w:p>
          <w:p w14:paraId="2978B16E" w14:textId="5C1E4002" w:rsidR="00B475A1" w:rsidRDefault="004222DB" w:rsidP="004222DB">
            <w:pPr>
              <w:jc w:val="center"/>
              <w:rPr>
                <w:u w:val="single"/>
              </w:rPr>
            </w:pPr>
            <w:r w:rsidRPr="004222DB">
              <w:t>clang-analyzer-alpha.security.ArrayBoundV2</w:t>
            </w:r>
          </w:p>
        </w:tc>
        <w:tc>
          <w:tcPr>
            <w:tcW w:w="3611" w:type="dxa"/>
            <w:shd w:val="clear" w:color="auto" w:fill="auto"/>
          </w:tcPr>
          <w:p w14:paraId="163BA4AD" w14:textId="4896EA85" w:rsidR="00B475A1" w:rsidRDefault="00013011" w:rsidP="00F51FA8">
            <w:pPr>
              <w:jc w:val="center"/>
            </w:pPr>
            <w:r w:rsidRPr="00013011">
              <w:t>Checked by clang-tidy, but does not catch all violations of this rule.</w:t>
            </w:r>
          </w:p>
        </w:tc>
      </w:tr>
      <w:tr w:rsidR="00B475A1" w14:paraId="41744220" w14:textId="77777777" w:rsidTr="00F51FA8">
        <w:trPr>
          <w:trHeight w:val="460"/>
        </w:trPr>
        <w:tc>
          <w:tcPr>
            <w:tcW w:w="1807" w:type="dxa"/>
            <w:shd w:val="clear" w:color="auto" w:fill="auto"/>
          </w:tcPr>
          <w:p w14:paraId="0EAC101A" w14:textId="06C7F8E2" w:rsidR="00B475A1" w:rsidRDefault="00013011" w:rsidP="00F51FA8">
            <w:pPr>
              <w:jc w:val="center"/>
            </w:pPr>
            <w:proofErr w:type="spellStart"/>
            <w:r w:rsidRPr="00013011">
              <w:t>CodeSonar</w:t>
            </w:r>
            <w:proofErr w:type="spellEnd"/>
          </w:p>
        </w:tc>
        <w:tc>
          <w:tcPr>
            <w:tcW w:w="1341" w:type="dxa"/>
            <w:shd w:val="clear" w:color="auto" w:fill="auto"/>
          </w:tcPr>
          <w:p w14:paraId="79F266AC" w14:textId="22E40946" w:rsidR="00B475A1" w:rsidRDefault="00013011" w:rsidP="00F51FA8">
            <w:pPr>
              <w:jc w:val="center"/>
            </w:pPr>
            <w:r>
              <w:t>6.0p0</w:t>
            </w:r>
          </w:p>
        </w:tc>
        <w:tc>
          <w:tcPr>
            <w:tcW w:w="4021" w:type="dxa"/>
            <w:shd w:val="clear" w:color="auto" w:fill="auto"/>
          </w:tcPr>
          <w:p w14:paraId="6359BB49" w14:textId="4D3C080C" w:rsidR="00B475A1" w:rsidRDefault="00013011" w:rsidP="00F51FA8">
            <w:pPr>
              <w:jc w:val="center"/>
              <w:rPr>
                <w:u w:val="single"/>
              </w:rPr>
            </w:pPr>
            <w:r>
              <w:t>ALLOC.UAF</w:t>
            </w:r>
          </w:p>
        </w:tc>
        <w:tc>
          <w:tcPr>
            <w:tcW w:w="3611" w:type="dxa"/>
            <w:shd w:val="clear" w:color="auto" w:fill="auto"/>
          </w:tcPr>
          <w:p w14:paraId="0472C174" w14:textId="2FB6B098" w:rsidR="00B475A1" w:rsidRDefault="00603061" w:rsidP="00F51FA8">
            <w:pPr>
              <w:jc w:val="center"/>
            </w:pPr>
            <w:r>
              <w:t>Use after free</w:t>
            </w:r>
          </w:p>
        </w:tc>
      </w:tr>
      <w:tr w:rsidR="00603061" w14:paraId="365AC9FB" w14:textId="77777777" w:rsidTr="00F51FA8">
        <w:trPr>
          <w:trHeight w:val="460"/>
        </w:trPr>
        <w:tc>
          <w:tcPr>
            <w:tcW w:w="1807" w:type="dxa"/>
            <w:shd w:val="clear" w:color="auto" w:fill="auto"/>
          </w:tcPr>
          <w:p w14:paraId="5162FCF9" w14:textId="00DA4B4E" w:rsidR="00603061" w:rsidRPr="00013011" w:rsidRDefault="00603061" w:rsidP="00F51FA8">
            <w:pPr>
              <w:jc w:val="center"/>
            </w:pPr>
            <w:r>
              <w:t>L</w:t>
            </w:r>
            <w:r w:rsidR="00361464">
              <w:t>DRA tool suite</w:t>
            </w:r>
          </w:p>
        </w:tc>
        <w:tc>
          <w:tcPr>
            <w:tcW w:w="1341" w:type="dxa"/>
            <w:shd w:val="clear" w:color="auto" w:fill="auto"/>
          </w:tcPr>
          <w:p w14:paraId="5D8FC1AF" w14:textId="70C73BC2" w:rsidR="00603061" w:rsidRDefault="00361464" w:rsidP="00F51FA8">
            <w:pPr>
              <w:jc w:val="center"/>
            </w:pPr>
            <w:r>
              <w:t>9.7.1</w:t>
            </w:r>
          </w:p>
        </w:tc>
        <w:tc>
          <w:tcPr>
            <w:tcW w:w="4021" w:type="dxa"/>
            <w:shd w:val="clear" w:color="auto" w:fill="auto"/>
          </w:tcPr>
          <w:p w14:paraId="6F063F9F" w14:textId="7A1D632B" w:rsidR="00603061" w:rsidRDefault="00361464" w:rsidP="00F51FA8">
            <w:pPr>
              <w:jc w:val="center"/>
            </w:pPr>
            <w:r>
              <w:t>483 S, 484 S</w:t>
            </w:r>
          </w:p>
        </w:tc>
        <w:tc>
          <w:tcPr>
            <w:tcW w:w="3611" w:type="dxa"/>
            <w:shd w:val="clear" w:color="auto" w:fill="auto"/>
          </w:tcPr>
          <w:p w14:paraId="3CD0B567" w14:textId="77777777" w:rsidR="00361464" w:rsidRPr="00361464" w:rsidRDefault="00361464" w:rsidP="00361464">
            <w:r w:rsidRPr="00361464">
              <w:t>Partially implemented</w:t>
            </w:r>
          </w:p>
          <w:p w14:paraId="5DC3A9ED" w14:textId="77777777" w:rsidR="00603061" w:rsidRDefault="00603061" w:rsidP="00F51FA8">
            <w:pPr>
              <w:jc w:val="center"/>
            </w:pPr>
          </w:p>
        </w:tc>
      </w:tr>
      <w:tr w:rsidR="00603061" w14:paraId="50ADFA8B" w14:textId="77777777" w:rsidTr="00F51FA8">
        <w:trPr>
          <w:trHeight w:val="460"/>
        </w:trPr>
        <w:tc>
          <w:tcPr>
            <w:tcW w:w="1807" w:type="dxa"/>
            <w:shd w:val="clear" w:color="auto" w:fill="auto"/>
          </w:tcPr>
          <w:p w14:paraId="7A7211DB" w14:textId="7396259C" w:rsidR="00603061" w:rsidRPr="00013011" w:rsidRDefault="008A42BC" w:rsidP="00F51FA8">
            <w:pPr>
              <w:jc w:val="center"/>
            </w:pPr>
            <w:proofErr w:type="spellStart"/>
            <w:r>
              <w:t>Parasoft</w:t>
            </w:r>
            <w:proofErr w:type="spellEnd"/>
            <w:r>
              <w:t xml:space="preserve"> Insure++</w:t>
            </w:r>
          </w:p>
        </w:tc>
        <w:tc>
          <w:tcPr>
            <w:tcW w:w="1341" w:type="dxa"/>
            <w:shd w:val="clear" w:color="auto" w:fill="auto"/>
          </w:tcPr>
          <w:p w14:paraId="0523FFF7" w14:textId="77777777" w:rsidR="00603061" w:rsidRDefault="00603061" w:rsidP="00F51FA8">
            <w:pPr>
              <w:jc w:val="center"/>
            </w:pPr>
          </w:p>
        </w:tc>
        <w:tc>
          <w:tcPr>
            <w:tcW w:w="4021" w:type="dxa"/>
            <w:shd w:val="clear" w:color="auto" w:fill="auto"/>
          </w:tcPr>
          <w:p w14:paraId="511F4E84" w14:textId="77777777" w:rsidR="00603061" w:rsidRDefault="00603061" w:rsidP="00F51FA8">
            <w:pPr>
              <w:jc w:val="center"/>
            </w:pPr>
          </w:p>
        </w:tc>
        <w:tc>
          <w:tcPr>
            <w:tcW w:w="3611" w:type="dxa"/>
            <w:shd w:val="clear" w:color="auto" w:fill="auto"/>
          </w:tcPr>
          <w:p w14:paraId="3914091A" w14:textId="5F014A91" w:rsidR="00603061" w:rsidRDefault="008A42BC" w:rsidP="00F51FA8">
            <w:pPr>
              <w:jc w:val="center"/>
            </w:pPr>
            <w:proofErr w:type="spellStart"/>
            <w:r>
              <w:t>Runetime</w:t>
            </w:r>
            <w:proofErr w:type="spellEnd"/>
            <w:r>
              <w:t xml:space="preserve"> detection</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8E1DF83" w:rsidR="00381847" w:rsidRDefault="00E769D9">
            <w:pPr>
              <w:jc w:val="center"/>
            </w:pPr>
            <w:r>
              <w:t>[STD-</w:t>
            </w:r>
            <w:r w:rsidR="00D70D0B">
              <w:t>006</w:t>
            </w:r>
            <w:r>
              <w:t>-</w:t>
            </w:r>
            <w:r w:rsidR="00D70D0B">
              <w:t>CPP</w:t>
            </w:r>
            <w:r>
              <w:t>]</w:t>
            </w:r>
          </w:p>
        </w:tc>
        <w:tc>
          <w:tcPr>
            <w:tcW w:w="7632" w:type="dxa"/>
            <w:tcMar>
              <w:top w:w="100" w:type="dxa"/>
              <w:left w:w="100" w:type="dxa"/>
              <w:bottom w:w="100" w:type="dxa"/>
              <w:right w:w="100" w:type="dxa"/>
            </w:tcMar>
          </w:tcPr>
          <w:p w14:paraId="33ACFFEA" w14:textId="7462DC08" w:rsidR="00381847" w:rsidRDefault="0004154E">
            <w:r>
              <w:t>Do not call a function with a mismatched language linkage</w:t>
            </w:r>
            <w:r w:rsidR="00D70D0B">
              <w:t xml:space="preserve">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DE4B5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DE4B55">
            <w:r>
              <w:rPr>
                <w:b/>
                <w:sz w:val="24"/>
                <w:szCs w:val="24"/>
              </w:rPr>
              <w:t>Noncompliant Code</w:t>
            </w:r>
          </w:p>
        </w:tc>
      </w:tr>
      <w:tr w:rsidR="00F72634" w14:paraId="77DE5D9C"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7C58DE7" w:rsidR="00F72634" w:rsidRDefault="00B724A2" w:rsidP="00DE4B55">
            <w:r>
              <w:t>T</w:t>
            </w:r>
            <w:r w:rsidRPr="00B724A2">
              <w:t xml:space="preserve">he </w:t>
            </w:r>
            <w:proofErr w:type="spellStart"/>
            <w:r w:rsidRPr="00B724A2">
              <w:t>call_java_fn_ptr</w:t>
            </w:r>
            <w:proofErr w:type="spellEnd"/>
            <w:r w:rsidRPr="00B724A2">
              <w:t>() function expects to receive a function pointer with "java" language linkage because that function pointer will be used by a Java interpreter to call back into the C++ code</w:t>
            </w:r>
          </w:p>
        </w:tc>
      </w:tr>
      <w:tr w:rsidR="00F72634" w14:paraId="058CAEAA" w14:textId="77777777" w:rsidTr="00DE4B55">
        <w:trPr>
          <w:trHeight w:val="460"/>
        </w:trPr>
        <w:tc>
          <w:tcPr>
            <w:tcW w:w="10800" w:type="dxa"/>
            <w:tcMar>
              <w:top w:w="100" w:type="dxa"/>
              <w:left w:w="100" w:type="dxa"/>
              <w:bottom w:w="100" w:type="dxa"/>
              <w:right w:w="100" w:type="dxa"/>
            </w:tcMar>
          </w:tcPr>
          <w:p w14:paraId="58320AD7" w14:textId="77777777" w:rsidR="00B724A2" w:rsidRPr="00B724A2" w:rsidRDefault="00B724A2" w:rsidP="00B724A2">
            <w:pPr>
              <w:shd w:val="clear" w:color="auto" w:fill="FFFFFF"/>
              <w:spacing w:line="300" w:lineRule="atLeast"/>
              <w:textAlignment w:val="baseline"/>
              <w:rPr>
                <w:rFonts w:ascii="Consolas" w:eastAsia="Times New Roman" w:hAnsi="Consolas" w:cs="Times New Roman"/>
                <w:color w:val="333333"/>
                <w:sz w:val="21"/>
                <w:szCs w:val="21"/>
              </w:rPr>
            </w:pPr>
            <w:r w:rsidRPr="00B724A2">
              <w:rPr>
                <w:rFonts w:ascii="Consolas" w:eastAsia="Times New Roman" w:hAnsi="Consolas" w:cs="Courier New"/>
                <w:color w:val="333333"/>
                <w:sz w:val="21"/>
                <w:szCs w:val="21"/>
                <w:bdr w:val="none" w:sz="0" w:space="0" w:color="auto" w:frame="1"/>
              </w:rPr>
              <w:t>extern</w:t>
            </w:r>
            <w:r w:rsidRPr="00B724A2">
              <w:rPr>
                <w:rFonts w:ascii="Consolas" w:eastAsia="Times New Roman" w:hAnsi="Consolas" w:cs="Times New Roman"/>
                <w:color w:val="333333"/>
                <w:sz w:val="21"/>
                <w:szCs w:val="21"/>
              </w:rPr>
              <w:t> </w:t>
            </w:r>
            <w:r w:rsidRPr="00B724A2">
              <w:rPr>
                <w:rFonts w:ascii="Consolas" w:eastAsia="Times New Roman" w:hAnsi="Consolas" w:cs="Courier New"/>
                <w:color w:val="333333"/>
                <w:sz w:val="21"/>
                <w:szCs w:val="21"/>
                <w:bdr w:val="none" w:sz="0" w:space="0" w:color="auto" w:frame="1"/>
              </w:rPr>
              <w:t>"java"</w:t>
            </w:r>
            <w:r w:rsidRPr="00B724A2">
              <w:rPr>
                <w:rFonts w:ascii="Consolas" w:eastAsia="Times New Roman" w:hAnsi="Consolas" w:cs="Times New Roman"/>
                <w:color w:val="333333"/>
                <w:sz w:val="21"/>
                <w:szCs w:val="21"/>
              </w:rPr>
              <w:t> </w:t>
            </w:r>
            <w:r w:rsidRPr="00B724A2">
              <w:rPr>
                <w:rFonts w:ascii="Consolas" w:eastAsia="Times New Roman" w:hAnsi="Consolas" w:cs="Courier New"/>
                <w:color w:val="333333"/>
                <w:sz w:val="21"/>
                <w:szCs w:val="21"/>
                <w:bdr w:val="none" w:sz="0" w:space="0" w:color="auto" w:frame="1"/>
              </w:rPr>
              <w:t>typedef</w:t>
            </w:r>
            <w:r w:rsidRPr="00B724A2">
              <w:rPr>
                <w:rFonts w:ascii="Consolas" w:eastAsia="Times New Roman" w:hAnsi="Consolas" w:cs="Times New Roman"/>
                <w:color w:val="333333"/>
                <w:sz w:val="21"/>
                <w:szCs w:val="21"/>
              </w:rPr>
              <w:t> </w:t>
            </w:r>
            <w:r w:rsidRPr="00B724A2">
              <w:rPr>
                <w:rFonts w:ascii="Consolas" w:eastAsia="Times New Roman" w:hAnsi="Consolas" w:cs="Courier New"/>
                <w:color w:val="333333"/>
                <w:sz w:val="21"/>
                <w:szCs w:val="21"/>
                <w:bdr w:val="none" w:sz="0" w:space="0" w:color="auto" w:frame="1"/>
              </w:rPr>
              <w:t>void</w:t>
            </w:r>
            <w:r w:rsidRPr="00B724A2">
              <w:rPr>
                <w:rFonts w:ascii="Consolas" w:eastAsia="Times New Roman" w:hAnsi="Consolas" w:cs="Times New Roman"/>
                <w:color w:val="333333"/>
                <w:sz w:val="21"/>
                <w:szCs w:val="21"/>
              </w:rPr>
              <w:t> </w:t>
            </w:r>
            <w:r w:rsidRPr="00B724A2">
              <w:rPr>
                <w:rFonts w:ascii="Consolas" w:eastAsia="Times New Roman" w:hAnsi="Consolas" w:cs="Courier New"/>
                <w:color w:val="333333"/>
                <w:sz w:val="21"/>
                <w:szCs w:val="21"/>
                <w:bdr w:val="none" w:sz="0" w:space="0" w:color="auto" w:frame="1"/>
              </w:rPr>
              <w:t>(*</w:t>
            </w:r>
            <w:proofErr w:type="spellStart"/>
            <w:r w:rsidRPr="00B724A2">
              <w:rPr>
                <w:rFonts w:ascii="Consolas" w:eastAsia="Times New Roman" w:hAnsi="Consolas" w:cs="Courier New"/>
                <w:color w:val="333333"/>
                <w:sz w:val="21"/>
                <w:szCs w:val="21"/>
                <w:bdr w:val="none" w:sz="0" w:space="0" w:color="auto" w:frame="1"/>
              </w:rPr>
              <w:t>java_callback</w:t>
            </w:r>
            <w:proofErr w:type="spellEnd"/>
            <w:r w:rsidRPr="00B724A2">
              <w:rPr>
                <w:rFonts w:ascii="Consolas" w:eastAsia="Times New Roman" w:hAnsi="Consolas" w:cs="Courier New"/>
                <w:color w:val="333333"/>
                <w:sz w:val="21"/>
                <w:szCs w:val="21"/>
                <w:bdr w:val="none" w:sz="0" w:space="0" w:color="auto" w:frame="1"/>
              </w:rPr>
              <w:t>)(</w:t>
            </w:r>
            <w:r w:rsidRPr="00B724A2">
              <w:rPr>
                <w:rFonts w:ascii="Consolas" w:eastAsia="Times New Roman" w:hAnsi="Consolas" w:cs="Courier New"/>
                <w:b/>
                <w:bCs/>
                <w:color w:val="333333"/>
                <w:sz w:val="21"/>
                <w:szCs w:val="21"/>
                <w:bdr w:val="none" w:sz="0" w:space="0" w:color="auto" w:frame="1"/>
              </w:rPr>
              <w:t>int</w:t>
            </w:r>
            <w:r w:rsidRPr="00B724A2">
              <w:rPr>
                <w:rFonts w:ascii="Consolas" w:eastAsia="Times New Roman" w:hAnsi="Consolas" w:cs="Courier New"/>
                <w:color w:val="333333"/>
                <w:sz w:val="21"/>
                <w:szCs w:val="21"/>
                <w:bdr w:val="none" w:sz="0" w:space="0" w:color="auto" w:frame="1"/>
              </w:rPr>
              <w:t>);</w:t>
            </w:r>
          </w:p>
          <w:p w14:paraId="12D6C050" w14:textId="77777777" w:rsidR="00B724A2" w:rsidRPr="00B724A2" w:rsidRDefault="00B724A2" w:rsidP="00B724A2">
            <w:pPr>
              <w:shd w:val="clear" w:color="auto" w:fill="FFFFFF"/>
              <w:spacing w:line="300" w:lineRule="atLeast"/>
              <w:textAlignment w:val="baseline"/>
              <w:rPr>
                <w:rFonts w:ascii="Consolas" w:eastAsia="Times New Roman" w:hAnsi="Consolas" w:cs="Times New Roman"/>
                <w:color w:val="333333"/>
                <w:sz w:val="21"/>
                <w:szCs w:val="21"/>
              </w:rPr>
            </w:pPr>
            <w:r w:rsidRPr="00B724A2">
              <w:rPr>
                <w:rFonts w:ascii="Consolas" w:eastAsia="Times New Roman" w:hAnsi="Consolas" w:cs="Courier New"/>
                <w:color w:val="333333"/>
                <w:sz w:val="21"/>
                <w:szCs w:val="21"/>
                <w:bdr w:val="none" w:sz="0" w:space="0" w:color="auto" w:frame="1"/>
              </w:rPr>
              <w:t> </w:t>
            </w:r>
            <w:r w:rsidRPr="00B724A2">
              <w:rPr>
                <w:rFonts w:ascii="Consolas" w:eastAsia="Times New Roman" w:hAnsi="Consolas" w:cs="Times New Roman"/>
                <w:color w:val="333333"/>
                <w:sz w:val="21"/>
                <w:szCs w:val="21"/>
              </w:rPr>
              <w:t> </w:t>
            </w:r>
          </w:p>
          <w:p w14:paraId="539C673F" w14:textId="77777777" w:rsidR="00B724A2" w:rsidRPr="00B724A2" w:rsidRDefault="00B724A2" w:rsidP="00B724A2">
            <w:pPr>
              <w:shd w:val="clear" w:color="auto" w:fill="FFFFFF"/>
              <w:spacing w:line="300" w:lineRule="atLeast"/>
              <w:textAlignment w:val="baseline"/>
              <w:rPr>
                <w:rFonts w:ascii="Consolas" w:eastAsia="Times New Roman" w:hAnsi="Consolas" w:cs="Times New Roman"/>
                <w:color w:val="333333"/>
                <w:sz w:val="21"/>
                <w:szCs w:val="21"/>
              </w:rPr>
            </w:pPr>
            <w:r w:rsidRPr="00B724A2">
              <w:rPr>
                <w:rFonts w:ascii="Consolas" w:eastAsia="Times New Roman" w:hAnsi="Consolas" w:cs="Courier New"/>
                <w:color w:val="333333"/>
                <w:sz w:val="21"/>
                <w:szCs w:val="21"/>
                <w:bdr w:val="none" w:sz="0" w:space="0" w:color="auto" w:frame="1"/>
              </w:rPr>
              <w:t>extern</w:t>
            </w:r>
            <w:r w:rsidRPr="00B724A2">
              <w:rPr>
                <w:rFonts w:ascii="Consolas" w:eastAsia="Times New Roman" w:hAnsi="Consolas" w:cs="Times New Roman"/>
                <w:color w:val="333333"/>
                <w:sz w:val="21"/>
                <w:szCs w:val="21"/>
              </w:rPr>
              <w:t> </w:t>
            </w:r>
            <w:r w:rsidRPr="00B724A2">
              <w:rPr>
                <w:rFonts w:ascii="Consolas" w:eastAsia="Times New Roman" w:hAnsi="Consolas" w:cs="Courier New"/>
                <w:color w:val="333333"/>
                <w:sz w:val="21"/>
                <w:szCs w:val="21"/>
                <w:bdr w:val="none" w:sz="0" w:space="0" w:color="auto" w:frame="1"/>
              </w:rPr>
              <w:t>void</w:t>
            </w:r>
            <w:r w:rsidRPr="00B724A2">
              <w:rPr>
                <w:rFonts w:ascii="Consolas" w:eastAsia="Times New Roman" w:hAnsi="Consolas" w:cs="Times New Roman"/>
                <w:color w:val="333333"/>
                <w:sz w:val="21"/>
                <w:szCs w:val="21"/>
              </w:rPr>
              <w:t> </w:t>
            </w:r>
            <w:proofErr w:type="spellStart"/>
            <w:r w:rsidRPr="00B724A2">
              <w:rPr>
                <w:rFonts w:ascii="Consolas" w:eastAsia="Times New Roman" w:hAnsi="Consolas" w:cs="Courier New"/>
                <w:color w:val="333333"/>
                <w:sz w:val="21"/>
                <w:szCs w:val="21"/>
                <w:bdr w:val="none" w:sz="0" w:space="0" w:color="auto" w:frame="1"/>
              </w:rPr>
              <w:t>call_java_fn_ptr</w:t>
            </w:r>
            <w:proofErr w:type="spellEnd"/>
            <w:r w:rsidRPr="00B724A2">
              <w:rPr>
                <w:rFonts w:ascii="Consolas" w:eastAsia="Times New Roman" w:hAnsi="Consolas" w:cs="Courier New"/>
                <w:color w:val="333333"/>
                <w:sz w:val="21"/>
                <w:szCs w:val="21"/>
                <w:bdr w:val="none" w:sz="0" w:space="0" w:color="auto" w:frame="1"/>
              </w:rPr>
              <w:t>(</w:t>
            </w:r>
            <w:proofErr w:type="spellStart"/>
            <w:r w:rsidRPr="00B724A2">
              <w:rPr>
                <w:rFonts w:ascii="Consolas" w:eastAsia="Times New Roman" w:hAnsi="Consolas" w:cs="Courier New"/>
                <w:color w:val="333333"/>
                <w:sz w:val="21"/>
                <w:szCs w:val="21"/>
                <w:bdr w:val="none" w:sz="0" w:space="0" w:color="auto" w:frame="1"/>
              </w:rPr>
              <w:t>java_callback</w:t>
            </w:r>
            <w:proofErr w:type="spellEnd"/>
            <w:r w:rsidRPr="00B724A2">
              <w:rPr>
                <w:rFonts w:ascii="Consolas" w:eastAsia="Times New Roman" w:hAnsi="Consolas" w:cs="Courier New"/>
                <w:color w:val="333333"/>
                <w:sz w:val="21"/>
                <w:szCs w:val="21"/>
                <w:bdr w:val="none" w:sz="0" w:space="0" w:color="auto" w:frame="1"/>
              </w:rPr>
              <w:t xml:space="preserve"> callback);</w:t>
            </w:r>
          </w:p>
          <w:p w14:paraId="3231BFD8" w14:textId="77777777" w:rsidR="00B724A2" w:rsidRPr="00B724A2" w:rsidRDefault="00B724A2" w:rsidP="00B724A2">
            <w:pPr>
              <w:shd w:val="clear" w:color="auto" w:fill="FFFFFF"/>
              <w:spacing w:line="300" w:lineRule="atLeast"/>
              <w:textAlignment w:val="baseline"/>
              <w:rPr>
                <w:rFonts w:ascii="Consolas" w:eastAsia="Times New Roman" w:hAnsi="Consolas" w:cs="Times New Roman"/>
                <w:color w:val="333333"/>
                <w:sz w:val="21"/>
                <w:szCs w:val="21"/>
              </w:rPr>
            </w:pPr>
            <w:r w:rsidRPr="00B724A2">
              <w:rPr>
                <w:rFonts w:ascii="Consolas" w:eastAsia="Times New Roman" w:hAnsi="Consolas" w:cs="Courier New"/>
                <w:color w:val="333333"/>
                <w:sz w:val="21"/>
                <w:szCs w:val="21"/>
                <w:bdr w:val="none" w:sz="0" w:space="0" w:color="auto" w:frame="1"/>
              </w:rPr>
              <w:t>void</w:t>
            </w:r>
            <w:r w:rsidRPr="00B724A2">
              <w:rPr>
                <w:rFonts w:ascii="Consolas" w:eastAsia="Times New Roman" w:hAnsi="Consolas" w:cs="Times New Roman"/>
                <w:color w:val="333333"/>
                <w:sz w:val="21"/>
                <w:szCs w:val="21"/>
              </w:rPr>
              <w:t> </w:t>
            </w:r>
            <w:proofErr w:type="spellStart"/>
            <w:r w:rsidRPr="00B724A2">
              <w:rPr>
                <w:rFonts w:ascii="Consolas" w:eastAsia="Times New Roman" w:hAnsi="Consolas" w:cs="Courier New"/>
                <w:color w:val="333333"/>
                <w:sz w:val="21"/>
                <w:szCs w:val="21"/>
                <w:bdr w:val="none" w:sz="0" w:space="0" w:color="auto" w:frame="1"/>
              </w:rPr>
              <w:t>callback_func</w:t>
            </w:r>
            <w:proofErr w:type="spellEnd"/>
            <w:r w:rsidRPr="00B724A2">
              <w:rPr>
                <w:rFonts w:ascii="Consolas" w:eastAsia="Times New Roman" w:hAnsi="Consolas" w:cs="Courier New"/>
                <w:color w:val="333333"/>
                <w:sz w:val="21"/>
                <w:szCs w:val="21"/>
                <w:bdr w:val="none" w:sz="0" w:space="0" w:color="auto" w:frame="1"/>
              </w:rPr>
              <w:t>(</w:t>
            </w:r>
            <w:r w:rsidRPr="00B724A2">
              <w:rPr>
                <w:rFonts w:ascii="Consolas" w:eastAsia="Times New Roman" w:hAnsi="Consolas" w:cs="Courier New"/>
                <w:b/>
                <w:bCs/>
                <w:color w:val="333333"/>
                <w:sz w:val="21"/>
                <w:szCs w:val="21"/>
                <w:bdr w:val="none" w:sz="0" w:space="0" w:color="auto" w:frame="1"/>
              </w:rPr>
              <w:t>int</w:t>
            </w:r>
            <w:r w:rsidRPr="00B724A2">
              <w:rPr>
                <w:rFonts w:ascii="Consolas" w:eastAsia="Times New Roman" w:hAnsi="Consolas" w:cs="Courier New"/>
                <w:color w:val="333333"/>
                <w:sz w:val="21"/>
                <w:szCs w:val="21"/>
                <w:bdr w:val="none" w:sz="0" w:space="0" w:color="auto" w:frame="1"/>
              </w:rPr>
              <w:t>);</w:t>
            </w:r>
          </w:p>
          <w:p w14:paraId="399980C9" w14:textId="77777777" w:rsidR="00B724A2" w:rsidRPr="00B724A2" w:rsidRDefault="00B724A2" w:rsidP="00B724A2">
            <w:pPr>
              <w:shd w:val="clear" w:color="auto" w:fill="FFFFFF"/>
              <w:spacing w:line="300" w:lineRule="atLeast"/>
              <w:textAlignment w:val="baseline"/>
              <w:rPr>
                <w:rFonts w:ascii="Consolas" w:eastAsia="Times New Roman" w:hAnsi="Consolas" w:cs="Times New Roman"/>
                <w:color w:val="333333"/>
                <w:sz w:val="21"/>
                <w:szCs w:val="21"/>
              </w:rPr>
            </w:pPr>
            <w:r w:rsidRPr="00B724A2">
              <w:rPr>
                <w:rFonts w:ascii="Consolas" w:eastAsia="Times New Roman" w:hAnsi="Consolas" w:cs="Courier New"/>
                <w:color w:val="333333"/>
                <w:sz w:val="21"/>
                <w:szCs w:val="21"/>
                <w:bdr w:val="none" w:sz="0" w:space="0" w:color="auto" w:frame="1"/>
              </w:rPr>
              <w:t> </w:t>
            </w:r>
            <w:r w:rsidRPr="00B724A2">
              <w:rPr>
                <w:rFonts w:ascii="Consolas" w:eastAsia="Times New Roman" w:hAnsi="Consolas" w:cs="Times New Roman"/>
                <w:color w:val="333333"/>
                <w:sz w:val="21"/>
                <w:szCs w:val="21"/>
              </w:rPr>
              <w:t> </w:t>
            </w:r>
          </w:p>
          <w:p w14:paraId="50EE6527" w14:textId="77777777" w:rsidR="00B724A2" w:rsidRPr="00B724A2" w:rsidRDefault="00B724A2" w:rsidP="00B724A2">
            <w:pPr>
              <w:shd w:val="clear" w:color="auto" w:fill="FFFFFF"/>
              <w:spacing w:line="300" w:lineRule="atLeast"/>
              <w:textAlignment w:val="baseline"/>
              <w:rPr>
                <w:rFonts w:ascii="Consolas" w:eastAsia="Times New Roman" w:hAnsi="Consolas" w:cs="Times New Roman"/>
                <w:color w:val="333333"/>
                <w:sz w:val="21"/>
                <w:szCs w:val="21"/>
              </w:rPr>
            </w:pPr>
            <w:r w:rsidRPr="00B724A2">
              <w:rPr>
                <w:rFonts w:ascii="Consolas" w:eastAsia="Times New Roman" w:hAnsi="Consolas" w:cs="Courier New"/>
                <w:color w:val="333333"/>
                <w:sz w:val="21"/>
                <w:szCs w:val="21"/>
                <w:bdr w:val="none" w:sz="0" w:space="0" w:color="auto" w:frame="1"/>
              </w:rPr>
              <w:t>void</w:t>
            </w:r>
            <w:r w:rsidRPr="00B724A2">
              <w:rPr>
                <w:rFonts w:ascii="Consolas" w:eastAsia="Times New Roman" w:hAnsi="Consolas" w:cs="Times New Roman"/>
                <w:color w:val="333333"/>
                <w:sz w:val="21"/>
                <w:szCs w:val="21"/>
              </w:rPr>
              <w:t> </w:t>
            </w:r>
            <w:r w:rsidRPr="00B724A2">
              <w:rPr>
                <w:rFonts w:ascii="Consolas" w:eastAsia="Times New Roman" w:hAnsi="Consolas" w:cs="Courier New"/>
                <w:color w:val="333333"/>
                <w:sz w:val="21"/>
                <w:szCs w:val="21"/>
                <w:bdr w:val="none" w:sz="0" w:space="0" w:color="auto" w:frame="1"/>
              </w:rPr>
              <w:t>f() {</w:t>
            </w:r>
          </w:p>
          <w:p w14:paraId="64AB639B" w14:textId="77777777" w:rsidR="00B724A2" w:rsidRPr="00B724A2" w:rsidRDefault="00B724A2" w:rsidP="00B724A2">
            <w:pPr>
              <w:shd w:val="clear" w:color="auto" w:fill="FFFFFF"/>
              <w:spacing w:line="300" w:lineRule="atLeast"/>
              <w:textAlignment w:val="baseline"/>
              <w:rPr>
                <w:rFonts w:ascii="Consolas" w:eastAsia="Times New Roman" w:hAnsi="Consolas" w:cs="Times New Roman"/>
                <w:color w:val="333333"/>
                <w:sz w:val="21"/>
                <w:szCs w:val="21"/>
              </w:rPr>
            </w:pPr>
            <w:r w:rsidRPr="00B724A2">
              <w:rPr>
                <w:rFonts w:ascii="Consolas" w:eastAsia="Times New Roman" w:hAnsi="Consolas" w:cs="Courier New"/>
                <w:color w:val="333333"/>
                <w:sz w:val="21"/>
                <w:szCs w:val="21"/>
                <w:bdr w:val="none" w:sz="0" w:space="0" w:color="auto" w:frame="1"/>
              </w:rPr>
              <w:t>  </w:t>
            </w:r>
            <w:proofErr w:type="spellStart"/>
            <w:r w:rsidRPr="00B724A2">
              <w:rPr>
                <w:rFonts w:ascii="Consolas" w:eastAsia="Times New Roman" w:hAnsi="Consolas" w:cs="Courier New"/>
                <w:color w:val="333333"/>
                <w:sz w:val="21"/>
                <w:szCs w:val="21"/>
                <w:bdr w:val="none" w:sz="0" w:space="0" w:color="auto" w:frame="1"/>
              </w:rPr>
              <w:t>call_java_fn_ptr</w:t>
            </w:r>
            <w:proofErr w:type="spellEnd"/>
            <w:r w:rsidRPr="00B724A2">
              <w:rPr>
                <w:rFonts w:ascii="Consolas" w:eastAsia="Times New Roman" w:hAnsi="Consolas" w:cs="Courier New"/>
                <w:color w:val="333333"/>
                <w:sz w:val="21"/>
                <w:szCs w:val="21"/>
                <w:bdr w:val="none" w:sz="0" w:space="0" w:color="auto" w:frame="1"/>
              </w:rPr>
              <w:t>(</w:t>
            </w:r>
            <w:proofErr w:type="spellStart"/>
            <w:r w:rsidRPr="00B724A2">
              <w:rPr>
                <w:rFonts w:ascii="Consolas" w:eastAsia="Times New Roman" w:hAnsi="Consolas" w:cs="Courier New"/>
                <w:color w:val="333333"/>
                <w:sz w:val="21"/>
                <w:szCs w:val="21"/>
                <w:bdr w:val="none" w:sz="0" w:space="0" w:color="auto" w:frame="1"/>
              </w:rPr>
              <w:t>callback_func</w:t>
            </w:r>
            <w:proofErr w:type="spellEnd"/>
            <w:r w:rsidRPr="00B724A2">
              <w:rPr>
                <w:rFonts w:ascii="Consolas" w:eastAsia="Times New Roman" w:hAnsi="Consolas" w:cs="Courier New"/>
                <w:color w:val="333333"/>
                <w:sz w:val="21"/>
                <w:szCs w:val="21"/>
                <w:bdr w:val="none" w:sz="0" w:space="0" w:color="auto" w:frame="1"/>
              </w:rPr>
              <w:t>);</w:t>
            </w:r>
          </w:p>
          <w:p w14:paraId="1E19145E" w14:textId="77777777" w:rsidR="00B724A2" w:rsidRPr="00B724A2" w:rsidRDefault="00B724A2" w:rsidP="00B724A2">
            <w:pPr>
              <w:shd w:val="clear" w:color="auto" w:fill="FFFFFF"/>
              <w:spacing w:line="300" w:lineRule="atLeast"/>
              <w:textAlignment w:val="baseline"/>
              <w:rPr>
                <w:rFonts w:ascii="Consolas" w:eastAsia="Times New Roman" w:hAnsi="Consolas" w:cs="Times New Roman"/>
                <w:color w:val="333333"/>
                <w:sz w:val="21"/>
                <w:szCs w:val="21"/>
              </w:rPr>
            </w:pPr>
            <w:r w:rsidRPr="00B724A2">
              <w:rPr>
                <w:rFonts w:ascii="Consolas" w:eastAsia="Times New Roman" w:hAnsi="Consolas" w:cs="Courier New"/>
                <w:color w:val="333333"/>
                <w:sz w:val="21"/>
                <w:szCs w:val="21"/>
                <w:bdr w:val="none" w:sz="0" w:space="0" w:color="auto" w:frame="1"/>
              </w:rPr>
              <w:t>}</w:t>
            </w:r>
          </w:p>
          <w:p w14:paraId="28BA138C" w14:textId="2359EE2F" w:rsidR="00F72634" w:rsidRDefault="00F72634" w:rsidP="00DE4B55"/>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DE4B5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DE4B55">
            <w:r>
              <w:rPr>
                <w:b/>
                <w:sz w:val="24"/>
                <w:szCs w:val="24"/>
              </w:rPr>
              <w:t>Compliant Code</w:t>
            </w:r>
          </w:p>
        </w:tc>
      </w:tr>
      <w:tr w:rsidR="00F72634" w14:paraId="2D5EF030"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12F52CF" w:rsidR="00F72634" w:rsidRDefault="006C04AF" w:rsidP="00DE4B55">
            <w:r>
              <w:t>T</w:t>
            </w:r>
            <w:r w:rsidRPr="006C04AF">
              <w:t xml:space="preserve">he </w:t>
            </w:r>
            <w:proofErr w:type="spellStart"/>
            <w:r w:rsidRPr="006C04AF">
              <w:t>callback_func</w:t>
            </w:r>
            <w:proofErr w:type="spellEnd"/>
            <w:r w:rsidRPr="006C04AF">
              <w:t xml:space="preserve">() function is given "java" language linkage to match the language linkage for </w:t>
            </w:r>
            <w:proofErr w:type="spellStart"/>
            <w:r w:rsidRPr="006C04AF">
              <w:t>java_callback</w:t>
            </w:r>
            <w:proofErr w:type="spellEnd"/>
            <w:r w:rsidRPr="006C04AF">
              <w:t>.</w:t>
            </w:r>
          </w:p>
        </w:tc>
      </w:tr>
      <w:tr w:rsidR="00F72634" w14:paraId="2DA5938A" w14:textId="77777777" w:rsidTr="00DE4B55">
        <w:trPr>
          <w:trHeight w:val="460"/>
        </w:trPr>
        <w:tc>
          <w:tcPr>
            <w:tcW w:w="10800" w:type="dxa"/>
            <w:tcMar>
              <w:top w:w="100" w:type="dxa"/>
              <w:left w:w="100" w:type="dxa"/>
              <w:bottom w:w="100" w:type="dxa"/>
              <w:right w:w="100" w:type="dxa"/>
            </w:tcMar>
          </w:tcPr>
          <w:p w14:paraId="386FCE11" w14:textId="77777777" w:rsidR="006C04AF" w:rsidRDefault="006C04AF" w:rsidP="006C04A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extern</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"java"</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typedef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java_callback</w:t>
            </w:r>
            <w:proofErr w:type="spellEnd"/>
            <w:r>
              <w:rPr>
                <w:rStyle w:val="HTMLCode"/>
                <w:rFonts w:ascii="Consolas" w:eastAsia="Calibri" w:hAnsi="Consolas"/>
                <w:color w:val="333333"/>
                <w:sz w:val="21"/>
                <w:szCs w:val="21"/>
                <w:bdr w:val="none" w:sz="0" w:space="0" w:color="auto" w:frame="1"/>
              </w:rPr>
              <w:t>)(</w:t>
            </w:r>
            <w:r>
              <w:rPr>
                <w:rStyle w:val="HTMLCode"/>
                <w:rFonts w:ascii="Consolas" w:eastAsia="Calibri" w:hAnsi="Consolas"/>
                <w:b/>
                <w:bCs/>
                <w:color w:val="333333"/>
                <w:sz w:val="21"/>
                <w:szCs w:val="21"/>
                <w:bdr w:val="none" w:sz="0" w:space="0" w:color="auto" w:frame="1"/>
              </w:rPr>
              <w:t>int</w:t>
            </w:r>
            <w:r>
              <w:rPr>
                <w:rStyle w:val="HTMLCode"/>
                <w:rFonts w:ascii="Consolas" w:eastAsia="Calibri" w:hAnsi="Consolas"/>
                <w:color w:val="333333"/>
                <w:sz w:val="21"/>
                <w:szCs w:val="21"/>
                <w:bdr w:val="none" w:sz="0" w:space="0" w:color="auto" w:frame="1"/>
              </w:rPr>
              <w:t>);</w:t>
            </w:r>
          </w:p>
          <w:p w14:paraId="34412AC8" w14:textId="77777777" w:rsidR="006C04AF" w:rsidRDefault="006C04AF" w:rsidP="006C04AF">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31314DF" w14:textId="77777777" w:rsidR="006C04AF" w:rsidRDefault="006C04AF" w:rsidP="006C04A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extern</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333333"/>
                <w:sz w:val="21"/>
                <w:szCs w:val="21"/>
                <w:bdr w:val="none" w:sz="0" w:space="0" w:color="auto" w:frame="1"/>
              </w:rPr>
              <w:t>call_java_fn_ptr</w:t>
            </w:r>
            <w:proofErr w:type="spellEnd"/>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java_callback</w:t>
            </w:r>
            <w:proofErr w:type="spellEnd"/>
            <w:r>
              <w:rPr>
                <w:rStyle w:val="HTMLCode"/>
                <w:rFonts w:ascii="Consolas" w:eastAsia="Calibri" w:hAnsi="Consolas"/>
                <w:color w:val="333333"/>
                <w:sz w:val="21"/>
                <w:szCs w:val="21"/>
                <w:bdr w:val="none" w:sz="0" w:space="0" w:color="auto" w:frame="1"/>
              </w:rPr>
              <w:t xml:space="preserve"> callback);</w:t>
            </w:r>
          </w:p>
          <w:p w14:paraId="4E147D29" w14:textId="77777777" w:rsidR="006C04AF" w:rsidRDefault="006C04AF" w:rsidP="006C04A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extern</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"java"</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333333"/>
                <w:sz w:val="21"/>
                <w:szCs w:val="21"/>
                <w:bdr w:val="none" w:sz="0" w:space="0" w:color="auto" w:frame="1"/>
              </w:rPr>
              <w:t>callback_func</w:t>
            </w:r>
            <w:proofErr w:type="spellEnd"/>
            <w:r>
              <w:rPr>
                <w:rStyle w:val="HTMLCode"/>
                <w:rFonts w:ascii="Consolas" w:eastAsia="Calibri" w:hAnsi="Consolas"/>
                <w:color w:val="333333"/>
                <w:sz w:val="21"/>
                <w:szCs w:val="21"/>
                <w:bdr w:val="none" w:sz="0" w:space="0" w:color="auto" w:frame="1"/>
              </w:rPr>
              <w:t>(</w:t>
            </w:r>
            <w:r>
              <w:rPr>
                <w:rStyle w:val="HTMLCode"/>
                <w:rFonts w:ascii="Consolas" w:eastAsia="Calibri" w:hAnsi="Consolas"/>
                <w:b/>
                <w:bCs/>
                <w:color w:val="333333"/>
                <w:sz w:val="21"/>
                <w:szCs w:val="21"/>
                <w:bdr w:val="none" w:sz="0" w:space="0" w:color="auto" w:frame="1"/>
              </w:rPr>
              <w:t>int</w:t>
            </w:r>
            <w:r>
              <w:rPr>
                <w:rStyle w:val="HTMLCode"/>
                <w:rFonts w:ascii="Consolas" w:eastAsia="Calibri" w:hAnsi="Consolas"/>
                <w:color w:val="333333"/>
                <w:sz w:val="21"/>
                <w:szCs w:val="21"/>
                <w:bdr w:val="none" w:sz="0" w:space="0" w:color="auto" w:frame="1"/>
              </w:rPr>
              <w:t>);</w:t>
            </w:r>
          </w:p>
          <w:p w14:paraId="0312790C" w14:textId="77777777" w:rsidR="006C04AF" w:rsidRDefault="006C04AF" w:rsidP="006C04AF">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6BA6B17" w14:textId="77777777" w:rsidR="006C04AF" w:rsidRDefault="006C04AF" w:rsidP="006C04A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 {</w:t>
            </w:r>
          </w:p>
          <w:p w14:paraId="68AB583A" w14:textId="77777777" w:rsidR="006C04AF" w:rsidRDefault="006C04AF" w:rsidP="006C04A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333333"/>
                <w:sz w:val="21"/>
                <w:szCs w:val="21"/>
                <w:bdr w:val="none" w:sz="0" w:space="0" w:color="auto" w:frame="1"/>
              </w:rPr>
              <w:t>call_java_fn_ptr</w:t>
            </w:r>
            <w:proofErr w:type="spellEnd"/>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callback_func</w:t>
            </w:r>
            <w:proofErr w:type="spellEnd"/>
            <w:r>
              <w:rPr>
                <w:rStyle w:val="HTMLCode"/>
                <w:rFonts w:ascii="Consolas" w:eastAsia="Calibri" w:hAnsi="Consolas"/>
                <w:color w:val="333333"/>
                <w:sz w:val="21"/>
                <w:szCs w:val="21"/>
                <w:bdr w:val="none" w:sz="0" w:space="0" w:color="auto" w:frame="1"/>
              </w:rPr>
              <w:t>);</w:t>
            </w:r>
          </w:p>
          <w:p w14:paraId="2E312001" w14:textId="291DCBD0" w:rsidR="00F72634" w:rsidRDefault="006C04AF" w:rsidP="006C04AF">
            <w:r>
              <w:rPr>
                <w:rStyle w:val="HTMLCode"/>
                <w:rFonts w:ascii="Consolas" w:eastAsia="Calibri" w:hAnsi="Consolas"/>
                <w:color w:val="333333"/>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2F42C96F" w:rsidR="00B475A1" w:rsidRDefault="00B475A1" w:rsidP="00F51FA8">
            <w:pPr>
              <w:pBdr>
                <w:top w:val="nil"/>
                <w:left w:val="nil"/>
                <w:bottom w:val="nil"/>
                <w:right w:val="nil"/>
                <w:between w:val="nil"/>
              </w:pBdr>
            </w:pPr>
            <w:r>
              <w:rPr>
                <w:b/>
              </w:rPr>
              <w:t>Principles(s):</w:t>
            </w:r>
            <w:r>
              <w:t xml:space="preserve"> </w:t>
            </w:r>
            <w:r w:rsidR="00E301BF" w:rsidRPr="00E301BF">
              <w:t>Mismatched language linkage specifications generally do not create exploitable security vulnerabilities between the C and C++ language linkages. However, other language linkages exist where the undefined behavior is more likely to result in abnormal program execution, including exploitable vulnerabilities.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23277839" w:rsidR="00B475A1" w:rsidRDefault="00E301BF" w:rsidP="00F51FA8">
            <w:pPr>
              <w:jc w:val="center"/>
            </w:pPr>
            <w:r>
              <w:t>Low</w:t>
            </w:r>
          </w:p>
        </w:tc>
        <w:tc>
          <w:tcPr>
            <w:tcW w:w="1341" w:type="dxa"/>
            <w:shd w:val="clear" w:color="auto" w:fill="auto"/>
          </w:tcPr>
          <w:p w14:paraId="05FDEF4C" w14:textId="0B11B221" w:rsidR="00B475A1" w:rsidRDefault="00E301BF" w:rsidP="00F51FA8">
            <w:pPr>
              <w:jc w:val="center"/>
            </w:pPr>
            <w:r>
              <w:t>Unlikely</w:t>
            </w:r>
          </w:p>
        </w:tc>
        <w:tc>
          <w:tcPr>
            <w:tcW w:w="4021" w:type="dxa"/>
            <w:shd w:val="clear" w:color="auto" w:fill="auto"/>
          </w:tcPr>
          <w:p w14:paraId="79D1FC84" w14:textId="504CFEE2" w:rsidR="00B475A1" w:rsidRDefault="00E301BF" w:rsidP="00F51FA8">
            <w:pPr>
              <w:jc w:val="center"/>
            </w:pPr>
            <w:r>
              <w:t>Medium</w:t>
            </w:r>
          </w:p>
        </w:tc>
        <w:tc>
          <w:tcPr>
            <w:tcW w:w="1807" w:type="dxa"/>
            <w:shd w:val="clear" w:color="auto" w:fill="auto"/>
          </w:tcPr>
          <w:p w14:paraId="07D13FDB" w14:textId="3EE28E24" w:rsidR="00B475A1" w:rsidRDefault="00E301BF" w:rsidP="00F51FA8">
            <w:pPr>
              <w:jc w:val="center"/>
            </w:pPr>
            <w:r>
              <w:t>P2</w:t>
            </w:r>
          </w:p>
        </w:tc>
        <w:tc>
          <w:tcPr>
            <w:tcW w:w="1805" w:type="dxa"/>
            <w:shd w:val="clear" w:color="auto" w:fill="auto"/>
          </w:tcPr>
          <w:p w14:paraId="018B5741" w14:textId="729C5D94" w:rsidR="00B475A1" w:rsidRDefault="00E301BF"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324F0E18" w:rsidR="00B475A1" w:rsidRDefault="00C506AD" w:rsidP="00F51FA8">
            <w:pPr>
              <w:jc w:val="center"/>
            </w:pPr>
            <w:proofErr w:type="spellStart"/>
            <w:r>
              <w:t>Klocwork</w:t>
            </w:r>
            <w:proofErr w:type="spellEnd"/>
          </w:p>
        </w:tc>
        <w:tc>
          <w:tcPr>
            <w:tcW w:w="1341" w:type="dxa"/>
            <w:shd w:val="clear" w:color="auto" w:fill="auto"/>
          </w:tcPr>
          <w:p w14:paraId="1659F964" w14:textId="1600B8EA" w:rsidR="00B475A1" w:rsidRDefault="00C506AD" w:rsidP="00F51FA8">
            <w:pPr>
              <w:jc w:val="center"/>
            </w:pPr>
            <w:r>
              <w:t>2018</w:t>
            </w:r>
          </w:p>
        </w:tc>
        <w:tc>
          <w:tcPr>
            <w:tcW w:w="4021" w:type="dxa"/>
            <w:shd w:val="clear" w:color="auto" w:fill="auto"/>
          </w:tcPr>
          <w:p w14:paraId="0874A868" w14:textId="77777777" w:rsidR="00C506AD" w:rsidRDefault="00C506AD" w:rsidP="00C506AD">
            <w:pPr>
              <w:jc w:val="center"/>
            </w:pPr>
            <w:r>
              <w:t>PORTING.CAST.PTR.FLTPNT</w:t>
            </w:r>
          </w:p>
          <w:p w14:paraId="7E6D402B" w14:textId="77777777" w:rsidR="00C506AD" w:rsidRDefault="00C506AD" w:rsidP="00C506AD">
            <w:pPr>
              <w:jc w:val="center"/>
            </w:pPr>
            <w:r>
              <w:t>PORTING.CAST.PTR</w:t>
            </w:r>
          </w:p>
          <w:p w14:paraId="4043C023" w14:textId="77777777" w:rsidR="00C506AD" w:rsidRDefault="00C506AD" w:rsidP="00C506AD">
            <w:pPr>
              <w:jc w:val="center"/>
            </w:pPr>
            <w:r>
              <w:t>PORTING.CAST.PTR.FLTPNT</w:t>
            </w:r>
          </w:p>
          <w:p w14:paraId="022EC4C7" w14:textId="77777777" w:rsidR="00C506AD" w:rsidRDefault="00C506AD" w:rsidP="00C506AD">
            <w:pPr>
              <w:jc w:val="center"/>
            </w:pPr>
            <w:r>
              <w:t>PORTING.CAST.PTR.SIZE</w:t>
            </w:r>
          </w:p>
          <w:p w14:paraId="573FB366" w14:textId="77777777" w:rsidR="00C506AD" w:rsidRDefault="00C506AD" w:rsidP="00C506AD">
            <w:pPr>
              <w:jc w:val="center"/>
            </w:pPr>
            <w:r>
              <w:t>PORTING.CAST.SIZE</w:t>
            </w:r>
          </w:p>
          <w:p w14:paraId="41D2373C" w14:textId="77777777" w:rsidR="00C506AD" w:rsidRDefault="00C506AD" w:rsidP="00C506AD">
            <w:pPr>
              <w:jc w:val="center"/>
            </w:pPr>
            <w:r>
              <w:t>MISRA.CAST.PTR.UNRELATED</w:t>
            </w:r>
          </w:p>
          <w:p w14:paraId="14C127A7" w14:textId="389DC7D9" w:rsidR="00B475A1" w:rsidRDefault="00C506AD" w:rsidP="00C506AD">
            <w:pPr>
              <w:jc w:val="center"/>
            </w:pPr>
            <w:r>
              <w:t>MISRA.CAST.PTR_TO_INT</w:t>
            </w:r>
          </w:p>
        </w:tc>
        <w:tc>
          <w:tcPr>
            <w:tcW w:w="3611" w:type="dxa"/>
            <w:shd w:val="clear" w:color="auto" w:fill="auto"/>
          </w:tcPr>
          <w:p w14:paraId="511AFF98" w14:textId="0E3FAA70" w:rsidR="00B475A1" w:rsidRDefault="00B475A1" w:rsidP="00F51FA8">
            <w:pPr>
              <w:jc w:val="center"/>
            </w:pPr>
          </w:p>
        </w:tc>
      </w:tr>
      <w:tr w:rsidR="00B475A1" w14:paraId="31776F75" w14:textId="77777777" w:rsidTr="00F51FA8">
        <w:trPr>
          <w:trHeight w:val="460"/>
        </w:trPr>
        <w:tc>
          <w:tcPr>
            <w:tcW w:w="1807" w:type="dxa"/>
            <w:shd w:val="clear" w:color="auto" w:fill="auto"/>
          </w:tcPr>
          <w:p w14:paraId="1DD1CB55" w14:textId="6FA10ECE" w:rsidR="00B475A1" w:rsidRDefault="00C506AD" w:rsidP="00F51FA8">
            <w:pPr>
              <w:jc w:val="center"/>
            </w:pPr>
            <w:proofErr w:type="spellStart"/>
            <w:r>
              <w:t>Parasoft</w:t>
            </w:r>
            <w:proofErr w:type="spellEnd"/>
            <w:r>
              <w:t xml:space="preserve"> C/C++ test</w:t>
            </w:r>
          </w:p>
        </w:tc>
        <w:tc>
          <w:tcPr>
            <w:tcW w:w="1341" w:type="dxa"/>
            <w:shd w:val="clear" w:color="auto" w:fill="auto"/>
          </w:tcPr>
          <w:p w14:paraId="147234E7" w14:textId="0CB2660C" w:rsidR="00B475A1" w:rsidRDefault="00C506AD" w:rsidP="00F51FA8">
            <w:pPr>
              <w:jc w:val="center"/>
            </w:pPr>
            <w:r>
              <w:t>2020.2</w:t>
            </w:r>
          </w:p>
        </w:tc>
        <w:tc>
          <w:tcPr>
            <w:tcW w:w="4021" w:type="dxa"/>
            <w:shd w:val="clear" w:color="auto" w:fill="auto"/>
          </w:tcPr>
          <w:p w14:paraId="7C643E28" w14:textId="6F5D0649" w:rsidR="00B475A1" w:rsidRDefault="00C506AD" w:rsidP="00F51FA8">
            <w:pPr>
              <w:jc w:val="center"/>
              <w:rPr>
                <w:u w:val="single"/>
              </w:rPr>
            </w:pPr>
            <w:r>
              <w:t>CERT_CPP-</w:t>
            </w:r>
            <w:r w:rsidR="008769FC">
              <w:t>EXP56-a</w:t>
            </w:r>
          </w:p>
        </w:tc>
        <w:tc>
          <w:tcPr>
            <w:tcW w:w="3611" w:type="dxa"/>
            <w:shd w:val="clear" w:color="auto" w:fill="auto"/>
          </w:tcPr>
          <w:p w14:paraId="2CB1863C" w14:textId="7F1FD94E" w:rsidR="00B475A1" w:rsidRDefault="008769FC" w:rsidP="00F51FA8">
            <w:pPr>
              <w:jc w:val="center"/>
            </w:pPr>
            <w:r>
              <w:t>Do not call a function with a mismatched language linkage</w:t>
            </w:r>
          </w:p>
        </w:tc>
      </w:tr>
      <w:tr w:rsidR="00B475A1" w14:paraId="70B30499" w14:textId="77777777" w:rsidTr="00F51FA8">
        <w:trPr>
          <w:trHeight w:val="460"/>
        </w:trPr>
        <w:tc>
          <w:tcPr>
            <w:tcW w:w="1807" w:type="dxa"/>
            <w:shd w:val="clear" w:color="auto" w:fill="auto"/>
          </w:tcPr>
          <w:p w14:paraId="4DFBB62B" w14:textId="7492E5E2" w:rsidR="00B475A1" w:rsidRDefault="008769FC" w:rsidP="00F51FA8">
            <w:pPr>
              <w:jc w:val="center"/>
            </w:pPr>
            <w:r>
              <w:t>PRQA QA_C++</w:t>
            </w:r>
          </w:p>
        </w:tc>
        <w:tc>
          <w:tcPr>
            <w:tcW w:w="1341" w:type="dxa"/>
            <w:shd w:val="clear" w:color="auto" w:fill="auto"/>
          </w:tcPr>
          <w:p w14:paraId="4C886138" w14:textId="12AA2FCE" w:rsidR="00B475A1" w:rsidRDefault="008769FC" w:rsidP="00F51FA8">
            <w:pPr>
              <w:jc w:val="center"/>
            </w:pPr>
            <w:r>
              <w:t>4.4</w:t>
            </w:r>
          </w:p>
        </w:tc>
        <w:tc>
          <w:tcPr>
            <w:tcW w:w="4021" w:type="dxa"/>
            <w:shd w:val="clear" w:color="auto" w:fill="auto"/>
          </w:tcPr>
          <w:p w14:paraId="270673C4" w14:textId="3625CEF3" w:rsidR="00B475A1" w:rsidRDefault="008769FC" w:rsidP="00F51FA8">
            <w:pPr>
              <w:jc w:val="center"/>
              <w:rPr>
                <w:u w:val="single"/>
              </w:rPr>
            </w:pPr>
            <w:r>
              <w:t>3033. 3038</w:t>
            </w:r>
          </w:p>
        </w:tc>
        <w:tc>
          <w:tcPr>
            <w:tcW w:w="3611" w:type="dxa"/>
            <w:shd w:val="clear" w:color="auto" w:fill="auto"/>
          </w:tcPr>
          <w:p w14:paraId="3D93F88D" w14:textId="63812055" w:rsidR="00B475A1" w:rsidRDefault="00B475A1" w:rsidP="00F51FA8">
            <w:pPr>
              <w:jc w:val="center"/>
            </w:pP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3FE04EA" w:rsidR="00381847" w:rsidRDefault="00E769D9">
            <w:pPr>
              <w:jc w:val="center"/>
            </w:pPr>
            <w:r>
              <w:t>[STD-</w:t>
            </w:r>
            <w:r w:rsidR="001476EA">
              <w:t>007</w:t>
            </w:r>
            <w:r>
              <w:t>-</w:t>
            </w:r>
            <w:r w:rsidR="001476EA">
              <w:t>CPP</w:t>
            </w:r>
            <w:r>
              <w:t>]</w:t>
            </w:r>
          </w:p>
        </w:tc>
        <w:tc>
          <w:tcPr>
            <w:tcW w:w="7632" w:type="dxa"/>
            <w:tcMar>
              <w:top w:w="100" w:type="dxa"/>
              <w:left w:w="100" w:type="dxa"/>
              <w:bottom w:w="100" w:type="dxa"/>
              <w:right w:w="100" w:type="dxa"/>
            </w:tcMar>
          </w:tcPr>
          <w:p w14:paraId="7DF53768" w14:textId="1BBE694A" w:rsidR="00381847" w:rsidRDefault="001476EA">
            <w:r>
              <w:t>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DE4B5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DE4B55">
            <w:r>
              <w:rPr>
                <w:b/>
                <w:sz w:val="24"/>
                <w:szCs w:val="24"/>
              </w:rPr>
              <w:t>Noncompliant Code</w:t>
            </w:r>
          </w:p>
        </w:tc>
      </w:tr>
      <w:tr w:rsidR="00F72634" w14:paraId="64D24A91"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C2CE6AC" w:rsidR="00F72634" w:rsidRDefault="001C7040" w:rsidP="00DE4B55">
            <w:r>
              <w:t>T</w:t>
            </w:r>
            <w:r w:rsidRPr="001C7040">
              <w:t>he call to f(), which was registered as an exit handler with std::</w:t>
            </w:r>
            <w:proofErr w:type="spellStart"/>
            <w:r w:rsidRPr="001C7040">
              <w:t>at_exit</w:t>
            </w:r>
            <w:proofErr w:type="spellEnd"/>
            <w:r w:rsidRPr="001C7040">
              <w:t xml:space="preserve">(), may result in a call to std::terminate() because </w:t>
            </w:r>
            <w:proofErr w:type="spellStart"/>
            <w:r w:rsidRPr="001C7040">
              <w:t>throwing_func</w:t>
            </w:r>
            <w:proofErr w:type="spellEnd"/>
            <w:r w:rsidRPr="001C7040">
              <w:t xml:space="preserve">() </w:t>
            </w:r>
            <w:r>
              <w:t>might</w:t>
            </w:r>
            <w:r w:rsidRPr="001C7040">
              <w:t xml:space="preserve"> throw an exception.</w:t>
            </w:r>
          </w:p>
        </w:tc>
      </w:tr>
      <w:tr w:rsidR="00F72634" w14:paraId="3CEA03A3" w14:textId="77777777" w:rsidTr="00DE4B55">
        <w:trPr>
          <w:trHeight w:val="460"/>
        </w:trPr>
        <w:tc>
          <w:tcPr>
            <w:tcW w:w="10800" w:type="dxa"/>
            <w:tcMar>
              <w:top w:w="100" w:type="dxa"/>
              <w:left w:w="100" w:type="dxa"/>
              <w:bottom w:w="100" w:type="dxa"/>
              <w:right w:w="100" w:type="dxa"/>
            </w:tcMar>
          </w:tcPr>
          <w:p w14:paraId="13FE1DEA" w14:textId="77777777" w:rsidR="009679A6" w:rsidRPr="009679A6" w:rsidRDefault="009679A6" w:rsidP="009679A6">
            <w:pPr>
              <w:shd w:val="clear" w:color="auto" w:fill="FFFFFF"/>
              <w:spacing w:line="300" w:lineRule="atLeast"/>
              <w:textAlignment w:val="baseline"/>
              <w:rPr>
                <w:rFonts w:ascii="Consolas" w:eastAsia="Times New Roman" w:hAnsi="Consolas" w:cs="Times New Roman"/>
                <w:color w:val="333333"/>
                <w:sz w:val="21"/>
                <w:szCs w:val="21"/>
              </w:rPr>
            </w:pPr>
            <w:r w:rsidRPr="009679A6">
              <w:rPr>
                <w:rFonts w:ascii="Consolas" w:eastAsia="Times New Roman" w:hAnsi="Consolas" w:cs="Courier New"/>
                <w:color w:val="333333"/>
                <w:sz w:val="21"/>
                <w:szCs w:val="21"/>
                <w:bdr w:val="none" w:sz="0" w:space="0" w:color="auto" w:frame="1"/>
              </w:rPr>
              <w:t>#include &lt;</w:t>
            </w:r>
            <w:proofErr w:type="spellStart"/>
            <w:r w:rsidRPr="009679A6">
              <w:rPr>
                <w:rFonts w:ascii="Consolas" w:eastAsia="Times New Roman" w:hAnsi="Consolas" w:cs="Courier New"/>
                <w:color w:val="333333"/>
                <w:sz w:val="21"/>
                <w:szCs w:val="21"/>
                <w:bdr w:val="none" w:sz="0" w:space="0" w:color="auto" w:frame="1"/>
              </w:rPr>
              <w:t>cstdlib</w:t>
            </w:r>
            <w:proofErr w:type="spellEnd"/>
            <w:r w:rsidRPr="009679A6">
              <w:rPr>
                <w:rFonts w:ascii="Consolas" w:eastAsia="Times New Roman" w:hAnsi="Consolas" w:cs="Courier New"/>
                <w:color w:val="333333"/>
                <w:sz w:val="21"/>
                <w:szCs w:val="21"/>
                <w:bdr w:val="none" w:sz="0" w:space="0" w:color="auto" w:frame="1"/>
              </w:rPr>
              <w:t>&gt;</w:t>
            </w:r>
          </w:p>
          <w:p w14:paraId="16CE5CC6" w14:textId="77777777" w:rsidR="009679A6" w:rsidRPr="009679A6" w:rsidRDefault="009679A6" w:rsidP="009679A6">
            <w:pPr>
              <w:shd w:val="clear" w:color="auto" w:fill="FFFFFF"/>
              <w:spacing w:line="300" w:lineRule="atLeast"/>
              <w:textAlignment w:val="baseline"/>
              <w:rPr>
                <w:rFonts w:ascii="Consolas" w:eastAsia="Times New Roman" w:hAnsi="Consolas" w:cs="Times New Roman"/>
                <w:color w:val="333333"/>
                <w:sz w:val="21"/>
                <w:szCs w:val="21"/>
              </w:rPr>
            </w:pPr>
            <w:r w:rsidRPr="009679A6">
              <w:rPr>
                <w:rFonts w:ascii="Consolas" w:eastAsia="Times New Roman" w:hAnsi="Consolas" w:cs="Courier New"/>
                <w:color w:val="333333"/>
                <w:sz w:val="21"/>
                <w:szCs w:val="21"/>
                <w:bdr w:val="none" w:sz="0" w:space="0" w:color="auto" w:frame="1"/>
              </w:rPr>
              <w:t> </w:t>
            </w:r>
            <w:r w:rsidRPr="009679A6">
              <w:rPr>
                <w:rFonts w:ascii="Consolas" w:eastAsia="Times New Roman" w:hAnsi="Consolas" w:cs="Times New Roman"/>
                <w:color w:val="333333"/>
                <w:sz w:val="21"/>
                <w:szCs w:val="21"/>
              </w:rPr>
              <w:t> </w:t>
            </w:r>
          </w:p>
          <w:p w14:paraId="05C9C557" w14:textId="77777777" w:rsidR="009679A6" w:rsidRPr="009679A6" w:rsidRDefault="009679A6" w:rsidP="009679A6">
            <w:pPr>
              <w:shd w:val="clear" w:color="auto" w:fill="FFFFFF"/>
              <w:spacing w:line="300" w:lineRule="atLeast"/>
              <w:textAlignment w:val="baseline"/>
              <w:rPr>
                <w:rFonts w:ascii="Consolas" w:eastAsia="Times New Roman" w:hAnsi="Consolas" w:cs="Times New Roman"/>
                <w:color w:val="333333"/>
                <w:sz w:val="21"/>
                <w:szCs w:val="21"/>
              </w:rPr>
            </w:pPr>
            <w:r w:rsidRPr="009679A6">
              <w:rPr>
                <w:rFonts w:ascii="Consolas" w:eastAsia="Times New Roman" w:hAnsi="Consolas" w:cs="Courier New"/>
                <w:color w:val="333333"/>
                <w:sz w:val="21"/>
                <w:szCs w:val="21"/>
                <w:bdr w:val="none" w:sz="0" w:space="0" w:color="auto" w:frame="1"/>
              </w:rPr>
              <w:t>void</w:t>
            </w:r>
            <w:r w:rsidRPr="009679A6">
              <w:rPr>
                <w:rFonts w:ascii="Consolas" w:eastAsia="Times New Roman" w:hAnsi="Consolas" w:cs="Times New Roman"/>
                <w:color w:val="333333"/>
                <w:sz w:val="21"/>
                <w:szCs w:val="21"/>
              </w:rPr>
              <w:t> </w:t>
            </w:r>
            <w:proofErr w:type="spellStart"/>
            <w:r w:rsidRPr="009679A6">
              <w:rPr>
                <w:rFonts w:ascii="Consolas" w:eastAsia="Times New Roman" w:hAnsi="Consolas" w:cs="Courier New"/>
                <w:color w:val="333333"/>
                <w:sz w:val="21"/>
                <w:szCs w:val="21"/>
                <w:bdr w:val="none" w:sz="0" w:space="0" w:color="auto" w:frame="1"/>
              </w:rPr>
              <w:t>throwing_func</w:t>
            </w:r>
            <w:proofErr w:type="spellEnd"/>
            <w:r w:rsidRPr="009679A6">
              <w:rPr>
                <w:rFonts w:ascii="Consolas" w:eastAsia="Times New Roman" w:hAnsi="Consolas" w:cs="Courier New"/>
                <w:color w:val="333333"/>
                <w:sz w:val="21"/>
                <w:szCs w:val="21"/>
                <w:bdr w:val="none" w:sz="0" w:space="0" w:color="auto" w:frame="1"/>
              </w:rPr>
              <w:t xml:space="preserve">() </w:t>
            </w:r>
            <w:proofErr w:type="spellStart"/>
            <w:r w:rsidRPr="009679A6">
              <w:rPr>
                <w:rFonts w:ascii="Consolas" w:eastAsia="Times New Roman" w:hAnsi="Consolas" w:cs="Courier New"/>
                <w:color w:val="333333"/>
                <w:sz w:val="21"/>
                <w:szCs w:val="21"/>
                <w:bdr w:val="none" w:sz="0" w:space="0" w:color="auto" w:frame="1"/>
              </w:rPr>
              <w:t>noexcept</w:t>
            </w:r>
            <w:proofErr w:type="spellEnd"/>
            <w:r w:rsidRPr="009679A6">
              <w:rPr>
                <w:rFonts w:ascii="Consolas" w:eastAsia="Times New Roman" w:hAnsi="Consolas" w:cs="Courier New"/>
                <w:color w:val="333333"/>
                <w:sz w:val="21"/>
                <w:szCs w:val="21"/>
                <w:bdr w:val="none" w:sz="0" w:space="0" w:color="auto" w:frame="1"/>
              </w:rPr>
              <w:t>(false);</w:t>
            </w:r>
          </w:p>
          <w:p w14:paraId="28A450EE" w14:textId="77777777" w:rsidR="009679A6" w:rsidRPr="009679A6" w:rsidRDefault="009679A6" w:rsidP="009679A6">
            <w:pPr>
              <w:shd w:val="clear" w:color="auto" w:fill="FFFFFF"/>
              <w:spacing w:line="300" w:lineRule="atLeast"/>
              <w:textAlignment w:val="baseline"/>
              <w:rPr>
                <w:rFonts w:ascii="Consolas" w:eastAsia="Times New Roman" w:hAnsi="Consolas" w:cs="Times New Roman"/>
                <w:color w:val="333333"/>
                <w:sz w:val="21"/>
                <w:szCs w:val="21"/>
              </w:rPr>
            </w:pPr>
            <w:r w:rsidRPr="009679A6">
              <w:rPr>
                <w:rFonts w:ascii="Consolas" w:eastAsia="Times New Roman" w:hAnsi="Consolas" w:cs="Courier New"/>
                <w:color w:val="333333"/>
                <w:sz w:val="21"/>
                <w:szCs w:val="21"/>
                <w:bdr w:val="none" w:sz="0" w:space="0" w:color="auto" w:frame="1"/>
              </w:rPr>
              <w:t> </w:t>
            </w:r>
            <w:r w:rsidRPr="009679A6">
              <w:rPr>
                <w:rFonts w:ascii="Consolas" w:eastAsia="Times New Roman" w:hAnsi="Consolas" w:cs="Times New Roman"/>
                <w:color w:val="333333"/>
                <w:sz w:val="21"/>
                <w:szCs w:val="21"/>
              </w:rPr>
              <w:t> </w:t>
            </w:r>
          </w:p>
          <w:p w14:paraId="42C18863" w14:textId="77777777" w:rsidR="009679A6" w:rsidRPr="009679A6" w:rsidRDefault="009679A6" w:rsidP="009679A6">
            <w:pPr>
              <w:shd w:val="clear" w:color="auto" w:fill="FFFFFF"/>
              <w:spacing w:line="300" w:lineRule="atLeast"/>
              <w:textAlignment w:val="baseline"/>
              <w:rPr>
                <w:rFonts w:ascii="Consolas" w:eastAsia="Times New Roman" w:hAnsi="Consolas" w:cs="Times New Roman"/>
                <w:color w:val="333333"/>
                <w:sz w:val="21"/>
                <w:szCs w:val="21"/>
              </w:rPr>
            </w:pPr>
            <w:r w:rsidRPr="009679A6">
              <w:rPr>
                <w:rFonts w:ascii="Consolas" w:eastAsia="Times New Roman" w:hAnsi="Consolas" w:cs="Courier New"/>
                <w:color w:val="333333"/>
                <w:sz w:val="21"/>
                <w:szCs w:val="21"/>
                <w:bdr w:val="none" w:sz="0" w:space="0" w:color="auto" w:frame="1"/>
              </w:rPr>
              <w:t>void</w:t>
            </w:r>
            <w:r w:rsidRPr="009679A6">
              <w:rPr>
                <w:rFonts w:ascii="Consolas" w:eastAsia="Times New Roman" w:hAnsi="Consolas" w:cs="Times New Roman"/>
                <w:color w:val="333333"/>
                <w:sz w:val="21"/>
                <w:szCs w:val="21"/>
              </w:rPr>
              <w:t> </w:t>
            </w:r>
            <w:r w:rsidRPr="009679A6">
              <w:rPr>
                <w:rFonts w:ascii="Consolas" w:eastAsia="Times New Roman" w:hAnsi="Consolas" w:cs="Courier New"/>
                <w:color w:val="333333"/>
                <w:sz w:val="21"/>
                <w:szCs w:val="21"/>
                <w:bdr w:val="none" w:sz="0" w:space="0" w:color="auto" w:frame="1"/>
              </w:rPr>
              <w:t>f() { // Not invoked by the program except as an exit handler.</w:t>
            </w:r>
          </w:p>
          <w:p w14:paraId="159A1436" w14:textId="77777777" w:rsidR="009679A6" w:rsidRPr="009679A6" w:rsidRDefault="009679A6" w:rsidP="009679A6">
            <w:pPr>
              <w:shd w:val="clear" w:color="auto" w:fill="FFFFFF"/>
              <w:spacing w:line="300" w:lineRule="atLeast"/>
              <w:textAlignment w:val="baseline"/>
              <w:rPr>
                <w:rFonts w:ascii="Consolas" w:eastAsia="Times New Roman" w:hAnsi="Consolas" w:cs="Times New Roman"/>
                <w:color w:val="333333"/>
                <w:sz w:val="21"/>
                <w:szCs w:val="21"/>
              </w:rPr>
            </w:pPr>
            <w:r w:rsidRPr="009679A6">
              <w:rPr>
                <w:rFonts w:ascii="Consolas" w:eastAsia="Times New Roman" w:hAnsi="Consolas" w:cs="Courier New"/>
                <w:color w:val="333333"/>
                <w:sz w:val="21"/>
                <w:szCs w:val="21"/>
                <w:bdr w:val="none" w:sz="0" w:space="0" w:color="auto" w:frame="1"/>
              </w:rPr>
              <w:t>  </w:t>
            </w:r>
            <w:proofErr w:type="spellStart"/>
            <w:r w:rsidRPr="009679A6">
              <w:rPr>
                <w:rFonts w:ascii="Consolas" w:eastAsia="Times New Roman" w:hAnsi="Consolas" w:cs="Courier New"/>
                <w:color w:val="333333"/>
                <w:sz w:val="21"/>
                <w:szCs w:val="21"/>
                <w:bdr w:val="none" w:sz="0" w:space="0" w:color="auto" w:frame="1"/>
              </w:rPr>
              <w:t>throwing_func</w:t>
            </w:r>
            <w:proofErr w:type="spellEnd"/>
            <w:r w:rsidRPr="009679A6">
              <w:rPr>
                <w:rFonts w:ascii="Consolas" w:eastAsia="Times New Roman" w:hAnsi="Consolas" w:cs="Courier New"/>
                <w:color w:val="333333"/>
                <w:sz w:val="21"/>
                <w:szCs w:val="21"/>
                <w:bdr w:val="none" w:sz="0" w:space="0" w:color="auto" w:frame="1"/>
              </w:rPr>
              <w:t>();</w:t>
            </w:r>
          </w:p>
          <w:p w14:paraId="530611B7" w14:textId="77777777" w:rsidR="009679A6" w:rsidRPr="009679A6" w:rsidRDefault="009679A6" w:rsidP="009679A6">
            <w:pPr>
              <w:shd w:val="clear" w:color="auto" w:fill="FFFFFF"/>
              <w:spacing w:line="300" w:lineRule="atLeast"/>
              <w:textAlignment w:val="baseline"/>
              <w:rPr>
                <w:rFonts w:ascii="Consolas" w:eastAsia="Times New Roman" w:hAnsi="Consolas" w:cs="Times New Roman"/>
                <w:color w:val="333333"/>
                <w:sz w:val="21"/>
                <w:szCs w:val="21"/>
              </w:rPr>
            </w:pPr>
            <w:r w:rsidRPr="009679A6">
              <w:rPr>
                <w:rFonts w:ascii="Consolas" w:eastAsia="Times New Roman" w:hAnsi="Consolas" w:cs="Courier New"/>
                <w:color w:val="333333"/>
                <w:sz w:val="21"/>
                <w:szCs w:val="21"/>
                <w:bdr w:val="none" w:sz="0" w:space="0" w:color="auto" w:frame="1"/>
              </w:rPr>
              <w:t>}</w:t>
            </w:r>
          </w:p>
          <w:p w14:paraId="2AE278DE" w14:textId="77777777" w:rsidR="009679A6" w:rsidRPr="009679A6" w:rsidRDefault="009679A6" w:rsidP="009679A6">
            <w:pPr>
              <w:shd w:val="clear" w:color="auto" w:fill="FFFFFF"/>
              <w:spacing w:line="300" w:lineRule="atLeast"/>
              <w:textAlignment w:val="baseline"/>
              <w:rPr>
                <w:rFonts w:ascii="Consolas" w:eastAsia="Times New Roman" w:hAnsi="Consolas" w:cs="Times New Roman"/>
                <w:color w:val="333333"/>
                <w:sz w:val="21"/>
                <w:szCs w:val="21"/>
              </w:rPr>
            </w:pPr>
            <w:r w:rsidRPr="009679A6">
              <w:rPr>
                <w:rFonts w:ascii="Consolas" w:eastAsia="Times New Roman" w:hAnsi="Consolas" w:cs="Courier New"/>
                <w:color w:val="333333"/>
                <w:sz w:val="21"/>
                <w:szCs w:val="21"/>
                <w:bdr w:val="none" w:sz="0" w:space="0" w:color="auto" w:frame="1"/>
              </w:rPr>
              <w:t> </w:t>
            </w:r>
            <w:r w:rsidRPr="009679A6">
              <w:rPr>
                <w:rFonts w:ascii="Consolas" w:eastAsia="Times New Roman" w:hAnsi="Consolas" w:cs="Times New Roman"/>
                <w:color w:val="333333"/>
                <w:sz w:val="21"/>
                <w:szCs w:val="21"/>
              </w:rPr>
              <w:t> </w:t>
            </w:r>
          </w:p>
          <w:p w14:paraId="4D4398E4" w14:textId="77777777" w:rsidR="009679A6" w:rsidRPr="009679A6" w:rsidRDefault="009679A6" w:rsidP="009679A6">
            <w:pPr>
              <w:shd w:val="clear" w:color="auto" w:fill="FFFFFF"/>
              <w:spacing w:line="300" w:lineRule="atLeast"/>
              <w:textAlignment w:val="baseline"/>
              <w:rPr>
                <w:rFonts w:ascii="Consolas" w:eastAsia="Times New Roman" w:hAnsi="Consolas" w:cs="Times New Roman"/>
                <w:color w:val="333333"/>
                <w:sz w:val="21"/>
                <w:szCs w:val="21"/>
              </w:rPr>
            </w:pPr>
            <w:r w:rsidRPr="009679A6">
              <w:rPr>
                <w:rFonts w:ascii="Consolas" w:eastAsia="Times New Roman" w:hAnsi="Consolas" w:cs="Courier New"/>
                <w:b/>
                <w:bCs/>
                <w:color w:val="333333"/>
                <w:sz w:val="21"/>
                <w:szCs w:val="21"/>
                <w:bdr w:val="none" w:sz="0" w:space="0" w:color="auto" w:frame="1"/>
              </w:rPr>
              <w:t>int</w:t>
            </w:r>
            <w:r w:rsidRPr="009679A6">
              <w:rPr>
                <w:rFonts w:ascii="Consolas" w:eastAsia="Times New Roman" w:hAnsi="Consolas" w:cs="Times New Roman"/>
                <w:color w:val="333333"/>
                <w:sz w:val="21"/>
                <w:szCs w:val="21"/>
              </w:rPr>
              <w:t> </w:t>
            </w:r>
            <w:r w:rsidRPr="009679A6">
              <w:rPr>
                <w:rFonts w:ascii="Consolas" w:eastAsia="Times New Roman" w:hAnsi="Consolas" w:cs="Courier New"/>
                <w:color w:val="333333"/>
                <w:sz w:val="21"/>
                <w:szCs w:val="21"/>
                <w:bdr w:val="none" w:sz="0" w:space="0" w:color="auto" w:frame="1"/>
              </w:rPr>
              <w:t>main() {</w:t>
            </w:r>
          </w:p>
          <w:p w14:paraId="354D3E2B" w14:textId="77777777" w:rsidR="009679A6" w:rsidRPr="009679A6" w:rsidRDefault="009679A6" w:rsidP="009679A6">
            <w:pPr>
              <w:shd w:val="clear" w:color="auto" w:fill="FFFFFF"/>
              <w:spacing w:line="300" w:lineRule="atLeast"/>
              <w:textAlignment w:val="baseline"/>
              <w:rPr>
                <w:rFonts w:ascii="Consolas" w:eastAsia="Times New Roman" w:hAnsi="Consolas" w:cs="Times New Roman"/>
                <w:color w:val="333333"/>
                <w:sz w:val="21"/>
                <w:szCs w:val="21"/>
              </w:rPr>
            </w:pPr>
            <w:r w:rsidRPr="009679A6">
              <w:rPr>
                <w:rFonts w:ascii="Consolas" w:eastAsia="Times New Roman" w:hAnsi="Consolas" w:cs="Courier New"/>
                <w:color w:val="333333"/>
                <w:sz w:val="21"/>
                <w:szCs w:val="21"/>
                <w:bdr w:val="none" w:sz="0" w:space="0" w:color="auto" w:frame="1"/>
              </w:rPr>
              <w:t>  if</w:t>
            </w:r>
            <w:r w:rsidRPr="009679A6">
              <w:rPr>
                <w:rFonts w:ascii="Consolas" w:eastAsia="Times New Roman" w:hAnsi="Consolas" w:cs="Times New Roman"/>
                <w:color w:val="333333"/>
                <w:sz w:val="21"/>
                <w:szCs w:val="21"/>
              </w:rPr>
              <w:t> </w:t>
            </w:r>
            <w:r w:rsidRPr="009679A6">
              <w:rPr>
                <w:rFonts w:ascii="Consolas" w:eastAsia="Times New Roman" w:hAnsi="Consolas" w:cs="Courier New"/>
                <w:color w:val="333333"/>
                <w:sz w:val="21"/>
                <w:szCs w:val="21"/>
                <w:bdr w:val="none" w:sz="0" w:space="0" w:color="auto" w:frame="1"/>
              </w:rPr>
              <w:t>(0 != std::</w:t>
            </w:r>
            <w:proofErr w:type="spellStart"/>
            <w:r w:rsidRPr="009679A6">
              <w:rPr>
                <w:rFonts w:ascii="Consolas" w:eastAsia="Times New Roman" w:hAnsi="Consolas" w:cs="Courier New"/>
                <w:b/>
                <w:bCs/>
                <w:color w:val="333333"/>
                <w:sz w:val="21"/>
                <w:szCs w:val="21"/>
                <w:bdr w:val="none" w:sz="0" w:space="0" w:color="auto" w:frame="1"/>
              </w:rPr>
              <w:t>atexit</w:t>
            </w:r>
            <w:proofErr w:type="spellEnd"/>
            <w:r w:rsidRPr="009679A6">
              <w:rPr>
                <w:rFonts w:ascii="Consolas" w:eastAsia="Times New Roman" w:hAnsi="Consolas" w:cs="Courier New"/>
                <w:color w:val="333333"/>
                <w:sz w:val="21"/>
                <w:szCs w:val="21"/>
                <w:bdr w:val="none" w:sz="0" w:space="0" w:color="auto" w:frame="1"/>
              </w:rPr>
              <w:t>(f)) {</w:t>
            </w:r>
          </w:p>
          <w:p w14:paraId="6F56BB34" w14:textId="77777777" w:rsidR="009679A6" w:rsidRPr="009679A6" w:rsidRDefault="009679A6" w:rsidP="009679A6">
            <w:pPr>
              <w:shd w:val="clear" w:color="auto" w:fill="FFFFFF"/>
              <w:spacing w:line="300" w:lineRule="atLeast"/>
              <w:textAlignment w:val="baseline"/>
              <w:rPr>
                <w:rFonts w:ascii="Consolas" w:eastAsia="Times New Roman" w:hAnsi="Consolas" w:cs="Times New Roman"/>
                <w:color w:val="333333"/>
                <w:sz w:val="21"/>
                <w:szCs w:val="21"/>
              </w:rPr>
            </w:pPr>
            <w:r w:rsidRPr="009679A6">
              <w:rPr>
                <w:rFonts w:ascii="Consolas" w:eastAsia="Times New Roman" w:hAnsi="Consolas" w:cs="Courier New"/>
                <w:color w:val="333333"/>
                <w:sz w:val="21"/>
                <w:szCs w:val="21"/>
                <w:bdr w:val="none" w:sz="0" w:space="0" w:color="auto" w:frame="1"/>
              </w:rPr>
              <w:t>    // Handle error</w:t>
            </w:r>
          </w:p>
          <w:p w14:paraId="6D58B3F2" w14:textId="77777777" w:rsidR="009679A6" w:rsidRPr="009679A6" w:rsidRDefault="009679A6" w:rsidP="009679A6">
            <w:pPr>
              <w:shd w:val="clear" w:color="auto" w:fill="FFFFFF"/>
              <w:spacing w:line="300" w:lineRule="atLeast"/>
              <w:textAlignment w:val="baseline"/>
              <w:rPr>
                <w:rFonts w:ascii="Consolas" w:eastAsia="Times New Roman" w:hAnsi="Consolas" w:cs="Times New Roman"/>
                <w:color w:val="333333"/>
                <w:sz w:val="21"/>
                <w:szCs w:val="21"/>
              </w:rPr>
            </w:pPr>
            <w:r w:rsidRPr="009679A6">
              <w:rPr>
                <w:rFonts w:ascii="Consolas" w:eastAsia="Times New Roman" w:hAnsi="Consolas" w:cs="Courier New"/>
                <w:color w:val="333333"/>
                <w:sz w:val="21"/>
                <w:szCs w:val="21"/>
                <w:bdr w:val="none" w:sz="0" w:space="0" w:color="auto" w:frame="1"/>
              </w:rPr>
              <w:t>  }</w:t>
            </w:r>
          </w:p>
          <w:p w14:paraId="7EFC4711" w14:textId="77777777" w:rsidR="009679A6" w:rsidRPr="009679A6" w:rsidRDefault="009679A6" w:rsidP="009679A6">
            <w:pPr>
              <w:shd w:val="clear" w:color="auto" w:fill="FFFFFF"/>
              <w:spacing w:line="300" w:lineRule="atLeast"/>
              <w:textAlignment w:val="baseline"/>
              <w:rPr>
                <w:rFonts w:ascii="Consolas" w:eastAsia="Times New Roman" w:hAnsi="Consolas" w:cs="Times New Roman"/>
                <w:color w:val="333333"/>
                <w:sz w:val="21"/>
                <w:szCs w:val="21"/>
              </w:rPr>
            </w:pPr>
            <w:r w:rsidRPr="009679A6">
              <w:rPr>
                <w:rFonts w:ascii="Consolas" w:eastAsia="Times New Roman" w:hAnsi="Consolas" w:cs="Courier New"/>
                <w:color w:val="333333"/>
                <w:sz w:val="21"/>
                <w:szCs w:val="21"/>
                <w:bdr w:val="none" w:sz="0" w:space="0" w:color="auto" w:frame="1"/>
              </w:rPr>
              <w:t>  // ...</w:t>
            </w:r>
          </w:p>
          <w:p w14:paraId="2F3F56A1" w14:textId="77777777" w:rsidR="009679A6" w:rsidRPr="009679A6" w:rsidRDefault="009679A6" w:rsidP="009679A6">
            <w:pPr>
              <w:shd w:val="clear" w:color="auto" w:fill="FFFFFF"/>
              <w:spacing w:line="300" w:lineRule="atLeast"/>
              <w:textAlignment w:val="baseline"/>
              <w:rPr>
                <w:rFonts w:ascii="Consolas" w:eastAsia="Times New Roman" w:hAnsi="Consolas" w:cs="Times New Roman"/>
                <w:color w:val="333333"/>
                <w:sz w:val="21"/>
                <w:szCs w:val="21"/>
              </w:rPr>
            </w:pPr>
            <w:r w:rsidRPr="009679A6">
              <w:rPr>
                <w:rFonts w:ascii="Consolas" w:eastAsia="Times New Roman" w:hAnsi="Consolas" w:cs="Courier New"/>
                <w:color w:val="333333"/>
                <w:sz w:val="21"/>
                <w:szCs w:val="21"/>
                <w:bdr w:val="none" w:sz="0" w:space="0" w:color="auto" w:frame="1"/>
              </w:rPr>
              <w:t>}</w:t>
            </w:r>
          </w:p>
          <w:p w14:paraId="728394A2" w14:textId="33A8E915" w:rsidR="00F72634" w:rsidRDefault="00F72634" w:rsidP="00DE4B55"/>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DE4B5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DE4B55">
            <w:r>
              <w:rPr>
                <w:b/>
                <w:sz w:val="24"/>
                <w:szCs w:val="24"/>
              </w:rPr>
              <w:t>Compliant Code</w:t>
            </w:r>
          </w:p>
        </w:tc>
      </w:tr>
      <w:tr w:rsidR="00F72634" w14:paraId="10AB6D03"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1519A7A" w:rsidR="00F72634" w:rsidRDefault="000A6C1C" w:rsidP="00DE4B55">
            <w:r w:rsidRPr="000A6C1C">
              <w:t xml:space="preserve">f() handles all exceptions thrown by </w:t>
            </w:r>
            <w:proofErr w:type="spellStart"/>
            <w:r w:rsidRPr="000A6C1C">
              <w:t>throwing_func</w:t>
            </w:r>
            <w:proofErr w:type="spellEnd"/>
            <w:r w:rsidRPr="000A6C1C">
              <w:t>() and does not rethrow.</w:t>
            </w:r>
          </w:p>
        </w:tc>
      </w:tr>
      <w:tr w:rsidR="00F72634" w14:paraId="5DBE36E7" w14:textId="77777777" w:rsidTr="00DE4B55">
        <w:trPr>
          <w:trHeight w:val="460"/>
        </w:trPr>
        <w:tc>
          <w:tcPr>
            <w:tcW w:w="10800" w:type="dxa"/>
            <w:tcMar>
              <w:top w:w="100" w:type="dxa"/>
              <w:left w:w="100" w:type="dxa"/>
              <w:bottom w:w="100" w:type="dxa"/>
              <w:right w:w="100" w:type="dxa"/>
            </w:tcMar>
          </w:tcPr>
          <w:p w14:paraId="5F867256" w14:textId="77777777" w:rsidR="000A6C1C" w:rsidRPr="000A6C1C" w:rsidRDefault="000A6C1C" w:rsidP="000A6C1C">
            <w:pPr>
              <w:shd w:val="clear" w:color="auto" w:fill="FFFFFF"/>
              <w:spacing w:line="300" w:lineRule="atLeast"/>
              <w:textAlignment w:val="baseline"/>
              <w:rPr>
                <w:rFonts w:ascii="Consolas" w:eastAsia="Times New Roman" w:hAnsi="Consolas" w:cs="Times New Roman"/>
                <w:color w:val="333333"/>
                <w:sz w:val="21"/>
                <w:szCs w:val="21"/>
              </w:rPr>
            </w:pPr>
            <w:r w:rsidRPr="000A6C1C">
              <w:rPr>
                <w:rFonts w:ascii="Consolas" w:eastAsia="Times New Roman" w:hAnsi="Consolas" w:cs="Courier New"/>
                <w:color w:val="333333"/>
                <w:sz w:val="21"/>
                <w:szCs w:val="21"/>
                <w:bdr w:val="none" w:sz="0" w:space="0" w:color="auto" w:frame="1"/>
              </w:rPr>
              <w:t>#include &lt;</w:t>
            </w:r>
            <w:proofErr w:type="spellStart"/>
            <w:r w:rsidRPr="000A6C1C">
              <w:rPr>
                <w:rFonts w:ascii="Consolas" w:eastAsia="Times New Roman" w:hAnsi="Consolas" w:cs="Courier New"/>
                <w:color w:val="333333"/>
                <w:sz w:val="21"/>
                <w:szCs w:val="21"/>
                <w:bdr w:val="none" w:sz="0" w:space="0" w:color="auto" w:frame="1"/>
              </w:rPr>
              <w:t>cstdlib</w:t>
            </w:r>
            <w:proofErr w:type="spellEnd"/>
            <w:r w:rsidRPr="000A6C1C">
              <w:rPr>
                <w:rFonts w:ascii="Consolas" w:eastAsia="Times New Roman" w:hAnsi="Consolas" w:cs="Courier New"/>
                <w:color w:val="333333"/>
                <w:sz w:val="21"/>
                <w:szCs w:val="21"/>
                <w:bdr w:val="none" w:sz="0" w:space="0" w:color="auto" w:frame="1"/>
              </w:rPr>
              <w:t>&gt;</w:t>
            </w:r>
          </w:p>
          <w:p w14:paraId="43DD244F" w14:textId="77777777" w:rsidR="000A6C1C" w:rsidRPr="000A6C1C" w:rsidRDefault="000A6C1C" w:rsidP="000A6C1C">
            <w:pPr>
              <w:shd w:val="clear" w:color="auto" w:fill="FFFFFF"/>
              <w:spacing w:line="300" w:lineRule="atLeast"/>
              <w:textAlignment w:val="baseline"/>
              <w:rPr>
                <w:rFonts w:ascii="Consolas" w:eastAsia="Times New Roman" w:hAnsi="Consolas" w:cs="Times New Roman"/>
                <w:color w:val="333333"/>
                <w:sz w:val="21"/>
                <w:szCs w:val="21"/>
              </w:rPr>
            </w:pPr>
            <w:r w:rsidRPr="000A6C1C">
              <w:rPr>
                <w:rFonts w:ascii="Consolas" w:eastAsia="Times New Roman" w:hAnsi="Consolas" w:cs="Times New Roman"/>
                <w:color w:val="333333"/>
                <w:sz w:val="21"/>
                <w:szCs w:val="21"/>
              </w:rPr>
              <w:t> </w:t>
            </w:r>
          </w:p>
          <w:p w14:paraId="15C6C717" w14:textId="77777777" w:rsidR="000A6C1C" w:rsidRPr="000A6C1C" w:rsidRDefault="000A6C1C" w:rsidP="000A6C1C">
            <w:pPr>
              <w:shd w:val="clear" w:color="auto" w:fill="FFFFFF"/>
              <w:spacing w:line="300" w:lineRule="atLeast"/>
              <w:textAlignment w:val="baseline"/>
              <w:rPr>
                <w:rFonts w:ascii="Consolas" w:eastAsia="Times New Roman" w:hAnsi="Consolas" w:cs="Times New Roman"/>
                <w:color w:val="333333"/>
                <w:sz w:val="21"/>
                <w:szCs w:val="21"/>
              </w:rPr>
            </w:pPr>
            <w:r w:rsidRPr="000A6C1C">
              <w:rPr>
                <w:rFonts w:ascii="Consolas" w:eastAsia="Times New Roman" w:hAnsi="Consolas" w:cs="Courier New"/>
                <w:color w:val="333333"/>
                <w:sz w:val="21"/>
                <w:szCs w:val="21"/>
                <w:bdr w:val="none" w:sz="0" w:space="0" w:color="auto" w:frame="1"/>
              </w:rPr>
              <w:t>void</w:t>
            </w:r>
            <w:r w:rsidRPr="000A6C1C">
              <w:rPr>
                <w:rFonts w:ascii="Consolas" w:eastAsia="Times New Roman" w:hAnsi="Consolas" w:cs="Times New Roman"/>
                <w:color w:val="333333"/>
                <w:sz w:val="21"/>
                <w:szCs w:val="21"/>
              </w:rPr>
              <w:t> </w:t>
            </w:r>
            <w:proofErr w:type="spellStart"/>
            <w:r w:rsidRPr="000A6C1C">
              <w:rPr>
                <w:rFonts w:ascii="Consolas" w:eastAsia="Times New Roman" w:hAnsi="Consolas" w:cs="Courier New"/>
                <w:color w:val="333333"/>
                <w:sz w:val="21"/>
                <w:szCs w:val="21"/>
                <w:bdr w:val="none" w:sz="0" w:space="0" w:color="auto" w:frame="1"/>
              </w:rPr>
              <w:t>throwing_func</w:t>
            </w:r>
            <w:proofErr w:type="spellEnd"/>
            <w:r w:rsidRPr="000A6C1C">
              <w:rPr>
                <w:rFonts w:ascii="Consolas" w:eastAsia="Times New Roman" w:hAnsi="Consolas" w:cs="Courier New"/>
                <w:color w:val="333333"/>
                <w:sz w:val="21"/>
                <w:szCs w:val="21"/>
                <w:bdr w:val="none" w:sz="0" w:space="0" w:color="auto" w:frame="1"/>
              </w:rPr>
              <w:t xml:space="preserve">() </w:t>
            </w:r>
            <w:proofErr w:type="spellStart"/>
            <w:r w:rsidRPr="000A6C1C">
              <w:rPr>
                <w:rFonts w:ascii="Consolas" w:eastAsia="Times New Roman" w:hAnsi="Consolas" w:cs="Courier New"/>
                <w:color w:val="333333"/>
                <w:sz w:val="21"/>
                <w:szCs w:val="21"/>
                <w:bdr w:val="none" w:sz="0" w:space="0" w:color="auto" w:frame="1"/>
              </w:rPr>
              <w:t>noexcept</w:t>
            </w:r>
            <w:proofErr w:type="spellEnd"/>
            <w:r w:rsidRPr="000A6C1C">
              <w:rPr>
                <w:rFonts w:ascii="Consolas" w:eastAsia="Times New Roman" w:hAnsi="Consolas" w:cs="Courier New"/>
                <w:color w:val="333333"/>
                <w:sz w:val="21"/>
                <w:szCs w:val="21"/>
                <w:bdr w:val="none" w:sz="0" w:space="0" w:color="auto" w:frame="1"/>
              </w:rPr>
              <w:t>(false);</w:t>
            </w:r>
          </w:p>
          <w:p w14:paraId="05D06F69" w14:textId="77777777" w:rsidR="000A6C1C" w:rsidRPr="000A6C1C" w:rsidRDefault="000A6C1C" w:rsidP="000A6C1C">
            <w:pPr>
              <w:shd w:val="clear" w:color="auto" w:fill="FFFFFF"/>
              <w:spacing w:line="300" w:lineRule="atLeast"/>
              <w:textAlignment w:val="baseline"/>
              <w:rPr>
                <w:rFonts w:ascii="Consolas" w:eastAsia="Times New Roman" w:hAnsi="Consolas" w:cs="Times New Roman"/>
                <w:color w:val="333333"/>
                <w:sz w:val="21"/>
                <w:szCs w:val="21"/>
              </w:rPr>
            </w:pPr>
            <w:r w:rsidRPr="000A6C1C">
              <w:rPr>
                <w:rFonts w:ascii="Consolas" w:eastAsia="Times New Roman" w:hAnsi="Consolas" w:cs="Times New Roman"/>
                <w:color w:val="333333"/>
                <w:sz w:val="21"/>
                <w:szCs w:val="21"/>
              </w:rPr>
              <w:t> </w:t>
            </w:r>
          </w:p>
          <w:p w14:paraId="284ECF82" w14:textId="77777777" w:rsidR="000A6C1C" w:rsidRPr="000A6C1C" w:rsidRDefault="000A6C1C" w:rsidP="000A6C1C">
            <w:pPr>
              <w:shd w:val="clear" w:color="auto" w:fill="FFFFFF"/>
              <w:spacing w:line="300" w:lineRule="atLeast"/>
              <w:textAlignment w:val="baseline"/>
              <w:rPr>
                <w:rFonts w:ascii="Consolas" w:eastAsia="Times New Roman" w:hAnsi="Consolas" w:cs="Times New Roman"/>
                <w:color w:val="333333"/>
                <w:sz w:val="21"/>
                <w:szCs w:val="21"/>
              </w:rPr>
            </w:pPr>
            <w:r w:rsidRPr="000A6C1C">
              <w:rPr>
                <w:rFonts w:ascii="Consolas" w:eastAsia="Times New Roman" w:hAnsi="Consolas" w:cs="Courier New"/>
                <w:color w:val="333333"/>
                <w:sz w:val="21"/>
                <w:szCs w:val="21"/>
                <w:bdr w:val="none" w:sz="0" w:space="0" w:color="auto" w:frame="1"/>
              </w:rPr>
              <w:t>void</w:t>
            </w:r>
            <w:r w:rsidRPr="000A6C1C">
              <w:rPr>
                <w:rFonts w:ascii="Consolas" w:eastAsia="Times New Roman" w:hAnsi="Consolas" w:cs="Times New Roman"/>
                <w:color w:val="333333"/>
                <w:sz w:val="21"/>
                <w:szCs w:val="21"/>
              </w:rPr>
              <w:t> </w:t>
            </w:r>
            <w:r w:rsidRPr="000A6C1C">
              <w:rPr>
                <w:rFonts w:ascii="Consolas" w:eastAsia="Times New Roman" w:hAnsi="Consolas" w:cs="Courier New"/>
                <w:color w:val="333333"/>
                <w:sz w:val="21"/>
                <w:szCs w:val="21"/>
                <w:bdr w:val="none" w:sz="0" w:space="0" w:color="auto" w:frame="1"/>
              </w:rPr>
              <w:t>f() { // Not invoked by the program except as an exit handler.</w:t>
            </w:r>
          </w:p>
          <w:p w14:paraId="727B8930" w14:textId="77777777" w:rsidR="000A6C1C" w:rsidRPr="000A6C1C" w:rsidRDefault="000A6C1C" w:rsidP="000A6C1C">
            <w:pPr>
              <w:shd w:val="clear" w:color="auto" w:fill="FFFFFF"/>
              <w:spacing w:line="300" w:lineRule="atLeast"/>
              <w:textAlignment w:val="baseline"/>
              <w:rPr>
                <w:rFonts w:ascii="Consolas" w:eastAsia="Times New Roman" w:hAnsi="Consolas" w:cs="Times New Roman"/>
                <w:color w:val="333333"/>
                <w:sz w:val="21"/>
                <w:szCs w:val="21"/>
              </w:rPr>
            </w:pPr>
            <w:r w:rsidRPr="000A6C1C">
              <w:rPr>
                <w:rFonts w:ascii="Consolas" w:eastAsia="Times New Roman" w:hAnsi="Consolas" w:cs="Courier New"/>
                <w:color w:val="333333"/>
                <w:sz w:val="21"/>
                <w:szCs w:val="21"/>
                <w:bdr w:val="none" w:sz="0" w:space="0" w:color="auto" w:frame="1"/>
              </w:rPr>
              <w:t>  try</w:t>
            </w:r>
            <w:r w:rsidRPr="000A6C1C">
              <w:rPr>
                <w:rFonts w:ascii="Consolas" w:eastAsia="Times New Roman" w:hAnsi="Consolas" w:cs="Times New Roman"/>
                <w:color w:val="333333"/>
                <w:sz w:val="21"/>
                <w:szCs w:val="21"/>
              </w:rPr>
              <w:t> </w:t>
            </w:r>
            <w:r w:rsidRPr="000A6C1C">
              <w:rPr>
                <w:rFonts w:ascii="Consolas" w:eastAsia="Times New Roman" w:hAnsi="Consolas" w:cs="Courier New"/>
                <w:color w:val="333333"/>
                <w:sz w:val="21"/>
                <w:szCs w:val="21"/>
                <w:bdr w:val="none" w:sz="0" w:space="0" w:color="auto" w:frame="1"/>
              </w:rPr>
              <w:t>{</w:t>
            </w:r>
          </w:p>
          <w:p w14:paraId="084AE3E9" w14:textId="77777777" w:rsidR="000A6C1C" w:rsidRPr="000A6C1C" w:rsidRDefault="000A6C1C" w:rsidP="000A6C1C">
            <w:pPr>
              <w:shd w:val="clear" w:color="auto" w:fill="FFFFFF"/>
              <w:spacing w:line="300" w:lineRule="atLeast"/>
              <w:textAlignment w:val="baseline"/>
              <w:rPr>
                <w:rFonts w:ascii="Consolas" w:eastAsia="Times New Roman" w:hAnsi="Consolas" w:cs="Times New Roman"/>
                <w:color w:val="333333"/>
                <w:sz w:val="21"/>
                <w:szCs w:val="21"/>
              </w:rPr>
            </w:pPr>
            <w:r w:rsidRPr="000A6C1C">
              <w:rPr>
                <w:rFonts w:ascii="Consolas" w:eastAsia="Times New Roman" w:hAnsi="Consolas" w:cs="Courier New"/>
                <w:color w:val="333333"/>
                <w:sz w:val="21"/>
                <w:szCs w:val="21"/>
                <w:bdr w:val="none" w:sz="0" w:space="0" w:color="auto" w:frame="1"/>
              </w:rPr>
              <w:t>    </w:t>
            </w:r>
            <w:proofErr w:type="spellStart"/>
            <w:r w:rsidRPr="000A6C1C">
              <w:rPr>
                <w:rFonts w:ascii="Consolas" w:eastAsia="Times New Roman" w:hAnsi="Consolas" w:cs="Courier New"/>
                <w:color w:val="333333"/>
                <w:sz w:val="21"/>
                <w:szCs w:val="21"/>
                <w:bdr w:val="none" w:sz="0" w:space="0" w:color="auto" w:frame="1"/>
              </w:rPr>
              <w:t>throwing_func</w:t>
            </w:r>
            <w:proofErr w:type="spellEnd"/>
            <w:r w:rsidRPr="000A6C1C">
              <w:rPr>
                <w:rFonts w:ascii="Consolas" w:eastAsia="Times New Roman" w:hAnsi="Consolas" w:cs="Courier New"/>
                <w:color w:val="333333"/>
                <w:sz w:val="21"/>
                <w:szCs w:val="21"/>
                <w:bdr w:val="none" w:sz="0" w:space="0" w:color="auto" w:frame="1"/>
              </w:rPr>
              <w:t>();</w:t>
            </w:r>
          </w:p>
          <w:p w14:paraId="3C1623A8" w14:textId="77777777" w:rsidR="000A6C1C" w:rsidRPr="000A6C1C" w:rsidRDefault="000A6C1C" w:rsidP="000A6C1C">
            <w:pPr>
              <w:shd w:val="clear" w:color="auto" w:fill="FFFFFF"/>
              <w:spacing w:line="300" w:lineRule="atLeast"/>
              <w:textAlignment w:val="baseline"/>
              <w:rPr>
                <w:rFonts w:ascii="Consolas" w:eastAsia="Times New Roman" w:hAnsi="Consolas" w:cs="Times New Roman"/>
                <w:color w:val="333333"/>
                <w:sz w:val="21"/>
                <w:szCs w:val="21"/>
              </w:rPr>
            </w:pPr>
            <w:r w:rsidRPr="000A6C1C">
              <w:rPr>
                <w:rFonts w:ascii="Consolas" w:eastAsia="Times New Roman" w:hAnsi="Consolas" w:cs="Courier New"/>
                <w:color w:val="333333"/>
                <w:sz w:val="21"/>
                <w:szCs w:val="21"/>
                <w:bdr w:val="none" w:sz="0" w:space="0" w:color="auto" w:frame="1"/>
              </w:rPr>
              <w:t>  } catch</w:t>
            </w:r>
            <w:r w:rsidRPr="000A6C1C">
              <w:rPr>
                <w:rFonts w:ascii="Consolas" w:eastAsia="Times New Roman" w:hAnsi="Consolas" w:cs="Times New Roman"/>
                <w:color w:val="333333"/>
                <w:sz w:val="21"/>
                <w:szCs w:val="21"/>
              </w:rPr>
              <w:t> </w:t>
            </w:r>
            <w:r w:rsidRPr="000A6C1C">
              <w:rPr>
                <w:rFonts w:ascii="Consolas" w:eastAsia="Times New Roman" w:hAnsi="Consolas" w:cs="Courier New"/>
                <w:color w:val="333333"/>
                <w:sz w:val="21"/>
                <w:szCs w:val="21"/>
                <w:bdr w:val="none" w:sz="0" w:space="0" w:color="auto" w:frame="1"/>
              </w:rPr>
              <w:t>(...) {</w:t>
            </w:r>
          </w:p>
          <w:p w14:paraId="3862BED8" w14:textId="77777777" w:rsidR="000A6C1C" w:rsidRPr="000A6C1C" w:rsidRDefault="000A6C1C" w:rsidP="000A6C1C">
            <w:pPr>
              <w:shd w:val="clear" w:color="auto" w:fill="FFFFFF"/>
              <w:spacing w:line="300" w:lineRule="atLeast"/>
              <w:textAlignment w:val="baseline"/>
              <w:rPr>
                <w:rFonts w:ascii="Consolas" w:eastAsia="Times New Roman" w:hAnsi="Consolas" w:cs="Times New Roman"/>
                <w:color w:val="333333"/>
                <w:sz w:val="21"/>
                <w:szCs w:val="21"/>
              </w:rPr>
            </w:pPr>
            <w:r w:rsidRPr="000A6C1C">
              <w:rPr>
                <w:rFonts w:ascii="Consolas" w:eastAsia="Times New Roman" w:hAnsi="Consolas" w:cs="Courier New"/>
                <w:color w:val="333333"/>
                <w:sz w:val="21"/>
                <w:szCs w:val="21"/>
                <w:bdr w:val="none" w:sz="0" w:space="0" w:color="auto" w:frame="1"/>
              </w:rPr>
              <w:t>    // Handle error</w:t>
            </w:r>
          </w:p>
          <w:p w14:paraId="3F404401" w14:textId="77777777" w:rsidR="000A6C1C" w:rsidRPr="000A6C1C" w:rsidRDefault="000A6C1C" w:rsidP="000A6C1C">
            <w:pPr>
              <w:shd w:val="clear" w:color="auto" w:fill="FFFFFF"/>
              <w:spacing w:line="300" w:lineRule="atLeast"/>
              <w:textAlignment w:val="baseline"/>
              <w:rPr>
                <w:rFonts w:ascii="Consolas" w:eastAsia="Times New Roman" w:hAnsi="Consolas" w:cs="Times New Roman"/>
                <w:color w:val="333333"/>
                <w:sz w:val="21"/>
                <w:szCs w:val="21"/>
              </w:rPr>
            </w:pPr>
            <w:r w:rsidRPr="000A6C1C">
              <w:rPr>
                <w:rFonts w:ascii="Consolas" w:eastAsia="Times New Roman" w:hAnsi="Consolas" w:cs="Courier New"/>
                <w:color w:val="333333"/>
                <w:sz w:val="21"/>
                <w:szCs w:val="21"/>
                <w:bdr w:val="none" w:sz="0" w:space="0" w:color="auto" w:frame="1"/>
              </w:rPr>
              <w:t>  }</w:t>
            </w:r>
          </w:p>
          <w:p w14:paraId="1F7DA48B" w14:textId="77777777" w:rsidR="000A6C1C" w:rsidRPr="000A6C1C" w:rsidRDefault="000A6C1C" w:rsidP="000A6C1C">
            <w:pPr>
              <w:shd w:val="clear" w:color="auto" w:fill="FFFFFF"/>
              <w:spacing w:line="300" w:lineRule="atLeast"/>
              <w:textAlignment w:val="baseline"/>
              <w:rPr>
                <w:rFonts w:ascii="Consolas" w:eastAsia="Times New Roman" w:hAnsi="Consolas" w:cs="Times New Roman"/>
                <w:color w:val="333333"/>
                <w:sz w:val="21"/>
                <w:szCs w:val="21"/>
              </w:rPr>
            </w:pPr>
            <w:r w:rsidRPr="000A6C1C">
              <w:rPr>
                <w:rFonts w:ascii="Consolas" w:eastAsia="Times New Roman" w:hAnsi="Consolas" w:cs="Courier New"/>
                <w:color w:val="333333"/>
                <w:sz w:val="21"/>
                <w:szCs w:val="21"/>
                <w:bdr w:val="none" w:sz="0" w:space="0" w:color="auto" w:frame="1"/>
              </w:rPr>
              <w:t>}</w:t>
            </w:r>
          </w:p>
          <w:p w14:paraId="321E3B98" w14:textId="77777777" w:rsidR="000A6C1C" w:rsidRPr="000A6C1C" w:rsidRDefault="000A6C1C" w:rsidP="000A6C1C">
            <w:pPr>
              <w:shd w:val="clear" w:color="auto" w:fill="FFFFFF"/>
              <w:spacing w:line="300" w:lineRule="atLeast"/>
              <w:textAlignment w:val="baseline"/>
              <w:rPr>
                <w:rFonts w:ascii="Consolas" w:eastAsia="Times New Roman" w:hAnsi="Consolas" w:cs="Times New Roman"/>
                <w:color w:val="333333"/>
                <w:sz w:val="21"/>
                <w:szCs w:val="21"/>
              </w:rPr>
            </w:pPr>
            <w:r w:rsidRPr="000A6C1C">
              <w:rPr>
                <w:rFonts w:ascii="Consolas" w:eastAsia="Times New Roman" w:hAnsi="Consolas" w:cs="Times New Roman"/>
                <w:color w:val="333333"/>
                <w:sz w:val="21"/>
                <w:szCs w:val="21"/>
              </w:rPr>
              <w:lastRenderedPageBreak/>
              <w:t> </w:t>
            </w:r>
          </w:p>
          <w:p w14:paraId="4CE0FA8E" w14:textId="77777777" w:rsidR="000A6C1C" w:rsidRPr="000A6C1C" w:rsidRDefault="000A6C1C" w:rsidP="000A6C1C">
            <w:pPr>
              <w:shd w:val="clear" w:color="auto" w:fill="FFFFFF"/>
              <w:spacing w:line="300" w:lineRule="atLeast"/>
              <w:textAlignment w:val="baseline"/>
              <w:rPr>
                <w:rFonts w:ascii="Consolas" w:eastAsia="Times New Roman" w:hAnsi="Consolas" w:cs="Times New Roman"/>
                <w:color w:val="333333"/>
                <w:sz w:val="21"/>
                <w:szCs w:val="21"/>
              </w:rPr>
            </w:pPr>
            <w:r w:rsidRPr="000A6C1C">
              <w:rPr>
                <w:rFonts w:ascii="Consolas" w:eastAsia="Times New Roman" w:hAnsi="Consolas" w:cs="Courier New"/>
                <w:b/>
                <w:bCs/>
                <w:color w:val="333333"/>
                <w:sz w:val="21"/>
                <w:szCs w:val="21"/>
                <w:bdr w:val="none" w:sz="0" w:space="0" w:color="auto" w:frame="1"/>
              </w:rPr>
              <w:t>int</w:t>
            </w:r>
            <w:r w:rsidRPr="000A6C1C">
              <w:rPr>
                <w:rFonts w:ascii="Consolas" w:eastAsia="Times New Roman" w:hAnsi="Consolas" w:cs="Times New Roman"/>
                <w:color w:val="333333"/>
                <w:sz w:val="21"/>
                <w:szCs w:val="21"/>
              </w:rPr>
              <w:t> </w:t>
            </w:r>
            <w:r w:rsidRPr="000A6C1C">
              <w:rPr>
                <w:rFonts w:ascii="Consolas" w:eastAsia="Times New Roman" w:hAnsi="Consolas" w:cs="Courier New"/>
                <w:color w:val="333333"/>
                <w:sz w:val="21"/>
                <w:szCs w:val="21"/>
                <w:bdr w:val="none" w:sz="0" w:space="0" w:color="auto" w:frame="1"/>
              </w:rPr>
              <w:t>main() {</w:t>
            </w:r>
          </w:p>
          <w:p w14:paraId="6DF8E63C" w14:textId="77777777" w:rsidR="000A6C1C" w:rsidRPr="000A6C1C" w:rsidRDefault="000A6C1C" w:rsidP="000A6C1C">
            <w:pPr>
              <w:shd w:val="clear" w:color="auto" w:fill="FFFFFF"/>
              <w:spacing w:line="300" w:lineRule="atLeast"/>
              <w:textAlignment w:val="baseline"/>
              <w:rPr>
                <w:rFonts w:ascii="Consolas" w:eastAsia="Times New Roman" w:hAnsi="Consolas" w:cs="Times New Roman"/>
                <w:color w:val="333333"/>
                <w:sz w:val="21"/>
                <w:szCs w:val="21"/>
              </w:rPr>
            </w:pPr>
            <w:r w:rsidRPr="000A6C1C">
              <w:rPr>
                <w:rFonts w:ascii="Consolas" w:eastAsia="Times New Roman" w:hAnsi="Consolas" w:cs="Courier New"/>
                <w:color w:val="333333"/>
                <w:sz w:val="21"/>
                <w:szCs w:val="21"/>
                <w:bdr w:val="none" w:sz="0" w:space="0" w:color="auto" w:frame="1"/>
              </w:rPr>
              <w:t>  if</w:t>
            </w:r>
            <w:r w:rsidRPr="000A6C1C">
              <w:rPr>
                <w:rFonts w:ascii="Consolas" w:eastAsia="Times New Roman" w:hAnsi="Consolas" w:cs="Times New Roman"/>
                <w:color w:val="333333"/>
                <w:sz w:val="21"/>
                <w:szCs w:val="21"/>
              </w:rPr>
              <w:t> </w:t>
            </w:r>
            <w:r w:rsidRPr="000A6C1C">
              <w:rPr>
                <w:rFonts w:ascii="Consolas" w:eastAsia="Times New Roman" w:hAnsi="Consolas" w:cs="Courier New"/>
                <w:color w:val="333333"/>
                <w:sz w:val="21"/>
                <w:szCs w:val="21"/>
                <w:bdr w:val="none" w:sz="0" w:space="0" w:color="auto" w:frame="1"/>
              </w:rPr>
              <w:t>(0 != std::</w:t>
            </w:r>
            <w:proofErr w:type="spellStart"/>
            <w:r w:rsidRPr="000A6C1C">
              <w:rPr>
                <w:rFonts w:ascii="Consolas" w:eastAsia="Times New Roman" w:hAnsi="Consolas" w:cs="Courier New"/>
                <w:b/>
                <w:bCs/>
                <w:color w:val="333333"/>
                <w:sz w:val="21"/>
                <w:szCs w:val="21"/>
                <w:bdr w:val="none" w:sz="0" w:space="0" w:color="auto" w:frame="1"/>
              </w:rPr>
              <w:t>atexit</w:t>
            </w:r>
            <w:proofErr w:type="spellEnd"/>
            <w:r w:rsidRPr="000A6C1C">
              <w:rPr>
                <w:rFonts w:ascii="Consolas" w:eastAsia="Times New Roman" w:hAnsi="Consolas" w:cs="Courier New"/>
                <w:color w:val="333333"/>
                <w:sz w:val="21"/>
                <w:szCs w:val="21"/>
                <w:bdr w:val="none" w:sz="0" w:space="0" w:color="auto" w:frame="1"/>
              </w:rPr>
              <w:t>(f)) {</w:t>
            </w:r>
          </w:p>
          <w:p w14:paraId="00A58509" w14:textId="77777777" w:rsidR="000A6C1C" w:rsidRPr="000A6C1C" w:rsidRDefault="000A6C1C" w:rsidP="000A6C1C">
            <w:pPr>
              <w:shd w:val="clear" w:color="auto" w:fill="FFFFFF"/>
              <w:spacing w:line="300" w:lineRule="atLeast"/>
              <w:textAlignment w:val="baseline"/>
              <w:rPr>
                <w:rFonts w:ascii="Consolas" w:eastAsia="Times New Roman" w:hAnsi="Consolas" w:cs="Times New Roman"/>
                <w:color w:val="333333"/>
                <w:sz w:val="21"/>
                <w:szCs w:val="21"/>
              </w:rPr>
            </w:pPr>
            <w:r w:rsidRPr="000A6C1C">
              <w:rPr>
                <w:rFonts w:ascii="Consolas" w:eastAsia="Times New Roman" w:hAnsi="Consolas" w:cs="Courier New"/>
                <w:color w:val="333333"/>
                <w:sz w:val="21"/>
                <w:szCs w:val="21"/>
                <w:bdr w:val="none" w:sz="0" w:space="0" w:color="auto" w:frame="1"/>
              </w:rPr>
              <w:t>    // Handle error</w:t>
            </w:r>
          </w:p>
          <w:p w14:paraId="68ED59D9" w14:textId="77777777" w:rsidR="000A6C1C" w:rsidRPr="000A6C1C" w:rsidRDefault="000A6C1C" w:rsidP="000A6C1C">
            <w:pPr>
              <w:shd w:val="clear" w:color="auto" w:fill="FFFFFF"/>
              <w:spacing w:line="300" w:lineRule="atLeast"/>
              <w:textAlignment w:val="baseline"/>
              <w:rPr>
                <w:rFonts w:ascii="Consolas" w:eastAsia="Times New Roman" w:hAnsi="Consolas" w:cs="Times New Roman"/>
                <w:color w:val="333333"/>
                <w:sz w:val="21"/>
                <w:szCs w:val="21"/>
              </w:rPr>
            </w:pPr>
            <w:r w:rsidRPr="000A6C1C">
              <w:rPr>
                <w:rFonts w:ascii="Consolas" w:eastAsia="Times New Roman" w:hAnsi="Consolas" w:cs="Courier New"/>
                <w:color w:val="333333"/>
                <w:sz w:val="21"/>
                <w:szCs w:val="21"/>
                <w:bdr w:val="none" w:sz="0" w:space="0" w:color="auto" w:frame="1"/>
              </w:rPr>
              <w:t>  }</w:t>
            </w:r>
          </w:p>
          <w:p w14:paraId="749CC0C8" w14:textId="77777777" w:rsidR="000A6C1C" w:rsidRPr="000A6C1C" w:rsidRDefault="000A6C1C" w:rsidP="000A6C1C">
            <w:pPr>
              <w:shd w:val="clear" w:color="auto" w:fill="FFFFFF"/>
              <w:spacing w:line="300" w:lineRule="atLeast"/>
              <w:textAlignment w:val="baseline"/>
              <w:rPr>
                <w:rFonts w:ascii="Consolas" w:eastAsia="Times New Roman" w:hAnsi="Consolas" w:cs="Times New Roman"/>
                <w:color w:val="333333"/>
                <w:sz w:val="21"/>
                <w:szCs w:val="21"/>
              </w:rPr>
            </w:pPr>
            <w:r w:rsidRPr="000A6C1C">
              <w:rPr>
                <w:rFonts w:ascii="Consolas" w:eastAsia="Times New Roman" w:hAnsi="Consolas" w:cs="Courier New"/>
                <w:color w:val="333333"/>
                <w:sz w:val="21"/>
                <w:szCs w:val="21"/>
                <w:bdr w:val="none" w:sz="0" w:space="0" w:color="auto" w:frame="1"/>
              </w:rPr>
              <w:t>  // ...</w:t>
            </w:r>
          </w:p>
          <w:p w14:paraId="3C9CB3FD" w14:textId="77777777" w:rsidR="000A6C1C" w:rsidRPr="000A6C1C" w:rsidRDefault="000A6C1C" w:rsidP="000A6C1C">
            <w:pPr>
              <w:shd w:val="clear" w:color="auto" w:fill="FFFFFF"/>
              <w:spacing w:line="300" w:lineRule="atLeast"/>
              <w:textAlignment w:val="baseline"/>
              <w:rPr>
                <w:rFonts w:ascii="Consolas" w:eastAsia="Times New Roman" w:hAnsi="Consolas" w:cs="Times New Roman"/>
                <w:color w:val="333333"/>
                <w:sz w:val="21"/>
                <w:szCs w:val="21"/>
              </w:rPr>
            </w:pPr>
            <w:r w:rsidRPr="000A6C1C">
              <w:rPr>
                <w:rFonts w:ascii="Consolas" w:eastAsia="Times New Roman" w:hAnsi="Consolas" w:cs="Courier New"/>
                <w:color w:val="333333"/>
                <w:sz w:val="21"/>
                <w:szCs w:val="21"/>
                <w:bdr w:val="none" w:sz="0" w:space="0" w:color="auto" w:frame="1"/>
              </w:rPr>
              <w:t>}</w:t>
            </w:r>
          </w:p>
          <w:p w14:paraId="1B81CDBB" w14:textId="196F57C2" w:rsidR="00F72634" w:rsidRDefault="00F72634" w:rsidP="00DE4B55"/>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561FF203" w:rsidR="00B475A1" w:rsidRDefault="00B475A1" w:rsidP="00F51FA8">
            <w:pPr>
              <w:pBdr>
                <w:top w:val="nil"/>
                <w:left w:val="nil"/>
                <w:bottom w:val="nil"/>
                <w:right w:val="nil"/>
                <w:between w:val="nil"/>
              </w:pBdr>
            </w:pPr>
            <w:r>
              <w:rPr>
                <w:b/>
              </w:rPr>
              <w:t>Principles(s):</w:t>
            </w:r>
            <w:r>
              <w:t xml:space="preserve"> </w:t>
            </w:r>
            <w:r w:rsidR="00152F4A" w:rsidRPr="00152F4A">
              <w:t>Allowing the application to abnormally terminate can lead to resources not being freed, closed, and so on. It is frequently a vector for denial-of-service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0168D283" w:rsidR="00B475A1" w:rsidRDefault="00152F4A" w:rsidP="00F51FA8">
            <w:pPr>
              <w:jc w:val="center"/>
            </w:pPr>
            <w:r>
              <w:t>Low</w:t>
            </w:r>
          </w:p>
        </w:tc>
        <w:tc>
          <w:tcPr>
            <w:tcW w:w="1341" w:type="dxa"/>
            <w:shd w:val="clear" w:color="auto" w:fill="auto"/>
          </w:tcPr>
          <w:p w14:paraId="3F2670C9" w14:textId="43B2E24F" w:rsidR="00B475A1" w:rsidRDefault="00DC6491" w:rsidP="00F51FA8">
            <w:pPr>
              <w:jc w:val="center"/>
            </w:pPr>
            <w:r>
              <w:t>Probable</w:t>
            </w:r>
          </w:p>
        </w:tc>
        <w:tc>
          <w:tcPr>
            <w:tcW w:w="4021" w:type="dxa"/>
            <w:shd w:val="clear" w:color="auto" w:fill="auto"/>
          </w:tcPr>
          <w:p w14:paraId="40C1B5AC" w14:textId="7D1456DB" w:rsidR="00B475A1" w:rsidRDefault="00DC6491" w:rsidP="00F51FA8">
            <w:pPr>
              <w:jc w:val="center"/>
            </w:pPr>
            <w:r>
              <w:t>Medium</w:t>
            </w:r>
          </w:p>
        </w:tc>
        <w:tc>
          <w:tcPr>
            <w:tcW w:w="1807" w:type="dxa"/>
            <w:shd w:val="clear" w:color="auto" w:fill="auto"/>
          </w:tcPr>
          <w:p w14:paraId="62635B7A" w14:textId="43CA3085" w:rsidR="00B475A1" w:rsidRDefault="00DC6491" w:rsidP="00F51FA8">
            <w:pPr>
              <w:jc w:val="center"/>
            </w:pPr>
            <w:r>
              <w:t>P4</w:t>
            </w:r>
          </w:p>
        </w:tc>
        <w:tc>
          <w:tcPr>
            <w:tcW w:w="1805" w:type="dxa"/>
            <w:shd w:val="clear" w:color="auto" w:fill="auto"/>
          </w:tcPr>
          <w:p w14:paraId="18B948EA" w14:textId="56DF4F3D" w:rsidR="00B475A1" w:rsidRDefault="00DC6491"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32D1D2E8" w:rsidR="00B475A1" w:rsidRDefault="00DC6491" w:rsidP="00F51FA8">
            <w:pPr>
              <w:jc w:val="center"/>
            </w:pPr>
            <w:proofErr w:type="spellStart"/>
            <w:r>
              <w:t>Astree</w:t>
            </w:r>
            <w:proofErr w:type="spellEnd"/>
          </w:p>
        </w:tc>
        <w:tc>
          <w:tcPr>
            <w:tcW w:w="1341" w:type="dxa"/>
            <w:shd w:val="clear" w:color="auto" w:fill="auto"/>
          </w:tcPr>
          <w:p w14:paraId="348AB2BC" w14:textId="794C2EE8" w:rsidR="00B475A1" w:rsidRDefault="00DC6491" w:rsidP="00F51FA8">
            <w:pPr>
              <w:jc w:val="center"/>
            </w:pPr>
            <w:r>
              <w:t>20.10</w:t>
            </w:r>
          </w:p>
        </w:tc>
        <w:tc>
          <w:tcPr>
            <w:tcW w:w="4021" w:type="dxa"/>
            <w:shd w:val="clear" w:color="auto" w:fill="auto"/>
          </w:tcPr>
          <w:p w14:paraId="47F79C0E" w14:textId="6C8A2E4F" w:rsidR="00B475A1" w:rsidRDefault="007D5374" w:rsidP="00F51FA8">
            <w:pPr>
              <w:jc w:val="center"/>
            </w:pPr>
            <w:proofErr w:type="spellStart"/>
            <w:r>
              <w:t>S</w:t>
            </w:r>
            <w:r w:rsidR="00DC6491">
              <w:t>td</w:t>
            </w:r>
            <w:r>
              <w:t>lib</w:t>
            </w:r>
            <w:proofErr w:type="spellEnd"/>
            <w:r>
              <w:t>-use</w:t>
            </w:r>
          </w:p>
        </w:tc>
        <w:tc>
          <w:tcPr>
            <w:tcW w:w="3611" w:type="dxa"/>
            <w:shd w:val="clear" w:color="auto" w:fill="auto"/>
          </w:tcPr>
          <w:p w14:paraId="012AA30D" w14:textId="6A7C0250" w:rsidR="00B475A1" w:rsidRDefault="007D5374" w:rsidP="00F51FA8">
            <w:pPr>
              <w:jc w:val="center"/>
            </w:pPr>
            <w:r>
              <w:t>Partially checked</w:t>
            </w:r>
          </w:p>
        </w:tc>
      </w:tr>
      <w:tr w:rsidR="00B475A1" w14:paraId="415234C8" w14:textId="77777777" w:rsidTr="00F51FA8">
        <w:trPr>
          <w:trHeight w:val="460"/>
        </w:trPr>
        <w:tc>
          <w:tcPr>
            <w:tcW w:w="1807" w:type="dxa"/>
            <w:shd w:val="clear" w:color="auto" w:fill="auto"/>
          </w:tcPr>
          <w:p w14:paraId="1C940DF2" w14:textId="7D280988" w:rsidR="00B475A1" w:rsidRDefault="007D5374" w:rsidP="00F51FA8">
            <w:pPr>
              <w:jc w:val="center"/>
            </w:pPr>
            <w:proofErr w:type="spellStart"/>
            <w:r>
              <w:t>CodeSonar</w:t>
            </w:r>
            <w:proofErr w:type="spellEnd"/>
          </w:p>
        </w:tc>
        <w:tc>
          <w:tcPr>
            <w:tcW w:w="1341" w:type="dxa"/>
            <w:shd w:val="clear" w:color="auto" w:fill="auto"/>
          </w:tcPr>
          <w:p w14:paraId="76E7C4D8" w14:textId="51470997" w:rsidR="00B475A1" w:rsidRDefault="007D5374" w:rsidP="00F51FA8">
            <w:pPr>
              <w:jc w:val="center"/>
            </w:pPr>
            <w:r>
              <w:t>6.0p0</w:t>
            </w:r>
          </w:p>
        </w:tc>
        <w:tc>
          <w:tcPr>
            <w:tcW w:w="4021" w:type="dxa"/>
            <w:shd w:val="clear" w:color="auto" w:fill="auto"/>
          </w:tcPr>
          <w:p w14:paraId="28C975D0" w14:textId="77777777" w:rsidR="00B475A1" w:rsidRDefault="007D5374" w:rsidP="00F51FA8">
            <w:pPr>
              <w:jc w:val="center"/>
            </w:pPr>
            <w:r>
              <w:t>BADFUNC.ABORT</w:t>
            </w:r>
          </w:p>
          <w:p w14:paraId="34777AB2" w14:textId="58224B79" w:rsidR="007D5374" w:rsidRDefault="000C70F8" w:rsidP="00F51FA8">
            <w:pPr>
              <w:jc w:val="center"/>
              <w:rPr>
                <w:u w:val="single"/>
              </w:rPr>
            </w:pPr>
            <w:r>
              <w:t>BADFUNC.EXIT</w:t>
            </w:r>
          </w:p>
        </w:tc>
        <w:tc>
          <w:tcPr>
            <w:tcW w:w="3611" w:type="dxa"/>
            <w:shd w:val="clear" w:color="auto" w:fill="auto"/>
          </w:tcPr>
          <w:p w14:paraId="669089A0" w14:textId="77777777" w:rsidR="00B475A1" w:rsidRDefault="000C70F8" w:rsidP="00F51FA8">
            <w:pPr>
              <w:jc w:val="center"/>
            </w:pPr>
            <w:r>
              <w:t>Use of Abort</w:t>
            </w:r>
          </w:p>
          <w:p w14:paraId="66AACB9D" w14:textId="3FC4FDEE" w:rsidR="000C70F8" w:rsidRDefault="000C70F8" w:rsidP="00F51FA8">
            <w:pPr>
              <w:jc w:val="center"/>
            </w:pPr>
            <w:r>
              <w:t>Use of exit</w:t>
            </w:r>
          </w:p>
        </w:tc>
      </w:tr>
      <w:tr w:rsidR="00B475A1" w14:paraId="177EE248" w14:textId="77777777" w:rsidTr="00F51FA8">
        <w:trPr>
          <w:trHeight w:val="460"/>
        </w:trPr>
        <w:tc>
          <w:tcPr>
            <w:tcW w:w="1807" w:type="dxa"/>
            <w:shd w:val="clear" w:color="auto" w:fill="auto"/>
          </w:tcPr>
          <w:p w14:paraId="09BFA1F8" w14:textId="6D4C32B2" w:rsidR="00B475A1" w:rsidRDefault="000C70F8" w:rsidP="00F51FA8">
            <w:pPr>
              <w:jc w:val="center"/>
            </w:pPr>
            <w:proofErr w:type="spellStart"/>
            <w:r>
              <w:t>Klockwork</w:t>
            </w:r>
            <w:proofErr w:type="spellEnd"/>
          </w:p>
        </w:tc>
        <w:tc>
          <w:tcPr>
            <w:tcW w:w="1341" w:type="dxa"/>
            <w:shd w:val="clear" w:color="auto" w:fill="auto"/>
          </w:tcPr>
          <w:p w14:paraId="17B55B3F" w14:textId="09CA7396" w:rsidR="00B475A1" w:rsidRDefault="000C70F8" w:rsidP="00F51FA8">
            <w:pPr>
              <w:jc w:val="center"/>
            </w:pPr>
            <w:r>
              <w:t>2018</w:t>
            </w:r>
          </w:p>
        </w:tc>
        <w:tc>
          <w:tcPr>
            <w:tcW w:w="4021" w:type="dxa"/>
            <w:shd w:val="clear" w:color="auto" w:fill="auto"/>
          </w:tcPr>
          <w:p w14:paraId="237A438D" w14:textId="2D3F62CD" w:rsidR="00B475A1" w:rsidRDefault="000C70F8" w:rsidP="00F51FA8">
            <w:pPr>
              <w:jc w:val="center"/>
              <w:rPr>
                <w:u w:val="single"/>
              </w:rPr>
            </w:pPr>
            <w:r>
              <w:t>MISRA.CATCH.ALL</w:t>
            </w:r>
          </w:p>
        </w:tc>
        <w:tc>
          <w:tcPr>
            <w:tcW w:w="3611" w:type="dxa"/>
            <w:shd w:val="clear" w:color="auto" w:fill="auto"/>
          </w:tcPr>
          <w:p w14:paraId="247E2C86" w14:textId="73BE1C6D" w:rsidR="00B475A1" w:rsidRDefault="00B475A1" w:rsidP="00F51FA8">
            <w:pPr>
              <w:jc w:val="center"/>
            </w:pPr>
          </w:p>
        </w:tc>
      </w:tr>
      <w:tr w:rsidR="00B475A1" w14:paraId="4FD06851" w14:textId="77777777" w:rsidTr="00F51FA8">
        <w:trPr>
          <w:trHeight w:val="460"/>
        </w:trPr>
        <w:tc>
          <w:tcPr>
            <w:tcW w:w="1807" w:type="dxa"/>
            <w:shd w:val="clear" w:color="auto" w:fill="auto"/>
          </w:tcPr>
          <w:p w14:paraId="79BB9036" w14:textId="07C0CD8F" w:rsidR="00B475A1" w:rsidRDefault="00FB5683" w:rsidP="00F51FA8">
            <w:pPr>
              <w:jc w:val="center"/>
            </w:pPr>
            <w:r>
              <w:t>LDRA tool suite</w:t>
            </w:r>
          </w:p>
        </w:tc>
        <w:tc>
          <w:tcPr>
            <w:tcW w:w="1341" w:type="dxa"/>
            <w:shd w:val="clear" w:color="auto" w:fill="auto"/>
          </w:tcPr>
          <w:p w14:paraId="2B986054" w14:textId="4869D689" w:rsidR="00B475A1" w:rsidRDefault="00870FF5" w:rsidP="00F51FA8">
            <w:pPr>
              <w:jc w:val="center"/>
            </w:pPr>
            <w:r>
              <w:t>9.7.1</w:t>
            </w:r>
          </w:p>
        </w:tc>
        <w:tc>
          <w:tcPr>
            <w:tcW w:w="4021" w:type="dxa"/>
            <w:shd w:val="clear" w:color="auto" w:fill="auto"/>
          </w:tcPr>
          <w:p w14:paraId="0FB441F9" w14:textId="0FDE7F21" w:rsidR="00B475A1" w:rsidRDefault="00870FF5" w:rsidP="00F51FA8">
            <w:pPr>
              <w:jc w:val="center"/>
              <w:rPr>
                <w:u w:val="single"/>
              </w:rPr>
            </w:pPr>
            <w:r>
              <w:t>122 S</w:t>
            </w:r>
          </w:p>
        </w:tc>
        <w:tc>
          <w:tcPr>
            <w:tcW w:w="3611" w:type="dxa"/>
            <w:shd w:val="clear" w:color="auto" w:fill="auto"/>
          </w:tcPr>
          <w:p w14:paraId="11539D90" w14:textId="3BAAABF7" w:rsidR="00B475A1" w:rsidRDefault="00870FF5" w:rsidP="00F51FA8">
            <w:pPr>
              <w:jc w:val="center"/>
            </w:pPr>
            <w:r>
              <w:t>Enhanced Enforcement</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67533A27" w:rsidR="00B475A1" w:rsidRDefault="00FA0CC5" w:rsidP="00F51FA8">
            <w:pPr>
              <w:jc w:val="center"/>
            </w:pPr>
            <w:r>
              <w:t>Input Output</w:t>
            </w:r>
          </w:p>
        </w:tc>
        <w:tc>
          <w:tcPr>
            <w:tcW w:w="1341" w:type="dxa"/>
            <w:tcMar>
              <w:top w:w="100" w:type="dxa"/>
              <w:left w:w="100" w:type="dxa"/>
              <w:bottom w:w="100" w:type="dxa"/>
              <w:right w:w="100" w:type="dxa"/>
            </w:tcMar>
          </w:tcPr>
          <w:p w14:paraId="5C9484A9" w14:textId="31F3FB50" w:rsidR="00B475A1" w:rsidRDefault="00B475A1" w:rsidP="00F51FA8">
            <w:pPr>
              <w:jc w:val="center"/>
            </w:pPr>
            <w:r>
              <w:t>[STD-</w:t>
            </w:r>
            <w:r w:rsidR="001B5616">
              <w:t>008</w:t>
            </w:r>
            <w:r>
              <w:t>-</w:t>
            </w:r>
            <w:r w:rsidR="00FA0CC5">
              <w:t>CPP</w:t>
            </w:r>
            <w:r>
              <w:t>]</w:t>
            </w:r>
          </w:p>
        </w:tc>
        <w:tc>
          <w:tcPr>
            <w:tcW w:w="7632" w:type="dxa"/>
            <w:tcMar>
              <w:top w:w="100" w:type="dxa"/>
              <w:left w:w="100" w:type="dxa"/>
              <w:bottom w:w="100" w:type="dxa"/>
              <w:right w:w="100" w:type="dxa"/>
            </w:tcMar>
          </w:tcPr>
          <w:p w14:paraId="48B2377D" w14:textId="5758FE7E" w:rsidR="00B475A1" w:rsidRDefault="00FA0CC5" w:rsidP="00F51FA8">
            <w:r>
              <w:t>Close files when they are no longer needed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DE4B5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DE4B55">
            <w:r>
              <w:rPr>
                <w:b/>
                <w:sz w:val="24"/>
                <w:szCs w:val="24"/>
              </w:rPr>
              <w:t>Noncompliant Code</w:t>
            </w:r>
          </w:p>
        </w:tc>
      </w:tr>
      <w:tr w:rsidR="00F72634" w14:paraId="66165520"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538D5A1" w:rsidR="00F72634" w:rsidRDefault="007032A7" w:rsidP="00DE4B55">
            <w:r>
              <w:t>A</w:t>
            </w:r>
            <w:r w:rsidRPr="007032A7">
              <w:t xml:space="preserve"> std::</w:t>
            </w:r>
            <w:proofErr w:type="spellStart"/>
            <w:r w:rsidRPr="007032A7">
              <w:t>fstream</w:t>
            </w:r>
            <w:proofErr w:type="spellEnd"/>
            <w:r w:rsidRPr="007032A7">
              <w:t xml:space="preserve"> object file is constructed. The constructor for std::</w:t>
            </w:r>
            <w:proofErr w:type="spellStart"/>
            <w:r w:rsidRPr="007032A7">
              <w:t>fstream</w:t>
            </w:r>
            <w:proofErr w:type="spellEnd"/>
            <w:r w:rsidRPr="007032A7">
              <w:t xml:space="preserve"> calls std::</w:t>
            </w:r>
            <w:proofErr w:type="spellStart"/>
            <w:r w:rsidRPr="007032A7">
              <w:t>basic_filebuf</w:t>
            </w:r>
            <w:proofErr w:type="spellEnd"/>
            <w:r w:rsidRPr="007032A7">
              <w:t>&lt;T&gt;::open(), and the default std::</w:t>
            </w:r>
            <w:proofErr w:type="spellStart"/>
            <w:r w:rsidRPr="007032A7">
              <w:t>terminate_handler</w:t>
            </w:r>
            <w:proofErr w:type="spellEnd"/>
            <w:r w:rsidRPr="007032A7">
              <w:t xml:space="preserve"> called by std::terminate() is std::abort(), which does not call destructors. Consequently, the underlying std::</w:t>
            </w:r>
            <w:proofErr w:type="spellStart"/>
            <w:r w:rsidRPr="007032A7">
              <w:t>basic_filebuf</w:t>
            </w:r>
            <w:proofErr w:type="spellEnd"/>
            <w:r w:rsidRPr="007032A7">
              <w:t>&lt;T&gt; object maintained by the object is not properly closed</w:t>
            </w:r>
          </w:p>
        </w:tc>
      </w:tr>
      <w:tr w:rsidR="00F72634" w14:paraId="1F240B56" w14:textId="77777777" w:rsidTr="00DE4B55">
        <w:trPr>
          <w:trHeight w:val="460"/>
        </w:trPr>
        <w:tc>
          <w:tcPr>
            <w:tcW w:w="10800" w:type="dxa"/>
            <w:tcMar>
              <w:top w:w="100" w:type="dxa"/>
              <w:left w:w="100" w:type="dxa"/>
              <w:bottom w:w="100" w:type="dxa"/>
              <w:right w:w="100" w:type="dxa"/>
            </w:tcMar>
          </w:tcPr>
          <w:p w14:paraId="3BF2BDAF" w14:textId="77777777" w:rsidR="007032A7" w:rsidRDefault="007032A7" w:rsidP="007032A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&lt;exception&gt;</w:t>
            </w:r>
          </w:p>
          <w:p w14:paraId="6A63A5B5" w14:textId="77777777" w:rsidR="007032A7" w:rsidRDefault="007032A7" w:rsidP="007032A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w:t>
            </w:r>
            <w:proofErr w:type="spellStart"/>
            <w:r>
              <w:rPr>
                <w:rStyle w:val="HTMLCode"/>
                <w:rFonts w:ascii="Consolas" w:eastAsia="Calibri" w:hAnsi="Consolas"/>
                <w:color w:val="333333"/>
                <w:sz w:val="21"/>
                <w:szCs w:val="21"/>
                <w:bdr w:val="none" w:sz="0" w:space="0" w:color="auto" w:frame="1"/>
              </w:rPr>
              <w:t>fstream</w:t>
            </w:r>
            <w:proofErr w:type="spellEnd"/>
            <w:r>
              <w:rPr>
                <w:rStyle w:val="HTMLCode"/>
                <w:rFonts w:ascii="Consolas" w:eastAsia="Calibri" w:hAnsi="Consolas"/>
                <w:color w:val="333333"/>
                <w:sz w:val="21"/>
                <w:szCs w:val="21"/>
                <w:bdr w:val="none" w:sz="0" w:space="0" w:color="auto" w:frame="1"/>
              </w:rPr>
              <w:t>&gt;</w:t>
            </w:r>
          </w:p>
          <w:p w14:paraId="0BD9075E" w14:textId="77777777" w:rsidR="007032A7" w:rsidRDefault="007032A7" w:rsidP="007032A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&lt;string&gt;</w:t>
            </w:r>
          </w:p>
          <w:p w14:paraId="1FFC693B" w14:textId="77777777" w:rsidR="007032A7" w:rsidRDefault="007032A7" w:rsidP="007032A7">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15DCC3C" w14:textId="77777777" w:rsidR="007032A7" w:rsidRDefault="007032A7" w:rsidP="007032A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f(const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std::string &amp;</w:t>
            </w:r>
            <w:proofErr w:type="spellStart"/>
            <w:r>
              <w:rPr>
                <w:rStyle w:val="HTMLCode"/>
                <w:rFonts w:ascii="Consolas" w:eastAsia="Calibri" w:hAnsi="Consolas"/>
                <w:color w:val="333333"/>
                <w:sz w:val="21"/>
                <w:szCs w:val="21"/>
                <w:bdr w:val="none" w:sz="0" w:space="0" w:color="auto" w:frame="1"/>
              </w:rPr>
              <w:t>fileName</w:t>
            </w:r>
            <w:proofErr w:type="spellEnd"/>
            <w:r>
              <w:rPr>
                <w:rStyle w:val="HTMLCode"/>
                <w:rFonts w:ascii="Consolas" w:eastAsia="Calibri" w:hAnsi="Consolas"/>
                <w:color w:val="333333"/>
                <w:sz w:val="21"/>
                <w:szCs w:val="21"/>
                <w:bdr w:val="none" w:sz="0" w:space="0" w:color="auto" w:frame="1"/>
              </w:rPr>
              <w:t>) {</w:t>
            </w:r>
          </w:p>
          <w:p w14:paraId="7670DE6E" w14:textId="77777777" w:rsidR="007032A7" w:rsidRDefault="007032A7" w:rsidP="007032A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std::</w:t>
            </w:r>
            <w:proofErr w:type="spellStart"/>
            <w:r>
              <w:rPr>
                <w:rStyle w:val="HTMLCode"/>
                <w:rFonts w:ascii="Consolas" w:eastAsia="Calibri" w:hAnsi="Consolas"/>
                <w:color w:val="333333"/>
                <w:sz w:val="21"/>
                <w:szCs w:val="21"/>
                <w:bdr w:val="none" w:sz="0" w:space="0" w:color="auto" w:frame="1"/>
              </w:rPr>
              <w:t>fstream</w:t>
            </w:r>
            <w:proofErr w:type="spellEnd"/>
            <w:r>
              <w:rPr>
                <w:rStyle w:val="HTMLCode"/>
                <w:rFonts w:ascii="Consolas" w:eastAsia="Calibri" w:hAnsi="Consolas"/>
                <w:color w:val="333333"/>
                <w:sz w:val="21"/>
                <w:szCs w:val="21"/>
                <w:bdr w:val="none" w:sz="0" w:space="0" w:color="auto" w:frame="1"/>
              </w:rPr>
              <w:t xml:space="preserve"> file(</w:t>
            </w:r>
            <w:proofErr w:type="spellStart"/>
            <w:r>
              <w:rPr>
                <w:rStyle w:val="HTMLCode"/>
                <w:rFonts w:ascii="Consolas" w:eastAsia="Calibri" w:hAnsi="Consolas"/>
                <w:color w:val="333333"/>
                <w:sz w:val="21"/>
                <w:szCs w:val="21"/>
                <w:bdr w:val="none" w:sz="0" w:space="0" w:color="auto" w:frame="1"/>
              </w:rPr>
              <w:t>fileName</w:t>
            </w:r>
            <w:proofErr w:type="spellEnd"/>
            <w:r>
              <w:rPr>
                <w:rStyle w:val="HTMLCode"/>
                <w:rFonts w:ascii="Consolas" w:eastAsia="Calibri" w:hAnsi="Consolas"/>
                <w:color w:val="333333"/>
                <w:sz w:val="21"/>
                <w:szCs w:val="21"/>
                <w:bdr w:val="none" w:sz="0" w:space="0" w:color="auto" w:frame="1"/>
              </w:rPr>
              <w:t>);</w:t>
            </w:r>
          </w:p>
          <w:p w14:paraId="63120A7C" w14:textId="77777777" w:rsidR="007032A7" w:rsidRDefault="007032A7" w:rsidP="007032A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file.is_open</w:t>
            </w:r>
            <w:proofErr w:type="spellEnd"/>
            <w:r>
              <w:rPr>
                <w:rStyle w:val="HTMLCode"/>
                <w:rFonts w:ascii="Consolas" w:eastAsia="Calibri" w:hAnsi="Consolas"/>
                <w:color w:val="333333"/>
                <w:sz w:val="21"/>
                <w:szCs w:val="21"/>
                <w:bdr w:val="none" w:sz="0" w:space="0" w:color="auto" w:frame="1"/>
              </w:rPr>
              <w:t>()) {</w:t>
            </w:r>
          </w:p>
          <w:p w14:paraId="46291FDF" w14:textId="77777777" w:rsidR="007032A7" w:rsidRDefault="007032A7" w:rsidP="007032A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w:t>
            </w:r>
          </w:p>
          <w:p w14:paraId="32B88C46" w14:textId="77777777" w:rsidR="007032A7" w:rsidRDefault="007032A7" w:rsidP="007032A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return;</w:t>
            </w:r>
          </w:p>
          <w:p w14:paraId="6CEA203C" w14:textId="77777777" w:rsidR="007032A7" w:rsidRDefault="007032A7" w:rsidP="007032A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6CE39096" w14:textId="77777777" w:rsidR="007032A7" w:rsidRDefault="007032A7" w:rsidP="007032A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w:t>
            </w:r>
          </w:p>
          <w:p w14:paraId="712EAED2" w14:textId="77777777" w:rsidR="007032A7" w:rsidRDefault="007032A7" w:rsidP="007032A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std::terminate();</w:t>
            </w:r>
          </w:p>
          <w:p w14:paraId="01CC8C03" w14:textId="0A2F2CD9" w:rsidR="00F72634" w:rsidRDefault="007032A7" w:rsidP="007032A7">
            <w:r>
              <w:rPr>
                <w:rStyle w:val="HTMLCode"/>
                <w:rFonts w:ascii="Consolas" w:eastAsia="Calibri" w:hAnsi="Consolas"/>
                <w:color w:val="333333"/>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DE4B5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DE4B55">
            <w:r>
              <w:rPr>
                <w:b/>
                <w:sz w:val="24"/>
                <w:szCs w:val="24"/>
              </w:rPr>
              <w:t>Compliant Code</w:t>
            </w:r>
          </w:p>
        </w:tc>
      </w:tr>
      <w:tr w:rsidR="00F72634" w14:paraId="3E63938C"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F5B5910" w:rsidR="00F72634" w:rsidRDefault="000F6A29" w:rsidP="00DE4B55">
            <w:r w:rsidRPr="000F6A29">
              <w:t>std::</w:t>
            </w:r>
            <w:proofErr w:type="spellStart"/>
            <w:r w:rsidRPr="000F6A29">
              <w:t>fstream</w:t>
            </w:r>
            <w:proofErr w:type="spellEnd"/>
            <w:r w:rsidRPr="000F6A29">
              <w:t>::close() is called before std::terminate() is called, ensuring that the file resources are properly closed.</w:t>
            </w:r>
          </w:p>
        </w:tc>
      </w:tr>
      <w:tr w:rsidR="00F72634" w14:paraId="2A6DB0E0" w14:textId="77777777" w:rsidTr="00DE4B55">
        <w:trPr>
          <w:trHeight w:val="460"/>
        </w:trPr>
        <w:tc>
          <w:tcPr>
            <w:tcW w:w="10800" w:type="dxa"/>
            <w:tcMar>
              <w:top w:w="100" w:type="dxa"/>
              <w:left w:w="100" w:type="dxa"/>
              <w:bottom w:w="100" w:type="dxa"/>
              <w:right w:w="100" w:type="dxa"/>
            </w:tcMar>
          </w:tcPr>
          <w:p w14:paraId="000C8FF7" w14:textId="77777777" w:rsidR="000F6A29" w:rsidRPr="000F6A29" w:rsidRDefault="000F6A29" w:rsidP="000F6A29">
            <w:pPr>
              <w:shd w:val="clear" w:color="auto" w:fill="FFFFFF"/>
              <w:spacing w:line="300" w:lineRule="atLeast"/>
              <w:textAlignment w:val="baseline"/>
              <w:rPr>
                <w:rFonts w:ascii="Consolas" w:eastAsia="Times New Roman" w:hAnsi="Consolas" w:cs="Times New Roman"/>
                <w:color w:val="333333"/>
                <w:sz w:val="21"/>
                <w:szCs w:val="21"/>
              </w:rPr>
            </w:pPr>
            <w:r w:rsidRPr="000F6A29">
              <w:rPr>
                <w:rFonts w:ascii="Consolas" w:eastAsia="Times New Roman" w:hAnsi="Consolas" w:cs="Courier New"/>
                <w:color w:val="333333"/>
                <w:sz w:val="21"/>
                <w:szCs w:val="21"/>
                <w:bdr w:val="none" w:sz="0" w:space="0" w:color="auto" w:frame="1"/>
              </w:rPr>
              <w:t>#include &lt;exception&gt;</w:t>
            </w:r>
          </w:p>
          <w:p w14:paraId="7CFBA781" w14:textId="77777777" w:rsidR="000F6A29" w:rsidRPr="000F6A29" w:rsidRDefault="000F6A29" w:rsidP="000F6A29">
            <w:pPr>
              <w:shd w:val="clear" w:color="auto" w:fill="FFFFFF"/>
              <w:spacing w:line="300" w:lineRule="atLeast"/>
              <w:textAlignment w:val="baseline"/>
              <w:rPr>
                <w:rFonts w:ascii="Consolas" w:eastAsia="Times New Roman" w:hAnsi="Consolas" w:cs="Times New Roman"/>
                <w:color w:val="333333"/>
                <w:sz w:val="21"/>
                <w:szCs w:val="21"/>
              </w:rPr>
            </w:pPr>
            <w:r w:rsidRPr="000F6A29">
              <w:rPr>
                <w:rFonts w:ascii="Consolas" w:eastAsia="Times New Roman" w:hAnsi="Consolas" w:cs="Courier New"/>
                <w:color w:val="333333"/>
                <w:sz w:val="21"/>
                <w:szCs w:val="21"/>
                <w:bdr w:val="none" w:sz="0" w:space="0" w:color="auto" w:frame="1"/>
              </w:rPr>
              <w:t>#include &lt;</w:t>
            </w:r>
            <w:proofErr w:type="spellStart"/>
            <w:r w:rsidRPr="000F6A29">
              <w:rPr>
                <w:rFonts w:ascii="Consolas" w:eastAsia="Times New Roman" w:hAnsi="Consolas" w:cs="Courier New"/>
                <w:color w:val="333333"/>
                <w:sz w:val="21"/>
                <w:szCs w:val="21"/>
                <w:bdr w:val="none" w:sz="0" w:space="0" w:color="auto" w:frame="1"/>
              </w:rPr>
              <w:t>fstream</w:t>
            </w:r>
            <w:proofErr w:type="spellEnd"/>
            <w:r w:rsidRPr="000F6A29">
              <w:rPr>
                <w:rFonts w:ascii="Consolas" w:eastAsia="Times New Roman" w:hAnsi="Consolas" w:cs="Courier New"/>
                <w:color w:val="333333"/>
                <w:sz w:val="21"/>
                <w:szCs w:val="21"/>
                <w:bdr w:val="none" w:sz="0" w:space="0" w:color="auto" w:frame="1"/>
              </w:rPr>
              <w:t>&gt;</w:t>
            </w:r>
          </w:p>
          <w:p w14:paraId="5D560995" w14:textId="77777777" w:rsidR="000F6A29" w:rsidRPr="000F6A29" w:rsidRDefault="000F6A29" w:rsidP="000F6A29">
            <w:pPr>
              <w:shd w:val="clear" w:color="auto" w:fill="FFFFFF"/>
              <w:spacing w:line="300" w:lineRule="atLeast"/>
              <w:textAlignment w:val="baseline"/>
              <w:rPr>
                <w:rFonts w:ascii="Consolas" w:eastAsia="Times New Roman" w:hAnsi="Consolas" w:cs="Times New Roman"/>
                <w:color w:val="333333"/>
                <w:sz w:val="21"/>
                <w:szCs w:val="21"/>
              </w:rPr>
            </w:pPr>
            <w:r w:rsidRPr="000F6A29">
              <w:rPr>
                <w:rFonts w:ascii="Consolas" w:eastAsia="Times New Roman" w:hAnsi="Consolas" w:cs="Courier New"/>
                <w:color w:val="333333"/>
                <w:sz w:val="21"/>
                <w:szCs w:val="21"/>
                <w:bdr w:val="none" w:sz="0" w:space="0" w:color="auto" w:frame="1"/>
              </w:rPr>
              <w:t>#include &lt;string&gt;</w:t>
            </w:r>
          </w:p>
          <w:p w14:paraId="48BA7B36" w14:textId="77777777" w:rsidR="000F6A29" w:rsidRPr="000F6A29" w:rsidRDefault="000F6A29" w:rsidP="000F6A29">
            <w:pPr>
              <w:shd w:val="clear" w:color="auto" w:fill="FFFFFF"/>
              <w:spacing w:line="300" w:lineRule="atLeast"/>
              <w:textAlignment w:val="baseline"/>
              <w:rPr>
                <w:rFonts w:ascii="Consolas" w:eastAsia="Times New Roman" w:hAnsi="Consolas" w:cs="Times New Roman"/>
                <w:color w:val="333333"/>
                <w:sz w:val="21"/>
                <w:szCs w:val="21"/>
              </w:rPr>
            </w:pPr>
            <w:r w:rsidRPr="000F6A29">
              <w:rPr>
                <w:rFonts w:ascii="Consolas" w:eastAsia="Times New Roman" w:hAnsi="Consolas" w:cs="Times New Roman"/>
                <w:color w:val="333333"/>
                <w:sz w:val="21"/>
                <w:szCs w:val="21"/>
              </w:rPr>
              <w:t> </w:t>
            </w:r>
          </w:p>
          <w:p w14:paraId="3515978A" w14:textId="77777777" w:rsidR="000F6A29" w:rsidRPr="000F6A29" w:rsidRDefault="000F6A29" w:rsidP="000F6A29">
            <w:pPr>
              <w:shd w:val="clear" w:color="auto" w:fill="FFFFFF"/>
              <w:spacing w:line="300" w:lineRule="atLeast"/>
              <w:textAlignment w:val="baseline"/>
              <w:rPr>
                <w:rFonts w:ascii="Consolas" w:eastAsia="Times New Roman" w:hAnsi="Consolas" w:cs="Times New Roman"/>
                <w:color w:val="333333"/>
                <w:sz w:val="21"/>
                <w:szCs w:val="21"/>
              </w:rPr>
            </w:pPr>
            <w:r w:rsidRPr="000F6A29">
              <w:rPr>
                <w:rFonts w:ascii="Consolas" w:eastAsia="Times New Roman" w:hAnsi="Consolas" w:cs="Courier New"/>
                <w:color w:val="333333"/>
                <w:sz w:val="21"/>
                <w:szCs w:val="21"/>
                <w:bdr w:val="none" w:sz="0" w:space="0" w:color="auto" w:frame="1"/>
              </w:rPr>
              <w:t>void</w:t>
            </w:r>
            <w:r w:rsidRPr="000F6A29">
              <w:rPr>
                <w:rFonts w:ascii="Consolas" w:eastAsia="Times New Roman" w:hAnsi="Consolas" w:cs="Times New Roman"/>
                <w:color w:val="333333"/>
                <w:sz w:val="21"/>
                <w:szCs w:val="21"/>
              </w:rPr>
              <w:t> </w:t>
            </w:r>
            <w:r w:rsidRPr="000F6A29">
              <w:rPr>
                <w:rFonts w:ascii="Consolas" w:eastAsia="Times New Roman" w:hAnsi="Consolas" w:cs="Courier New"/>
                <w:color w:val="333333"/>
                <w:sz w:val="21"/>
                <w:szCs w:val="21"/>
                <w:bdr w:val="none" w:sz="0" w:space="0" w:color="auto" w:frame="1"/>
              </w:rPr>
              <w:t>f(const</w:t>
            </w:r>
            <w:r w:rsidRPr="000F6A29">
              <w:rPr>
                <w:rFonts w:ascii="Consolas" w:eastAsia="Times New Roman" w:hAnsi="Consolas" w:cs="Times New Roman"/>
                <w:color w:val="333333"/>
                <w:sz w:val="21"/>
                <w:szCs w:val="21"/>
              </w:rPr>
              <w:t> </w:t>
            </w:r>
            <w:r w:rsidRPr="000F6A29">
              <w:rPr>
                <w:rFonts w:ascii="Consolas" w:eastAsia="Times New Roman" w:hAnsi="Consolas" w:cs="Courier New"/>
                <w:color w:val="333333"/>
                <w:sz w:val="21"/>
                <w:szCs w:val="21"/>
                <w:bdr w:val="none" w:sz="0" w:space="0" w:color="auto" w:frame="1"/>
              </w:rPr>
              <w:t>std::string &amp;</w:t>
            </w:r>
            <w:proofErr w:type="spellStart"/>
            <w:r w:rsidRPr="000F6A29">
              <w:rPr>
                <w:rFonts w:ascii="Consolas" w:eastAsia="Times New Roman" w:hAnsi="Consolas" w:cs="Courier New"/>
                <w:color w:val="333333"/>
                <w:sz w:val="21"/>
                <w:szCs w:val="21"/>
                <w:bdr w:val="none" w:sz="0" w:space="0" w:color="auto" w:frame="1"/>
              </w:rPr>
              <w:t>fileName</w:t>
            </w:r>
            <w:proofErr w:type="spellEnd"/>
            <w:r w:rsidRPr="000F6A29">
              <w:rPr>
                <w:rFonts w:ascii="Consolas" w:eastAsia="Times New Roman" w:hAnsi="Consolas" w:cs="Courier New"/>
                <w:color w:val="333333"/>
                <w:sz w:val="21"/>
                <w:szCs w:val="21"/>
                <w:bdr w:val="none" w:sz="0" w:space="0" w:color="auto" w:frame="1"/>
              </w:rPr>
              <w:t>) {</w:t>
            </w:r>
          </w:p>
          <w:p w14:paraId="18636991" w14:textId="77777777" w:rsidR="000F6A29" w:rsidRPr="000F6A29" w:rsidRDefault="000F6A29" w:rsidP="000F6A29">
            <w:pPr>
              <w:shd w:val="clear" w:color="auto" w:fill="FFFFFF"/>
              <w:spacing w:line="300" w:lineRule="atLeast"/>
              <w:textAlignment w:val="baseline"/>
              <w:rPr>
                <w:rFonts w:ascii="Consolas" w:eastAsia="Times New Roman" w:hAnsi="Consolas" w:cs="Times New Roman"/>
                <w:color w:val="333333"/>
                <w:sz w:val="21"/>
                <w:szCs w:val="21"/>
              </w:rPr>
            </w:pPr>
            <w:r w:rsidRPr="000F6A29">
              <w:rPr>
                <w:rFonts w:ascii="Consolas" w:eastAsia="Times New Roman" w:hAnsi="Consolas" w:cs="Courier New"/>
                <w:color w:val="333333"/>
                <w:sz w:val="21"/>
                <w:szCs w:val="21"/>
                <w:bdr w:val="none" w:sz="0" w:space="0" w:color="auto" w:frame="1"/>
              </w:rPr>
              <w:t>  std::</w:t>
            </w:r>
            <w:proofErr w:type="spellStart"/>
            <w:r w:rsidRPr="000F6A29">
              <w:rPr>
                <w:rFonts w:ascii="Consolas" w:eastAsia="Times New Roman" w:hAnsi="Consolas" w:cs="Courier New"/>
                <w:color w:val="333333"/>
                <w:sz w:val="21"/>
                <w:szCs w:val="21"/>
                <w:bdr w:val="none" w:sz="0" w:space="0" w:color="auto" w:frame="1"/>
              </w:rPr>
              <w:t>fstream</w:t>
            </w:r>
            <w:proofErr w:type="spellEnd"/>
            <w:r w:rsidRPr="000F6A29">
              <w:rPr>
                <w:rFonts w:ascii="Consolas" w:eastAsia="Times New Roman" w:hAnsi="Consolas" w:cs="Courier New"/>
                <w:color w:val="333333"/>
                <w:sz w:val="21"/>
                <w:szCs w:val="21"/>
                <w:bdr w:val="none" w:sz="0" w:space="0" w:color="auto" w:frame="1"/>
              </w:rPr>
              <w:t xml:space="preserve"> file(</w:t>
            </w:r>
            <w:proofErr w:type="spellStart"/>
            <w:r w:rsidRPr="000F6A29">
              <w:rPr>
                <w:rFonts w:ascii="Consolas" w:eastAsia="Times New Roman" w:hAnsi="Consolas" w:cs="Courier New"/>
                <w:color w:val="333333"/>
                <w:sz w:val="21"/>
                <w:szCs w:val="21"/>
                <w:bdr w:val="none" w:sz="0" w:space="0" w:color="auto" w:frame="1"/>
              </w:rPr>
              <w:t>fileName</w:t>
            </w:r>
            <w:proofErr w:type="spellEnd"/>
            <w:r w:rsidRPr="000F6A29">
              <w:rPr>
                <w:rFonts w:ascii="Consolas" w:eastAsia="Times New Roman" w:hAnsi="Consolas" w:cs="Courier New"/>
                <w:color w:val="333333"/>
                <w:sz w:val="21"/>
                <w:szCs w:val="21"/>
                <w:bdr w:val="none" w:sz="0" w:space="0" w:color="auto" w:frame="1"/>
              </w:rPr>
              <w:t>);</w:t>
            </w:r>
          </w:p>
          <w:p w14:paraId="38D5B0C0" w14:textId="77777777" w:rsidR="000F6A29" w:rsidRPr="000F6A29" w:rsidRDefault="000F6A29" w:rsidP="000F6A29">
            <w:pPr>
              <w:shd w:val="clear" w:color="auto" w:fill="FFFFFF"/>
              <w:spacing w:line="300" w:lineRule="atLeast"/>
              <w:textAlignment w:val="baseline"/>
              <w:rPr>
                <w:rFonts w:ascii="Consolas" w:eastAsia="Times New Roman" w:hAnsi="Consolas" w:cs="Times New Roman"/>
                <w:color w:val="333333"/>
                <w:sz w:val="21"/>
                <w:szCs w:val="21"/>
              </w:rPr>
            </w:pPr>
            <w:r w:rsidRPr="000F6A29">
              <w:rPr>
                <w:rFonts w:ascii="Consolas" w:eastAsia="Times New Roman" w:hAnsi="Consolas" w:cs="Courier New"/>
                <w:color w:val="333333"/>
                <w:sz w:val="21"/>
                <w:szCs w:val="21"/>
                <w:bdr w:val="none" w:sz="0" w:space="0" w:color="auto" w:frame="1"/>
              </w:rPr>
              <w:t>  if</w:t>
            </w:r>
            <w:r w:rsidRPr="000F6A29">
              <w:rPr>
                <w:rFonts w:ascii="Consolas" w:eastAsia="Times New Roman" w:hAnsi="Consolas" w:cs="Times New Roman"/>
                <w:color w:val="333333"/>
                <w:sz w:val="21"/>
                <w:szCs w:val="21"/>
              </w:rPr>
              <w:t> </w:t>
            </w:r>
            <w:r w:rsidRPr="000F6A29">
              <w:rPr>
                <w:rFonts w:ascii="Consolas" w:eastAsia="Times New Roman" w:hAnsi="Consolas" w:cs="Courier New"/>
                <w:color w:val="333333"/>
                <w:sz w:val="21"/>
                <w:szCs w:val="21"/>
                <w:bdr w:val="none" w:sz="0" w:space="0" w:color="auto" w:frame="1"/>
              </w:rPr>
              <w:t>(!</w:t>
            </w:r>
            <w:proofErr w:type="spellStart"/>
            <w:r w:rsidRPr="000F6A29">
              <w:rPr>
                <w:rFonts w:ascii="Consolas" w:eastAsia="Times New Roman" w:hAnsi="Consolas" w:cs="Courier New"/>
                <w:color w:val="333333"/>
                <w:sz w:val="21"/>
                <w:szCs w:val="21"/>
                <w:bdr w:val="none" w:sz="0" w:space="0" w:color="auto" w:frame="1"/>
              </w:rPr>
              <w:t>file.is_open</w:t>
            </w:r>
            <w:proofErr w:type="spellEnd"/>
            <w:r w:rsidRPr="000F6A29">
              <w:rPr>
                <w:rFonts w:ascii="Consolas" w:eastAsia="Times New Roman" w:hAnsi="Consolas" w:cs="Courier New"/>
                <w:color w:val="333333"/>
                <w:sz w:val="21"/>
                <w:szCs w:val="21"/>
                <w:bdr w:val="none" w:sz="0" w:space="0" w:color="auto" w:frame="1"/>
              </w:rPr>
              <w:t>()) {</w:t>
            </w:r>
          </w:p>
          <w:p w14:paraId="78EA7DC1" w14:textId="77777777" w:rsidR="000F6A29" w:rsidRPr="000F6A29" w:rsidRDefault="000F6A29" w:rsidP="000F6A29">
            <w:pPr>
              <w:shd w:val="clear" w:color="auto" w:fill="FFFFFF"/>
              <w:spacing w:line="300" w:lineRule="atLeast"/>
              <w:textAlignment w:val="baseline"/>
              <w:rPr>
                <w:rFonts w:ascii="Consolas" w:eastAsia="Times New Roman" w:hAnsi="Consolas" w:cs="Times New Roman"/>
                <w:color w:val="333333"/>
                <w:sz w:val="21"/>
                <w:szCs w:val="21"/>
              </w:rPr>
            </w:pPr>
            <w:r w:rsidRPr="000F6A29">
              <w:rPr>
                <w:rFonts w:ascii="Consolas" w:eastAsia="Times New Roman" w:hAnsi="Consolas" w:cs="Courier New"/>
                <w:color w:val="333333"/>
                <w:sz w:val="21"/>
                <w:szCs w:val="21"/>
                <w:bdr w:val="none" w:sz="0" w:space="0" w:color="auto" w:frame="1"/>
              </w:rPr>
              <w:t>    // Handle error</w:t>
            </w:r>
          </w:p>
          <w:p w14:paraId="56E7444E" w14:textId="77777777" w:rsidR="000F6A29" w:rsidRPr="000F6A29" w:rsidRDefault="000F6A29" w:rsidP="000F6A29">
            <w:pPr>
              <w:shd w:val="clear" w:color="auto" w:fill="FFFFFF"/>
              <w:spacing w:line="300" w:lineRule="atLeast"/>
              <w:textAlignment w:val="baseline"/>
              <w:rPr>
                <w:rFonts w:ascii="Consolas" w:eastAsia="Times New Roman" w:hAnsi="Consolas" w:cs="Times New Roman"/>
                <w:color w:val="333333"/>
                <w:sz w:val="21"/>
                <w:szCs w:val="21"/>
              </w:rPr>
            </w:pPr>
            <w:r w:rsidRPr="000F6A29">
              <w:rPr>
                <w:rFonts w:ascii="Consolas" w:eastAsia="Times New Roman" w:hAnsi="Consolas" w:cs="Courier New"/>
                <w:color w:val="333333"/>
                <w:sz w:val="21"/>
                <w:szCs w:val="21"/>
                <w:bdr w:val="none" w:sz="0" w:space="0" w:color="auto" w:frame="1"/>
              </w:rPr>
              <w:t>    return;</w:t>
            </w:r>
          </w:p>
          <w:p w14:paraId="01345375" w14:textId="77777777" w:rsidR="000F6A29" w:rsidRPr="000F6A29" w:rsidRDefault="000F6A29" w:rsidP="000F6A29">
            <w:pPr>
              <w:shd w:val="clear" w:color="auto" w:fill="FFFFFF"/>
              <w:spacing w:line="300" w:lineRule="atLeast"/>
              <w:textAlignment w:val="baseline"/>
              <w:rPr>
                <w:rFonts w:ascii="Consolas" w:eastAsia="Times New Roman" w:hAnsi="Consolas" w:cs="Times New Roman"/>
                <w:color w:val="333333"/>
                <w:sz w:val="21"/>
                <w:szCs w:val="21"/>
              </w:rPr>
            </w:pPr>
            <w:r w:rsidRPr="000F6A29">
              <w:rPr>
                <w:rFonts w:ascii="Consolas" w:eastAsia="Times New Roman" w:hAnsi="Consolas" w:cs="Courier New"/>
                <w:color w:val="333333"/>
                <w:sz w:val="21"/>
                <w:szCs w:val="21"/>
                <w:bdr w:val="none" w:sz="0" w:space="0" w:color="auto" w:frame="1"/>
              </w:rPr>
              <w:t>  }</w:t>
            </w:r>
          </w:p>
          <w:p w14:paraId="4F72714A" w14:textId="77777777" w:rsidR="000F6A29" w:rsidRPr="000F6A29" w:rsidRDefault="000F6A29" w:rsidP="000F6A29">
            <w:pPr>
              <w:shd w:val="clear" w:color="auto" w:fill="FFFFFF"/>
              <w:spacing w:line="300" w:lineRule="atLeast"/>
              <w:textAlignment w:val="baseline"/>
              <w:rPr>
                <w:rFonts w:ascii="Consolas" w:eastAsia="Times New Roman" w:hAnsi="Consolas" w:cs="Times New Roman"/>
                <w:color w:val="333333"/>
                <w:sz w:val="21"/>
                <w:szCs w:val="21"/>
              </w:rPr>
            </w:pPr>
            <w:r w:rsidRPr="000F6A29">
              <w:rPr>
                <w:rFonts w:ascii="Consolas" w:eastAsia="Times New Roman" w:hAnsi="Consolas" w:cs="Courier New"/>
                <w:color w:val="333333"/>
                <w:sz w:val="21"/>
                <w:szCs w:val="21"/>
                <w:bdr w:val="none" w:sz="0" w:space="0" w:color="auto" w:frame="1"/>
              </w:rPr>
              <w:t>  // ...</w:t>
            </w:r>
          </w:p>
          <w:p w14:paraId="74711027" w14:textId="77777777" w:rsidR="000F6A29" w:rsidRPr="000F6A29" w:rsidRDefault="000F6A29" w:rsidP="000F6A29">
            <w:pPr>
              <w:shd w:val="clear" w:color="auto" w:fill="FFFFFF"/>
              <w:spacing w:line="300" w:lineRule="atLeast"/>
              <w:textAlignment w:val="baseline"/>
              <w:rPr>
                <w:rFonts w:ascii="Consolas" w:eastAsia="Times New Roman" w:hAnsi="Consolas" w:cs="Times New Roman"/>
                <w:color w:val="333333"/>
                <w:sz w:val="21"/>
                <w:szCs w:val="21"/>
              </w:rPr>
            </w:pPr>
            <w:r w:rsidRPr="000F6A29">
              <w:rPr>
                <w:rFonts w:ascii="Consolas" w:eastAsia="Times New Roman" w:hAnsi="Consolas" w:cs="Courier New"/>
                <w:color w:val="333333"/>
                <w:sz w:val="21"/>
                <w:szCs w:val="21"/>
                <w:bdr w:val="none" w:sz="0" w:space="0" w:color="auto" w:frame="1"/>
              </w:rPr>
              <w:t>  </w:t>
            </w:r>
            <w:proofErr w:type="spellStart"/>
            <w:r w:rsidRPr="000F6A29">
              <w:rPr>
                <w:rFonts w:ascii="Consolas" w:eastAsia="Times New Roman" w:hAnsi="Consolas" w:cs="Courier New"/>
                <w:color w:val="333333"/>
                <w:sz w:val="21"/>
                <w:szCs w:val="21"/>
                <w:bdr w:val="none" w:sz="0" w:space="0" w:color="auto" w:frame="1"/>
              </w:rPr>
              <w:t>file.close</w:t>
            </w:r>
            <w:proofErr w:type="spellEnd"/>
            <w:r w:rsidRPr="000F6A29">
              <w:rPr>
                <w:rFonts w:ascii="Consolas" w:eastAsia="Times New Roman" w:hAnsi="Consolas" w:cs="Courier New"/>
                <w:color w:val="333333"/>
                <w:sz w:val="21"/>
                <w:szCs w:val="21"/>
                <w:bdr w:val="none" w:sz="0" w:space="0" w:color="auto" w:frame="1"/>
              </w:rPr>
              <w:t>();</w:t>
            </w:r>
          </w:p>
          <w:p w14:paraId="30859F88" w14:textId="77777777" w:rsidR="000F6A29" w:rsidRPr="000F6A29" w:rsidRDefault="000F6A29" w:rsidP="000F6A29">
            <w:pPr>
              <w:shd w:val="clear" w:color="auto" w:fill="FFFFFF"/>
              <w:spacing w:line="300" w:lineRule="atLeast"/>
              <w:textAlignment w:val="baseline"/>
              <w:rPr>
                <w:rFonts w:ascii="Consolas" w:eastAsia="Times New Roman" w:hAnsi="Consolas" w:cs="Times New Roman"/>
                <w:color w:val="333333"/>
                <w:sz w:val="21"/>
                <w:szCs w:val="21"/>
              </w:rPr>
            </w:pPr>
            <w:r w:rsidRPr="000F6A29">
              <w:rPr>
                <w:rFonts w:ascii="Consolas" w:eastAsia="Times New Roman" w:hAnsi="Consolas" w:cs="Courier New"/>
                <w:color w:val="333333"/>
                <w:sz w:val="21"/>
                <w:szCs w:val="21"/>
                <w:bdr w:val="none" w:sz="0" w:space="0" w:color="auto" w:frame="1"/>
              </w:rPr>
              <w:lastRenderedPageBreak/>
              <w:t>  if</w:t>
            </w:r>
            <w:r w:rsidRPr="000F6A29">
              <w:rPr>
                <w:rFonts w:ascii="Consolas" w:eastAsia="Times New Roman" w:hAnsi="Consolas" w:cs="Times New Roman"/>
                <w:color w:val="333333"/>
                <w:sz w:val="21"/>
                <w:szCs w:val="21"/>
              </w:rPr>
              <w:t> </w:t>
            </w:r>
            <w:r w:rsidRPr="000F6A29">
              <w:rPr>
                <w:rFonts w:ascii="Consolas" w:eastAsia="Times New Roman" w:hAnsi="Consolas" w:cs="Courier New"/>
                <w:color w:val="333333"/>
                <w:sz w:val="21"/>
                <w:szCs w:val="21"/>
                <w:bdr w:val="none" w:sz="0" w:space="0" w:color="auto" w:frame="1"/>
              </w:rPr>
              <w:t>(</w:t>
            </w:r>
            <w:proofErr w:type="spellStart"/>
            <w:r w:rsidRPr="000F6A29">
              <w:rPr>
                <w:rFonts w:ascii="Consolas" w:eastAsia="Times New Roman" w:hAnsi="Consolas" w:cs="Courier New"/>
                <w:color w:val="333333"/>
                <w:sz w:val="21"/>
                <w:szCs w:val="21"/>
                <w:bdr w:val="none" w:sz="0" w:space="0" w:color="auto" w:frame="1"/>
              </w:rPr>
              <w:t>file.fail</w:t>
            </w:r>
            <w:proofErr w:type="spellEnd"/>
            <w:r w:rsidRPr="000F6A29">
              <w:rPr>
                <w:rFonts w:ascii="Consolas" w:eastAsia="Times New Roman" w:hAnsi="Consolas" w:cs="Courier New"/>
                <w:color w:val="333333"/>
                <w:sz w:val="21"/>
                <w:szCs w:val="21"/>
                <w:bdr w:val="none" w:sz="0" w:space="0" w:color="auto" w:frame="1"/>
              </w:rPr>
              <w:t>()) {</w:t>
            </w:r>
          </w:p>
          <w:p w14:paraId="1145E586" w14:textId="77777777" w:rsidR="000F6A29" w:rsidRPr="000F6A29" w:rsidRDefault="000F6A29" w:rsidP="000F6A29">
            <w:pPr>
              <w:shd w:val="clear" w:color="auto" w:fill="FFFFFF"/>
              <w:spacing w:line="300" w:lineRule="atLeast"/>
              <w:textAlignment w:val="baseline"/>
              <w:rPr>
                <w:rFonts w:ascii="Consolas" w:eastAsia="Times New Roman" w:hAnsi="Consolas" w:cs="Times New Roman"/>
                <w:color w:val="333333"/>
                <w:sz w:val="21"/>
                <w:szCs w:val="21"/>
              </w:rPr>
            </w:pPr>
            <w:r w:rsidRPr="000F6A29">
              <w:rPr>
                <w:rFonts w:ascii="Consolas" w:eastAsia="Times New Roman" w:hAnsi="Consolas" w:cs="Courier New"/>
                <w:color w:val="333333"/>
                <w:sz w:val="21"/>
                <w:szCs w:val="21"/>
                <w:bdr w:val="none" w:sz="0" w:space="0" w:color="auto" w:frame="1"/>
              </w:rPr>
              <w:t>    // Handle error</w:t>
            </w:r>
          </w:p>
          <w:p w14:paraId="4182F33C" w14:textId="77777777" w:rsidR="000F6A29" w:rsidRPr="000F6A29" w:rsidRDefault="000F6A29" w:rsidP="000F6A29">
            <w:pPr>
              <w:shd w:val="clear" w:color="auto" w:fill="FFFFFF"/>
              <w:spacing w:line="300" w:lineRule="atLeast"/>
              <w:textAlignment w:val="baseline"/>
              <w:rPr>
                <w:rFonts w:ascii="Consolas" w:eastAsia="Times New Roman" w:hAnsi="Consolas" w:cs="Times New Roman"/>
                <w:color w:val="333333"/>
                <w:sz w:val="21"/>
                <w:szCs w:val="21"/>
              </w:rPr>
            </w:pPr>
            <w:r w:rsidRPr="000F6A29">
              <w:rPr>
                <w:rFonts w:ascii="Consolas" w:eastAsia="Times New Roman" w:hAnsi="Consolas" w:cs="Courier New"/>
                <w:color w:val="333333"/>
                <w:sz w:val="21"/>
                <w:szCs w:val="21"/>
                <w:bdr w:val="none" w:sz="0" w:space="0" w:color="auto" w:frame="1"/>
              </w:rPr>
              <w:t>  }</w:t>
            </w:r>
          </w:p>
          <w:p w14:paraId="57BA2F6B" w14:textId="77777777" w:rsidR="000F6A29" w:rsidRPr="000F6A29" w:rsidRDefault="000F6A29" w:rsidP="000F6A29">
            <w:pPr>
              <w:shd w:val="clear" w:color="auto" w:fill="FFFFFF"/>
              <w:spacing w:line="300" w:lineRule="atLeast"/>
              <w:textAlignment w:val="baseline"/>
              <w:rPr>
                <w:rFonts w:ascii="Consolas" w:eastAsia="Times New Roman" w:hAnsi="Consolas" w:cs="Times New Roman"/>
                <w:color w:val="333333"/>
                <w:sz w:val="21"/>
                <w:szCs w:val="21"/>
              </w:rPr>
            </w:pPr>
            <w:r w:rsidRPr="000F6A29">
              <w:rPr>
                <w:rFonts w:ascii="Consolas" w:eastAsia="Times New Roman" w:hAnsi="Consolas" w:cs="Courier New"/>
                <w:color w:val="333333"/>
                <w:sz w:val="21"/>
                <w:szCs w:val="21"/>
                <w:bdr w:val="none" w:sz="0" w:space="0" w:color="auto" w:frame="1"/>
              </w:rPr>
              <w:t>  std::terminate();</w:t>
            </w:r>
          </w:p>
          <w:p w14:paraId="1CBA07EC" w14:textId="77777777" w:rsidR="000F6A29" w:rsidRPr="000F6A29" w:rsidRDefault="000F6A29" w:rsidP="000F6A29">
            <w:pPr>
              <w:shd w:val="clear" w:color="auto" w:fill="FFFFFF"/>
              <w:spacing w:line="300" w:lineRule="atLeast"/>
              <w:textAlignment w:val="baseline"/>
              <w:rPr>
                <w:rFonts w:ascii="Consolas" w:eastAsia="Times New Roman" w:hAnsi="Consolas" w:cs="Times New Roman"/>
                <w:color w:val="333333"/>
                <w:sz w:val="21"/>
                <w:szCs w:val="21"/>
              </w:rPr>
            </w:pPr>
            <w:r w:rsidRPr="000F6A29">
              <w:rPr>
                <w:rFonts w:ascii="Consolas" w:eastAsia="Times New Roman" w:hAnsi="Consolas" w:cs="Courier New"/>
                <w:color w:val="333333"/>
                <w:sz w:val="21"/>
                <w:szCs w:val="21"/>
                <w:bdr w:val="none" w:sz="0" w:space="0" w:color="auto" w:frame="1"/>
              </w:rPr>
              <w:t>}</w:t>
            </w:r>
          </w:p>
          <w:p w14:paraId="0D2047C3" w14:textId="6AFCD1E1" w:rsidR="00F72634" w:rsidRDefault="00F72634" w:rsidP="00DE4B55"/>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45DD7C87" w14:textId="77777777" w:rsidR="009A1114" w:rsidRPr="009A1114" w:rsidRDefault="00B475A1" w:rsidP="009A1114">
            <w:r>
              <w:rPr>
                <w:b/>
              </w:rPr>
              <w:t>Principles(s):</w:t>
            </w:r>
            <w:r>
              <w:t xml:space="preserve"> </w:t>
            </w:r>
            <w:r w:rsidR="009A1114" w:rsidRPr="009A1114">
              <w:t>Failing to properly close files may allow an attacker to exhaust system resources and can increase the risk that data written into in-memory file buffers will not be flushed in the event of abnormal program termination.</w:t>
            </w:r>
          </w:p>
          <w:p w14:paraId="29A926BF" w14:textId="5CFF0FCC" w:rsidR="00B475A1" w:rsidRDefault="00B475A1" w:rsidP="00F51FA8">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411DE887" w:rsidR="00B475A1" w:rsidRDefault="00B8490B" w:rsidP="00F51FA8">
            <w:pPr>
              <w:jc w:val="center"/>
            </w:pPr>
            <w:r>
              <w:t>Medium</w:t>
            </w:r>
          </w:p>
        </w:tc>
        <w:tc>
          <w:tcPr>
            <w:tcW w:w="1341" w:type="dxa"/>
            <w:shd w:val="clear" w:color="auto" w:fill="auto"/>
          </w:tcPr>
          <w:p w14:paraId="6D7BD83E" w14:textId="55571D5D" w:rsidR="00B475A1" w:rsidRDefault="00B8490B" w:rsidP="00F51FA8">
            <w:pPr>
              <w:jc w:val="center"/>
            </w:pPr>
            <w:r>
              <w:t>Unlikely</w:t>
            </w:r>
          </w:p>
        </w:tc>
        <w:tc>
          <w:tcPr>
            <w:tcW w:w="4021" w:type="dxa"/>
            <w:shd w:val="clear" w:color="auto" w:fill="auto"/>
          </w:tcPr>
          <w:p w14:paraId="4323B829" w14:textId="505020F2" w:rsidR="00B475A1" w:rsidRDefault="00B8490B" w:rsidP="00F51FA8">
            <w:pPr>
              <w:jc w:val="center"/>
            </w:pPr>
            <w:r>
              <w:t>Medium</w:t>
            </w:r>
          </w:p>
        </w:tc>
        <w:tc>
          <w:tcPr>
            <w:tcW w:w="1807" w:type="dxa"/>
            <w:shd w:val="clear" w:color="auto" w:fill="auto"/>
          </w:tcPr>
          <w:p w14:paraId="4C5CDDA0" w14:textId="1D02159B" w:rsidR="00B475A1" w:rsidRDefault="00B8490B" w:rsidP="00F51FA8">
            <w:pPr>
              <w:jc w:val="center"/>
            </w:pPr>
            <w:r>
              <w:t>P4</w:t>
            </w:r>
          </w:p>
        </w:tc>
        <w:tc>
          <w:tcPr>
            <w:tcW w:w="1805" w:type="dxa"/>
            <w:shd w:val="clear" w:color="auto" w:fill="auto"/>
          </w:tcPr>
          <w:p w14:paraId="21AF3013" w14:textId="2D0FCA2A" w:rsidR="00B475A1" w:rsidRDefault="00B8490B"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720693F7" w:rsidR="00B475A1" w:rsidRDefault="00B8490B" w:rsidP="00F51FA8">
            <w:pPr>
              <w:jc w:val="center"/>
            </w:pPr>
            <w:proofErr w:type="spellStart"/>
            <w:r>
              <w:t>CodeSonar</w:t>
            </w:r>
            <w:proofErr w:type="spellEnd"/>
          </w:p>
        </w:tc>
        <w:tc>
          <w:tcPr>
            <w:tcW w:w="1341" w:type="dxa"/>
            <w:shd w:val="clear" w:color="auto" w:fill="auto"/>
          </w:tcPr>
          <w:p w14:paraId="3C6600F4" w14:textId="7CD9952A" w:rsidR="00B475A1" w:rsidRDefault="00B8490B" w:rsidP="00F51FA8">
            <w:pPr>
              <w:jc w:val="center"/>
            </w:pPr>
            <w:r>
              <w:t>6.0p0</w:t>
            </w:r>
          </w:p>
        </w:tc>
        <w:tc>
          <w:tcPr>
            <w:tcW w:w="4021" w:type="dxa"/>
            <w:shd w:val="clear" w:color="auto" w:fill="auto"/>
          </w:tcPr>
          <w:p w14:paraId="303F54C0" w14:textId="796DEDFD" w:rsidR="00B475A1" w:rsidRDefault="00B8490B" w:rsidP="00F51FA8">
            <w:pPr>
              <w:jc w:val="center"/>
            </w:pPr>
            <w:r>
              <w:t>ALLOC.LEAK</w:t>
            </w:r>
          </w:p>
        </w:tc>
        <w:tc>
          <w:tcPr>
            <w:tcW w:w="3611" w:type="dxa"/>
            <w:shd w:val="clear" w:color="auto" w:fill="auto"/>
          </w:tcPr>
          <w:p w14:paraId="08A327DD" w14:textId="4004839B" w:rsidR="00B475A1" w:rsidRDefault="00B8490B" w:rsidP="00F51FA8">
            <w:pPr>
              <w:jc w:val="center"/>
            </w:pPr>
            <w:r>
              <w:t>Leak</w:t>
            </w:r>
          </w:p>
        </w:tc>
      </w:tr>
      <w:tr w:rsidR="00B475A1" w14:paraId="50569B33" w14:textId="77777777" w:rsidTr="00F51FA8">
        <w:trPr>
          <w:trHeight w:val="460"/>
        </w:trPr>
        <w:tc>
          <w:tcPr>
            <w:tcW w:w="1807" w:type="dxa"/>
            <w:shd w:val="clear" w:color="auto" w:fill="auto"/>
          </w:tcPr>
          <w:p w14:paraId="1D888D34" w14:textId="730D1E2A" w:rsidR="00B475A1" w:rsidRDefault="00B8490B" w:rsidP="00F51FA8">
            <w:pPr>
              <w:jc w:val="center"/>
            </w:pPr>
            <w:proofErr w:type="spellStart"/>
            <w:r>
              <w:t>Kloc</w:t>
            </w:r>
            <w:r w:rsidR="00721347">
              <w:t>work</w:t>
            </w:r>
            <w:proofErr w:type="spellEnd"/>
          </w:p>
        </w:tc>
        <w:tc>
          <w:tcPr>
            <w:tcW w:w="1341" w:type="dxa"/>
            <w:shd w:val="clear" w:color="auto" w:fill="auto"/>
          </w:tcPr>
          <w:p w14:paraId="1A9DC142" w14:textId="1C983E7E" w:rsidR="00B475A1" w:rsidRDefault="00721347" w:rsidP="00F51FA8">
            <w:pPr>
              <w:jc w:val="center"/>
            </w:pPr>
            <w:r>
              <w:t>2018</w:t>
            </w:r>
          </w:p>
        </w:tc>
        <w:tc>
          <w:tcPr>
            <w:tcW w:w="4021" w:type="dxa"/>
            <w:shd w:val="clear" w:color="auto" w:fill="auto"/>
          </w:tcPr>
          <w:p w14:paraId="310BD1C0" w14:textId="25035FCA" w:rsidR="00B475A1" w:rsidRDefault="00721347" w:rsidP="00F51FA8">
            <w:pPr>
              <w:jc w:val="center"/>
              <w:rPr>
                <w:u w:val="single"/>
              </w:rPr>
            </w:pPr>
            <w:r>
              <w:t>RH.LEAK</w:t>
            </w:r>
          </w:p>
        </w:tc>
        <w:tc>
          <w:tcPr>
            <w:tcW w:w="3611" w:type="dxa"/>
            <w:shd w:val="clear" w:color="auto" w:fill="auto"/>
          </w:tcPr>
          <w:p w14:paraId="2D7A853F" w14:textId="0D7E94E3" w:rsidR="00B475A1" w:rsidRDefault="00B475A1" w:rsidP="00F51FA8">
            <w:pPr>
              <w:jc w:val="center"/>
            </w:pPr>
          </w:p>
        </w:tc>
      </w:tr>
      <w:tr w:rsidR="00B475A1" w14:paraId="6F86E3DA" w14:textId="77777777" w:rsidTr="00F51FA8">
        <w:trPr>
          <w:trHeight w:val="460"/>
        </w:trPr>
        <w:tc>
          <w:tcPr>
            <w:tcW w:w="1807" w:type="dxa"/>
            <w:shd w:val="clear" w:color="auto" w:fill="auto"/>
          </w:tcPr>
          <w:p w14:paraId="258CE126" w14:textId="5A80E2AA" w:rsidR="00B475A1" w:rsidRDefault="00721347" w:rsidP="00F51FA8">
            <w:pPr>
              <w:jc w:val="center"/>
            </w:pPr>
            <w:proofErr w:type="spellStart"/>
            <w:r>
              <w:t>Para</w:t>
            </w:r>
            <w:r w:rsidR="005D4270">
              <w:t>soft</w:t>
            </w:r>
            <w:proofErr w:type="spellEnd"/>
            <w:r w:rsidR="005D4270">
              <w:t xml:space="preserve"> C/C++ test</w:t>
            </w:r>
          </w:p>
        </w:tc>
        <w:tc>
          <w:tcPr>
            <w:tcW w:w="1341" w:type="dxa"/>
            <w:shd w:val="clear" w:color="auto" w:fill="auto"/>
          </w:tcPr>
          <w:p w14:paraId="28A63EAE" w14:textId="7C6E50A6" w:rsidR="00B475A1" w:rsidRDefault="005D4270" w:rsidP="00F51FA8">
            <w:pPr>
              <w:jc w:val="center"/>
            </w:pPr>
            <w:r>
              <w:t>2020.2</w:t>
            </w:r>
          </w:p>
        </w:tc>
        <w:tc>
          <w:tcPr>
            <w:tcW w:w="4021" w:type="dxa"/>
            <w:shd w:val="clear" w:color="auto" w:fill="auto"/>
          </w:tcPr>
          <w:p w14:paraId="0CBF64D1" w14:textId="0E56A545" w:rsidR="00B475A1" w:rsidRDefault="005D4270" w:rsidP="00F51FA8">
            <w:pPr>
              <w:jc w:val="center"/>
              <w:rPr>
                <w:u w:val="single"/>
              </w:rPr>
            </w:pPr>
            <w:r>
              <w:t>CERT_CPP-F1051-a</w:t>
            </w:r>
          </w:p>
        </w:tc>
        <w:tc>
          <w:tcPr>
            <w:tcW w:w="3611" w:type="dxa"/>
            <w:shd w:val="clear" w:color="auto" w:fill="auto"/>
          </w:tcPr>
          <w:p w14:paraId="258B63F8" w14:textId="73179473" w:rsidR="00B475A1" w:rsidRDefault="005D4270" w:rsidP="00F51FA8">
            <w:pPr>
              <w:jc w:val="center"/>
            </w:pPr>
            <w:r>
              <w:t>Ensure Resources are freed</w:t>
            </w:r>
          </w:p>
        </w:tc>
      </w:tr>
      <w:tr w:rsidR="00B475A1" w14:paraId="669BE97C" w14:textId="77777777" w:rsidTr="00F51FA8">
        <w:trPr>
          <w:trHeight w:val="460"/>
        </w:trPr>
        <w:tc>
          <w:tcPr>
            <w:tcW w:w="1807" w:type="dxa"/>
            <w:shd w:val="clear" w:color="auto" w:fill="auto"/>
          </w:tcPr>
          <w:p w14:paraId="24E01C55" w14:textId="5179C137" w:rsidR="00B475A1" w:rsidRDefault="002A3A67" w:rsidP="00F51FA8">
            <w:pPr>
              <w:jc w:val="center"/>
            </w:pPr>
            <w:proofErr w:type="spellStart"/>
            <w:r>
              <w:t>Polyspace</w:t>
            </w:r>
            <w:proofErr w:type="spellEnd"/>
            <w:r>
              <w:t xml:space="preserve"> Bug Finder</w:t>
            </w:r>
          </w:p>
        </w:tc>
        <w:tc>
          <w:tcPr>
            <w:tcW w:w="1341" w:type="dxa"/>
            <w:shd w:val="clear" w:color="auto" w:fill="auto"/>
          </w:tcPr>
          <w:p w14:paraId="44AB9F5A" w14:textId="54FCD2EE" w:rsidR="00B475A1" w:rsidRDefault="002A3A67" w:rsidP="00F51FA8">
            <w:pPr>
              <w:jc w:val="center"/>
            </w:pPr>
            <w:r>
              <w:t>R2020a</w:t>
            </w:r>
          </w:p>
        </w:tc>
        <w:tc>
          <w:tcPr>
            <w:tcW w:w="4021" w:type="dxa"/>
            <w:shd w:val="clear" w:color="auto" w:fill="auto"/>
          </w:tcPr>
          <w:p w14:paraId="070D1B90" w14:textId="097D59AD" w:rsidR="00B475A1" w:rsidRDefault="002A3A67" w:rsidP="00F51FA8">
            <w:pPr>
              <w:jc w:val="center"/>
              <w:rPr>
                <w:u w:val="single"/>
              </w:rPr>
            </w:pPr>
            <w:r>
              <w:t>CERT C++: FIO51-CPP</w:t>
            </w:r>
          </w:p>
        </w:tc>
        <w:tc>
          <w:tcPr>
            <w:tcW w:w="3611" w:type="dxa"/>
            <w:shd w:val="clear" w:color="auto" w:fill="auto"/>
          </w:tcPr>
          <w:p w14:paraId="1CE70AF4" w14:textId="50D0F61E" w:rsidR="00B475A1" w:rsidRDefault="004E1910" w:rsidP="00F51FA8">
            <w:pPr>
              <w:jc w:val="center"/>
            </w:pPr>
            <w:r>
              <w:t>Checks for resource leak</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4CD1A5C3" w:rsidR="00B475A1" w:rsidRDefault="007A6E0C" w:rsidP="00F51FA8">
            <w:pPr>
              <w:jc w:val="center"/>
            </w:pPr>
            <w:r>
              <w:t>Miscellan</w:t>
            </w:r>
            <w:r w:rsidR="005675A5">
              <w:t>eous</w:t>
            </w:r>
          </w:p>
        </w:tc>
        <w:tc>
          <w:tcPr>
            <w:tcW w:w="1341" w:type="dxa"/>
            <w:tcMar>
              <w:top w:w="100" w:type="dxa"/>
              <w:left w:w="100" w:type="dxa"/>
              <w:bottom w:w="100" w:type="dxa"/>
              <w:right w:w="100" w:type="dxa"/>
            </w:tcMar>
          </w:tcPr>
          <w:p w14:paraId="519E82BC" w14:textId="15DCDD2E" w:rsidR="00B475A1" w:rsidRDefault="00B475A1" w:rsidP="00F51FA8">
            <w:pPr>
              <w:jc w:val="center"/>
            </w:pPr>
            <w:r>
              <w:t>[STD-</w:t>
            </w:r>
            <w:r w:rsidR="005675A5">
              <w:t>009</w:t>
            </w:r>
            <w:r>
              <w:t>-</w:t>
            </w:r>
            <w:r w:rsidR="005675A5">
              <w:t>CPP</w:t>
            </w:r>
            <w:r>
              <w:t>]</w:t>
            </w:r>
          </w:p>
        </w:tc>
        <w:tc>
          <w:tcPr>
            <w:tcW w:w="7632" w:type="dxa"/>
            <w:tcMar>
              <w:top w:w="100" w:type="dxa"/>
              <w:left w:w="100" w:type="dxa"/>
              <w:bottom w:w="100" w:type="dxa"/>
              <w:right w:w="100" w:type="dxa"/>
            </w:tcMar>
          </w:tcPr>
          <w:p w14:paraId="490A5770" w14:textId="4BD0EFBC" w:rsidR="00B475A1" w:rsidRDefault="005675A5" w:rsidP="00F51FA8">
            <w:r>
              <w:t>Ensure random number generator is properly seeded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DE4B5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DE4B55">
            <w:r>
              <w:rPr>
                <w:b/>
                <w:sz w:val="24"/>
                <w:szCs w:val="24"/>
              </w:rPr>
              <w:t>Noncompliant Code</w:t>
            </w:r>
          </w:p>
        </w:tc>
      </w:tr>
      <w:tr w:rsidR="00F72634" w14:paraId="5E542BB3"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9B77FCE" w:rsidR="00F72634" w:rsidRDefault="00526E75" w:rsidP="00DE4B55">
            <w:r>
              <w:t xml:space="preserve">The </w:t>
            </w:r>
            <w:r w:rsidRPr="00526E75">
              <w:t>example generates a sequence of 10 pseudorandom numbers using the Mersenne Twister engine. No matter how many times this code is executed, it always produces the same sequence because the default seed is used for the engine.</w:t>
            </w:r>
          </w:p>
        </w:tc>
      </w:tr>
      <w:tr w:rsidR="00F72634" w14:paraId="25A0CD90" w14:textId="77777777" w:rsidTr="00DE4B55">
        <w:trPr>
          <w:trHeight w:val="460"/>
        </w:trPr>
        <w:tc>
          <w:tcPr>
            <w:tcW w:w="10800" w:type="dxa"/>
            <w:tcMar>
              <w:top w:w="100" w:type="dxa"/>
              <w:left w:w="100" w:type="dxa"/>
              <w:bottom w:w="100" w:type="dxa"/>
              <w:right w:w="100" w:type="dxa"/>
            </w:tcMar>
          </w:tcPr>
          <w:p w14:paraId="485D5979" w14:textId="77777777" w:rsidR="00526E75" w:rsidRPr="00526E75" w:rsidRDefault="00526E75" w:rsidP="00526E75">
            <w:pPr>
              <w:shd w:val="clear" w:color="auto" w:fill="FFFFFF"/>
              <w:spacing w:line="300" w:lineRule="atLeast"/>
              <w:textAlignment w:val="baseline"/>
              <w:rPr>
                <w:rFonts w:ascii="Consolas" w:eastAsia="Times New Roman" w:hAnsi="Consolas" w:cs="Times New Roman"/>
                <w:color w:val="333333"/>
                <w:sz w:val="21"/>
                <w:szCs w:val="21"/>
              </w:rPr>
            </w:pPr>
            <w:r w:rsidRPr="00526E75">
              <w:rPr>
                <w:rFonts w:ascii="Consolas" w:eastAsia="Times New Roman" w:hAnsi="Consolas" w:cs="Courier New"/>
                <w:color w:val="333333"/>
                <w:sz w:val="21"/>
                <w:szCs w:val="21"/>
                <w:bdr w:val="none" w:sz="0" w:space="0" w:color="auto" w:frame="1"/>
              </w:rPr>
              <w:t>#include &lt;random&gt;</w:t>
            </w:r>
          </w:p>
          <w:p w14:paraId="403E62A1" w14:textId="77777777" w:rsidR="00526E75" w:rsidRPr="00526E75" w:rsidRDefault="00526E75" w:rsidP="00526E75">
            <w:pPr>
              <w:shd w:val="clear" w:color="auto" w:fill="FFFFFF"/>
              <w:spacing w:line="300" w:lineRule="atLeast"/>
              <w:textAlignment w:val="baseline"/>
              <w:rPr>
                <w:rFonts w:ascii="Consolas" w:eastAsia="Times New Roman" w:hAnsi="Consolas" w:cs="Times New Roman"/>
                <w:color w:val="333333"/>
                <w:sz w:val="21"/>
                <w:szCs w:val="21"/>
              </w:rPr>
            </w:pPr>
            <w:r w:rsidRPr="00526E75">
              <w:rPr>
                <w:rFonts w:ascii="Consolas" w:eastAsia="Times New Roman" w:hAnsi="Consolas" w:cs="Courier New"/>
                <w:color w:val="333333"/>
                <w:sz w:val="21"/>
                <w:szCs w:val="21"/>
                <w:bdr w:val="none" w:sz="0" w:space="0" w:color="auto" w:frame="1"/>
              </w:rPr>
              <w:t>#include &lt;iostream&gt;</w:t>
            </w:r>
          </w:p>
          <w:p w14:paraId="345A9501" w14:textId="77777777" w:rsidR="00526E75" w:rsidRPr="00526E75" w:rsidRDefault="00526E75" w:rsidP="00526E75">
            <w:pPr>
              <w:shd w:val="clear" w:color="auto" w:fill="FFFFFF"/>
              <w:spacing w:line="300" w:lineRule="atLeast"/>
              <w:textAlignment w:val="baseline"/>
              <w:rPr>
                <w:rFonts w:ascii="Consolas" w:eastAsia="Times New Roman" w:hAnsi="Consolas" w:cs="Times New Roman"/>
                <w:color w:val="333333"/>
                <w:sz w:val="21"/>
                <w:szCs w:val="21"/>
              </w:rPr>
            </w:pPr>
            <w:r w:rsidRPr="00526E75">
              <w:rPr>
                <w:rFonts w:ascii="Consolas" w:eastAsia="Times New Roman" w:hAnsi="Consolas" w:cs="Times New Roman"/>
                <w:color w:val="333333"/>
                <w:sz w:val="21"/>
                <w:szCs w:val="21"/>
              </w:rPr>
              <w:t> </w:t>
            </w:r>
          </w:p>
          <w:p w14:paraId="12130B07" w14:textId="77777777" w:rsidR="00526E75" w:rsidRPr="00526E75" w:rsidRDefault="00526E75" w:rsidP="00526E75">
            <w:pPr>
              <w:shd w:val="clear" w:color="auto" w:fill="FFFFFF"/>
              <w:spacing w:line="300" w:lineRule="atLeast"/>
              <w:textAlignment w:val="baseline"/>
              <w:rPr>
                <w:rFonts w:ascii="Consolas" w:eastAsia="Times New Roman" w:hAnsi="Consolas" w:cs="Times New Roman"/>
                <w:color w:val="333333"/>
                <w:sz w:val="21"/>
                <w:szCs w:val="21"/>
              </w:rPr>
            </w:pPr>
            <w:r w:rsidRPr="00526E75">
              <w:rPr>
                <w:rFonts w:ascii="Consolas" w:eastAsia="Times New Roman" w:hAnsi="Consolas" w:cs="Courier New"/>
                <w:color w:val="333333"/>
                <w:sz w:val="21"/>
                <w:szCs w:val="21"/>
                <w:bdr w:val="none" w:sz="0" w:space="0" w:color="auto" w:frame="1"/>
              </w:rPr>
              <w:t>void</w:t>
            </w:r>
            <w:r w:rsidRPr="00526E75">
              <w:rPr>
                <w:rFonts w:ascii="Consolas" w:eastAsia="Times New Roman" w:hAnsi="Consolas" w:cs="Times New Roman"/>
                <w:color w:val="333333"/>
                <w:sz w:val="21"/>
                <w:szCs w:val="21"/>
              </w:rPr>
              <w:t> </w:t>
            </w:r>
            <w:r w:rsidRPr="00526E75">
              <w:rPr>
                <w:rFonts w:ascii="Consolas" w:eastAsia="Times New Roman" w:hAnsi="Consolas" w:cs="Courier New"/>
                <w:color w:val="333333"/>
                <w:sz w:val="21"/>
                <w:szCs w:val="21"/>
                <w:bdr w:val="none" w:sz="0" w:space="0" w:color="auto" w:frame="1"/>
              </w:rPr>
              <w:t>f() {</w:t>
            </w:r>
          </w:p>
          <w:p w14:paraId="7F9ABFD7" w14:textId="77777777" w:rsidR="00526E75" w:rsidRPr="00526E75" w:rsidRDefault="00526E75" w:rsidP="00526E75">
            <w:pPr>
              <w:shd w:val="clear" w:color="auto" w:fill="FFFFFF"/>
              <w:spacing w:line="300" w:lineRule="atLeast"/>
              <w:textAlignment w:val="baseline"/>
              <w:rPr>
                <w:rFonts w:ascii="Consolas" w:eastAsia="Times New Roman" w:hAnsi="Consolas" w:cs="Times New Roman"/>
                <w:color w:val="333333"/>
                <w:sz w:val="21"/>
                <w:szCs w:val="21"/>
              </w:rPr>
            </w:pPr>
            <w:r w:rsidRPr="00526E75">
              <w:rPr>
                <w:rFonts w:ascii="Consolas" w:eastAsia="Times New Roman" w:hAnsi="Consolas" w:cs="Courier New"/>
                <w:color w:val="333333"/>
                <w:sz w:val="21"/>
                <w:szCs w:val="21"/>
                <w:bdr w:val="none" w:sz="0" w:space="0" w:color="auto" w:frame="1"/>
              </w:rPr>
              <w:t>  std::mt19937 engine;</w:t>
            </w:r>
          </w:p>
          <w:p w14:paraId="6EBE9310" w14:textId="77777777" w:rsidR="00526E75" w:rsidRPr="00526E75" w:rsidRDefault="00526E75" w:rsidP="00526E75">
            <w:pPr>
              <w:shd w:val="clear" w:color="auto" w:fill="FFFFFF"/>
              <w:spacing w:line="300" w:lineRule="atLeast"/>
              <w:textAlignment w:val="baseline"/>
              <w:rPr>
                <w:rFonts w:ascii="Consolas" w:eastAsia="Times New Roman" w:hAnsi="Consolas" w:cs="Times New Roman"/>
                <w:color w:val="333333"/>
                <w:sz w:val="21"/>
                <w:szCs w:val="21"/>
              </w:rPr>
            </w:pPr>
            <w:r w:rsidRPr="00526E75">
              <w:rPr>
                <w:rFonts w:ascii="Consolas" w:eastAsia="Times New Roman" w:hAnsi="Consolas" w:cs="Courier New"/>
                <w:color w:val="333333"/>
                <w:sz w:val="21"/>
                <w:szCs w:val="21"/>
                <w:bdr w:val="none" w:sz="0" w:space="0" w:color="auto" w:frame="1"/>
              </w:rPr>
              <w:t>  </w:t>
            </w:r>
            <w:r w:rsidRPr="00526E75">
              <w:rPr>
                <w:rFonts w:ascii="Consolas" w:eastAsia="Times New Roman" w:hAnsi="Consolas" w:cs="Times New Roman"/>
                <w:color w:val="333333"/>
                <w:sz w:val="21"/>
                <w:szCs w:val="21"/>
              </w:rPr>
              <w:t> </w:t>
            </w:r>
          </w:p>
          <w:p w14:paraId="201CC5AD" w14:textId="77777777" w:rsidR="00526E75" w:rsidRPr="00526E75" w:rsidRDefault="00526E75" w:rsidP="00526E75">
            <w:pPr>
              <w:shd w:val="clear" w:color="auto" w:fill="FFFFFF"/>
              <w:spacing w:line="300" w:lineRule="atLeast"/>
              <w:textAlignment w:val="baseline"/>
              <w:rPr>
                <w:rFonts w:ascii="Consolas" w:eastAsia="Times New Roman" w:hAnsi="Consolas" w:cs="Times New Roman"/>
                <w:color w:val="333333"/>
                <w:sz w:val="21"/>
                <w:szCs w:val="21"/>
              </w:rPr>
            </w:pPr>
            <w:r w:rsidRPr="00526E75">
              <w:rPr>
                <w:rFonts w:ascii="Consolas" w:eastAsia="Times New Roman" w:hAnsi="Consolas" w:cs="Courier New"/>
                <w:color w:val="333333"/>
                <w:sz w:val="21"/>
                <w:szCs w:val="21"/>
                <w:bdr w:val="none" w:sz="0" w:space="0" w:color="auto" w:frame="1"/>
              </w:rPr>
              <w:t>  for</w:t>
            </w:r>
            <w:r w:rsidRPr="00526E75">
              <w:rPr>
                <w:rFonts w:ascii="Consolas" w:eastAsia="Times New Roman" w:hAnsi="Consolas" w:cs="Times New Roman"/>
                <w:color w:val="333333"/>
                <w:sz w:val="21"/>
                <w:szCs w:val="21"/>
              </w:rPr>
              <w:t> </w:t>
            </w:r>
            <w:r w:rsidRPr="00526E75">
              <w:rPr>
                <w:rFonts w:ascii="Consolas" w:eastAsia="Times New Roman" w:hAnsi="Consolas" w:cs="Courier New"/>
                <w:color w:val="333333"/>
                <w:sz w:val="21"/>
                <w:szCs w:val="21"/>
                <w:bdr w:val="none" w:sz="0" w:space="0" w:color="auto" w:frame="1"/>
              </w:rPr>
              <w:t>(</w:t>
            </w:r>
            <w:r w:rsidRPr="00526E75">
              <w:rPr>
                <w:rFonts w:ascii="Consolas" w:eastAsia="Times New Roman" w:hAnsi="Consolas" w:cs="Courier New"/>
                <w:b/>
                <w:bCs/>
                <w:color w:val="333333"/>
                <w:sz w:val="21"/>
                <w:szCs w:val="21"/>
                <w:bdr w:val="none" w:sz="0" w:space="0" w:color="auto" w:frame="1"/>
              </w:rPr>
              <w:t>int</w:t>
            </w:r>
            <w:r w:rsidRPr="00526E75">
              <w:rPr>
                <w:rFonts w:ascii="Consolas" w:eastAsia="Times New Roman" w:hAnsi="Consolas" w:cs="Times New Roman"/>
                <w:color w:val="333333"/>
                <w:sz w:val="21"/>
                <w:szCs w:val="21"/>
              </w:rPr>
              <w:t> </w:t>
            </w:r>
            <w:proofErr w:type="spellStart"/>
            <w:r w:rsidRPr="00526E75">
              <w:rPr>
                <w:rFonts w:ascii="Consolas" w:eastAsia="Times New Roman" w:hAnsi="Consolas" w:cs="Courier New"/>
                <w:color w:val="333333"/>
                <w:sz w:val="21"/>
                <w:szCs w:val="21"/>
                <w:bdr w:val="none" w:sz="0" w:space="0" w:color="auto" w:frame="1"/>
              </w:rPr>
              <w:t>i</w:t>
            </w:r>
            <w:proofErr w:type="spellEnd"/>
            <w:r w:rsidRPr="00526E75">
              <w:rPr>
                <w:rFonts w:ascii="Consolas" w:eastAsia="Times New Roman" w:hAnsi="Consolas" w:cs="Courier New"/>
                <w:color w:val="333333"/>
                <w:sz w:val="21"/>
                <w:szCs w:val="21"/>
                <w:bdr w:val="none" w:sz="0" w:space="0" w:color="auto" w:frame="1"/>
              </w:rPr>
              <w:t xml:space="preserve"> = 0; </w:t>
            </w:r>
            <w:proofErr w:type="spellStart"/>
            <w:r w:rsidRPr="00526E75">
              <w:rPr>
                <w:rFonts w:ascii="Consolas" w:eastAsia="Times New Roman" w:hAnsi="Consolas" w:cs="Courier New"/>
                <w:color w:val="333333"/>
                <w:sz w:val="21"/>
                <w:szCs w:val="21"/>
                <w:bdr w:val="none" w:sz="0" w:space="0" w:color="auto" w:frame="1"/>
              </w:rPr>
              <w:t>i</w:t>
            </w:r>
            <w:proofErr w:type="spellEnd"/>
            <w:r w:rsidRPr="00526E75">
              <w:rPr>
                <w:rFonts w:ascii="Consolas" w:eastAsia="Times New Roman" w:hAnsi="Consolas" w:cs="Courier New"/>
                <w:color w:val="333333"/>
                <w:sz w:val="21"/>
                <w:szCs w:val="21"/>
                <w:bdr w:val="none" w:sz="0" w:space="0" w:color="auto" w:frame="1"/>
              </w:rPr>
              <w:t xml:space="preserve"> &lt; 10; ++</w:t>
            </w:r>
            <w:proofErr w:type="spellStart"/>
            <w:r w:rsidRPr="00526E75">
              <w:rPr>
                <w:rFonts w:ascii="Consolas" w:eastAsia="Times New Roman" w:hAnsi="Consolas" w:cs="Courier New"/>
                <w:color w:val="333333"/>
                <w:sz w:val="21"/>
                <w:szCs w:val="21"/>
                <w:bdr w:val="none" w:sz="0" w:space="0" w:color="auto" w:frame="1"/>
              </w:rPr>
              <w:t>i</w:t>
            </w:r>
            <w:proofErr w:type="spellEnd"/>
            <w:r w:rsidRPr="00526E75">
              <w:rPr>
                <w:rFonts w:ascii="Consolas" w:eastAsia="Times New Roman" w:hAnsi="Consolas" w:cs="Courier New"/>
                <w:color w:val="333333"/>
                <w:sz w:val="21"/>
                <w:szCs w:val="21"/>
                <w:bdr w:val="none" w:sz="0" w:space="0" w:color="auto" w:frame="1"/>
              </w:rPr>
              <w:t>) {</w:t>
            </w:r>
          </w:p>
          <w:p w14:paraId="0AD830E1" w14:textId="77777777" w:rsidR="00526E75" w:rsidRPr="00526E75" w:rsidRDefault="00526E75" w:rsidP="00526E75">
            <w:pPr>
              <w:shd w:val="clear" w:color="auto" w:fill="FFFFFF"/>
              <w:spacing w:line="300" w:lineRule="atLeast"/>
              <w:textAlignment w:val="baseline"/>
              <w:rPr>
                <w:rFonts w:ascii="Consolas" w:eastAsia="Times New Roman" w:hAnsi="Consolas" w:cs="Times New Roman"/>
                <w:color w:val="333333"/>
                <w:sz w:val="21"/>
                <w:szCs w:val="21"/>
              </w:rPr>
            </w:pPr>
            <w:r w:rsidRPr="00526E75">
              <w:rPr>
                <w:rFonts w:ascii="Consolas" w:eastAsia="Times New Roman" w:hAnsi="Consolas" w:cs="Courier New"/>
                <w:color w:val="333333"/>
                <w:sz w:val="21"/>
                <w:szCs w:val="21"/>
                <w:bdr w:val="none" w:sz="0" w:space="0" w:color="auto" w:frame="1"/>
              </w:rPr>
              <w:t>    std::</w:t>
            </w:r>
            <w:proofErr w:type="spellStart"/>
            <w:r w:rsidRPr="00526E75">
              <w:rPr>
                <w:rFonts w:ascii="Consolas" w:eastAsia="Times New Roman" w:hAnsi="Consolas" w:cs="Courier New"/>
                <w:color w:val="333333"/>
                <w:sz w:val="21"/>
                <w:szCs w:val="21"/>
                <w:bdr w:val="none" w:sz="0" w:space="0" w:color="auto" w:frame="1"/>
              </w:rPr>
              <w:t>cout</w:t>
            </w:r>
            <w:proofErr w:type="spellEnd"/>
            <w:r w:rsidRPr="00526E75">
              <w:rPr>
                <w:rFonts w:ascii="Consolas" w:eastAsia="Times New Roman" w:hAnsi="Consolas" w:cs="Courier New"/>
                <w:color w:val="333333"/>
                <w:sz w:val="21"/>
                <w:szCs w:val="21"/>
                <w:bdr w:val="none" w:sz="0" w:space="0" w:color="auto" w:frame="1"/>
              </w:rPr>
              <w:t xml:space="preserve"> &lt;&lt; engine() &lt;&lt; ", ";</w:t>
            </w:r>
          </w:p>
          <w:p w14:paraId="22D7CF9A" w14:textId="77777777" w:rsidR="00526E75" w:rsidRPr="00526E75" w:rsidRDefault="00526E75" w:rsidP="00526E75">
            <w:pPr>
              <w:shd w:val="clear" w:color="auto" w:fill="FFFFFF"/>
              <w:spacing w:line="300" w:lineRule="atLeast"/>
              <w:textAlignment w:val="baseline"/>
              <w:rPr>
                <w:rFonts w:ascii="Consolas" w:eastAsia="Times New Roman" w:hAnsi="Consolas" w:cs="Times New Roman"/>
                <w:color w:val="333333"/>
                <w:sz w:val="21"/>
                <w:szCs w:val="21"/>
              </w:rPr>
            </w:pPr>
            <w:r w:rsidRPr="00526E75">
              <w:rPr>
                <w:rFonts w:ascii="Consolas" w:eastAsia="Times New Roman" w:hAnsi="Consolas" w:cs="Courier New"/>
                <w:color w:val="333333"/>
                <w:sz w:val="21"/>
                <w:szCs w:val="21"/>
                <w:bdr w:val="none" w:sz="0" w:space="0" w:color="auto" w:frame="1"/>
              </w:rPr>
              <w:t>  }</w:t>
            </w:r>
          </w:p>
          <w:p w14:paraId="4C4412B3" w14:textId="77777777" w:rsidR="00526E75" w:rsidRPr="00526E75" w:rsidRDefault="00526E75" w:rsidP="00526E75">
            <w:pPr>
              <w:shd w:val="clear" w:color="auto" w:fill="FFFFFF"/>
              <w:spacing w:line="300" w:lineRule="atLeast"/>
              <w:textAlignment w:val="baseline"/>
              <w:rPr>
                <w:rFonts w:ascii="Consolas" w:eastAsia="Times New Roman" w:hAnsi="Consolas" w:cs="Times New Roman"/>
                <w:color w:val="333333"/>
                <w:sz w:val="21"/>
                <w:szCs w:val="21"/>
              </w:rPr>
            </w:pPr>
            <w:r w:rsidRPr="00526E75">
              <w:rPr>
                <w:rFonts w:ascii="Consolas" w:eastAsia="Times New Roman" w:hAnsi="Consolas" w:cs="Courier New"/>
                <w:color w:val="333333"/>
                <w:sz w:val="21"/>
                <w:szCs w:val="21"/>
                <w:bdr w:val="none" w:sz="0" w:space="0" w:color="auto" w:frame="1"/>
              </w:rPr>
              <w:t>}</w:t>
            </w:r>
          </w:p>
          <w:p w14:paraId="5E1D505C" w14:textId="5BC2177E" w:rsidR="00F72634" w:rsidRDefault="00F72634" w:rsidP="00DE4B55"/>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DE4B5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DE4B55">
            <w:r>
              <w:rPr>
                <w:b/>
                <w:sz w:val="24"/>
                <w:szCs w:val="24"/>
              </w:rPr>
              <w:t>Compliant Code</w:t>
            </w:r>
          </w:p>
        </w:tc>
      </w:tr>
      <w:tr w:rsidR="00F72634" w14:paraId="5586DA31"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D23D04F" w:rsidR="00F72634" w:rsidRDefault="009954C0" w:rsidP="00DE4B55">
            <w:r w:rsidRPr="009954C0">
              <w:t>uses std::</w:t>
            </w:r>
            <w:proofErr w:type="spellStart"/>
            <w:r w:rsidRPr="009954C0">
              <w:t>random_device</w:t>
            </w:r>
            <w:proofErr w:type="spellEnd"/>
            <w:r w:rsidRPr="009954C0">
              <w:t xml:space="preserve"> to generate a random value for seeding the Mersenne Twister engine object. The values generated by std::</w:t>
            </w:r>
            <w:proofErr w:type="spellStart"/>
            <w:r w:rsidRPr="009954C0">
              <w:t>random_device</w:t>
            </w:r>
            <w:proofErr w:type="spellEnd"/>
            <w:r w:rsidRPr="009954C0">
              <w:t xml:space="preserve"> are nondeterministic random numbers when possible, relying on random number generation devices, such as /dev/random. When such a device is not available, std::</w:t>
            </w:r>
            <w:proofErr w:type="spellStart"/>
            <w:r w:rsidRPr="009954C0">
              <w:t>random_device</w:t>
            </w:r>
            <w:proofErr w:type="spellEnd"/>
            <w:r w:rsidRPr="009954C0">
              <w:t xml:space="preserve"> may employ a random number engine; however, the initial value generated should have sufficient randomness to serve as a seed value.</w:t>
            </w:r>
          </w:p>
        </w:tc>
      </w:tr>
      <w:tr w:rsidR="00F72634" w14:paraId="4E6EA6E9" w14:textId="77777777" w:rsidTr="00DE4B55">
        <w:trPr>
          <w:trHeight w:val="460"/>
        </w:trPr>
        <w:tc>
          <w:tcPr>
            <w:tcW w:w="10800" w:type="dxa"/>
            <w:tcMar>
              <w:top w:w="100" w:type="dxa"/>
              <w:left w:w="100" w:type="dxa"/>
              <w:bottom w:w="100" w:type="dxa"/>
              <w:right w:w="100" w:type="dxa"/>
            </w:tcMar>
          </w:tcPr>
          <w:p w14:paraId="0B1BA200" w14:textId="77777777" w:rsidR="000763C4" w:rsidRDefault="000763C4" w:rsidP="000763C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&lt;random&gt;</w:t>
            </w:r>
          </w:p>
          <w:p w14:paraId="3E2292F2" w14:textId="77777777" w:rsidR="000763C4" w:rsidRDefault="000763C4" w:rsidP="000763C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&lt;iostream&gt;</w:t>
            </w:r>
          </w:p>
          <w:p w14:paraId="4F6C298D" w14:textId="77777777" w:rsidR="000763C4" w:rsidRDefault="000763C4" w:rsidP="000763C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382E5AF" w14:textId="77777777" w:rsidR="000763C4" w:rsidRDefault="000763C4" w:rsidP="000763C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 {</w:t>
            </w:r>
          </w:p>
          <w:p w14:paraId="4FB22DC9" w14:textId="77777777" w:rsidR="000763C4" w:rsidRDefault="000763C4" w:rsidP="000763C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std::</w:t>
            </w:r>
            <w:proofErr w:type="spellStart"/>
            <w:r>
              <w:rPr>
                <w:rStyle w:val="HTMLCode"/>
                <w:rFonts w:ascii="Consolas" w:eastAsia="Calibri" w:hAnsi="Consolas"/>
                <w:color w:val="333333"/>
                <w:sz w:val="21"/>
                <w:szCs w:val="21"/>
                <w:bdr w:val="none" w:sz="0" w:space="0" w:color="auto" w:frame="1"/>
              </w:rPr>
              <w:t>random_device</w:t>
            </w:r>
            <w:proofErr w:type="spellEnd"/>
            <w:r>
              <w:rPr>
                <w:rStyle w:val="HTMLCode"/>
                <w:rFonts w:ascii="Consolas" w:eastAsia="Calibri" w:hAnsi="Consolas"/>
                <w:color w:val="333333"/>
                <w:sz w:val="21"/>
                <w:szCs w:val="21"/>
                <w:bdr w:val="none" w:sz="0" w:space="0" w:color="auto" w:frame="1"/>
              </w:rPr>
              <w:t xml:space="preserve"> dev;</w:t>
            </w:r>
          </w:p>
          <w:p w14:paraId="01934F3D" w14:textId="77777777" w:rsidR="000763C4" w:rsidRDefault="000763C4" w:rsidP="000763C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std::mt19937 engine(dev());</w:t>
            </w:r>
          </w:p>
          <w:p w14:paraId="0B539B20" w14:textId="77777777" w:rsidR="000763C4" w:rsidRDefault="000763C4" w:rsidP="000763C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172C470" w14:textId="77777777" w:rsidR="000763C4" w:rsidRDefault="000763C4" w:rsidP="000763C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for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xml:space="preserve"> = 0;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xml:space="preserve"> &lt; 10;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w:t>
            </w:r>
          </w:p>
          <w:p w14:paraId="4AE6C94D" w14:textId="77777777" w:rsidR="000763C4" w:rsidRDefault="000763C4" w:rsidP="000763C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std::</w:t>
            </w:r>
            <w:proofErr w:type="spellStart"/>
            <w:r>
              <w:rPr>
                <w:rStyle w:val="HTMLCode"/>
                <w:rFonts w:ascii="Consolas" w:eastAsia="Calibri" w:hAnsi="Consolas"/>
                <w:color w:val="333333"/>
                <w:sz w:val="21"/>
                <w:szCs w:val="21"/>
                <w:bdr w:val="none" w:sz="0" w:space="0" w:color="auto" w:frame="1"/>
              </w:rPr>
              <w:t>cout</w:t>
            </w:r>
            <w:proofErr w:type="spellEnd"/>
            <w:r>
              <w:rPr>
                <w:rStyle w:val="HTMLCode"/>
                <w:rFonts w:ascii="Consolas" w:eastAsia="Calibri" w:hAnsi="Consolas"/>
                <w:color w:val="333333"/>
                <w:sz w:val="21"/>
                <w:szCs w:val="21"/>
                <w:bdr w:val="none" w:sz="0" w:space="0" w:color="auto" w:frame="1"/>
              </w:rPr>
              <w:t xml:space="preserve"> &lt;&lt; engine() &lt;&lt; ", ";</w:t>
            </w:r>
          </w:p>
          <w:p w14:paraId="12C5718B" w14:textId="77777777" w:rsidR="000763C4" w:rsidRDefault="000763C4" w:rsidP="000763C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316D7001" w14:textId="25366AE6" w:rsidR="00F72634" w:rsidRDefault="000763C4" w:rsidP="000763C4">
            <w:r>
              <w:rPr>
                <w:rStyle w:val="HTMLCode"/>
                <w:rFonts w:ascii="Consolas" w:eastAsia="Calibri" w:hAnsi="Consolas"/>
                <w:color w:val="333333"/>
                <w:sz w:val="21"/>
                <w:szCs w:val="21"/>
                <w:bdr w:val="none" w:sz="0" w:space="0" w:color="auto" w:frame="1"/>
              </w:rPr>
              <w:t>} </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185A565C" w:rsidR="00B475A1" w:rsidRDefault="0028311F" w:rsidP="00F51FA8">
            <w:pPr>
              <w:jc w:val="center"/>
            </w:pPr>
            <w:r>
              <w:t>Medi</w:t>
            </w:r>
            <w:r w:rsidR="00BB192F">
              <w:t>um</w:t>
            </w:r>
          </w:p>
        </w:tc>
        <w:tc>
          <w:tcPr>
            <w:tcW w:w="1341" w:type="dxa"/>
            <w:shd w:val="clear" w:color="auto" w:fill="auto"/>
          </w:tcPr>
          <w:p w14:paraId="72BD1BCD" w14:textId="13D83336" w:rsidR="00B475A1" w:rsidRDefault="00BB192F" w:rsidP="00F51FA8">
            <w:pPr>
              <w:jc w:val="center"/>
            </w:pPr>
            <w:r>
              <w:t>Likely</w:t>
            </w:r>
          </w:p>
        </w:tc>
        <w:tc>
          <w:tcPr>
            <w:tcW w:w="4021" w:type="dxa"/>
            <w:shd w:val="clear" w:color="auto" w:fill="auto"/>
          </w:tcPr>
          <w:p w14:paraId="5BE08C9E" w14:textId="7B52E996" w:rsidR="00B475A1" w:rsidRDefault="00BB192F" w:rsidP="00F51FA8">
            <w:pPr>
              <w:jc w:val="center"/>
            </w:pPr>
            <w:r>
              <w:t>Low</w:t>
            </w:r>
          </w:p>
        </w:tc>
        <w:tc>
          <w:tcPr>
            <w:tcW w:w="1807" w:type="dxa"/>
            <w:shd w:val="clear" w:color="auto" w:fill="auto"/>
          </w:tcPr>
          <w:p w14:paraId="507F810F" w14:textId="25B540C5" w:rsidR="00B475A1" w:rsidRDefault="00BB192F" w:rsidP="00F51FA8">
            <w:pPr>
              <w:jc w:val="center"/>
            </w:pPr>
            <w:r>
              <w:t>P18</w:t>
            </w:r>
          </w:p>
        </w:tc>
        <w:tc>
          <w:tcPr>
            <w:tcW w:w="1805" w:type="dxa"/>
            <w:shd w:val="clear" w:color="auto" w:fill="auto"/>
          </w:tcPr>
          <w:p w14:paraId="4686F95C" w14:textId="4DD585BA" w:rsidR="00B475A1" w:rsidRDefault="00BB192F"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6C61B7BF" w:rsidR="00B475A1" w:rsidRDefault="00335753" w:rsidP="00F51FA8">
            <w:pPr>
              <w:jc w:val="center"/>
            </w:pPr>
            <w:proofErr w:type="spellStart"/>
            <w:r>
              <w:t>Astree</w:t>
            </w:r>
            <w:proofErr w:type="spellEnd"/>
          </w:p>
        </w:tc>
        <w:tc>
          <w:tcPr>
            <w:tcW w:w="1341" w:type="dxa"/>
            <w:shd w:val="clear" w:color="auto" w:fill="auto"/>
          </w:tcPr>
          <w:p w14:paraId="5590A5CF" w14:textId="178970E5" w:rsidR="00B475A1" w:rsidRDefault="00335753" w:rsidP="00F51FA8">
            <w:pPr>
              <w:jc w:val="center"/>
            </w:pPr>
            <w:r>
              <w:t>20.10</w:t>
            </w:r>
          </w:p>
        </w:tc>
        <w:tc>
          <w:tcPr>
            <w:tcW w:w="4021" w:type="dxa"/>
            <w:shd w:val="clear" w:color="auto" w:fill="auto"/>
          </w:tcPr>
          <w:p w14:paraId="2935D2F6" w14:textId="55E3B679" w:rsidR="00B475A1" w:rsidRDefault="00335753" w:rsidP="00F51FA8">
            <w:pPr>
              <w:jc w:val="center"/>
            </w:pPr>
            <w:r>
              <w:t>Default-construction</w:t>
            </w:r>
          </w:p>
        </w:tc>
        <w:tc>
          <w:tcPr>
            <w:tcW w:w="3611" w:type="dxa"/>
            <w:shd w:val="clear" w:color="auto" w:fill="auto"/>
          </w:tcPr>
          <w:p w14:paraId="10EAFC44" w14:textId="71402029" w:rsidR="00B475A1" w:rsidRDefault="00335753" w:rsidP="00F51FA8">
            <w:pPr>
              <w:jc w:val="center"/>
            </w:pPr>
            <w:r>
              <w:t>Partially checked</w:t>
            </w:r>
          </w:p>
        </w:tc>
      </w:tr>
      <w:tr w:rsidR="00B475A1" w14:paraId="64F0AC3A" w14:textId="77777777" w:rsidTr="00F51FA8">
        <w:trPr>
          <w:trHeight w:val="460"/>
        </w:trPr>
        <w:tc>
          <w:tcPr>
            <w:tcW w:w="1807" w:type="dxa"/>
            <w:shd w:val="clear" w:color="auto" w:fill="auto"/>
          </w:tcPr>
          <w:p w14:paraId="1FA053B5" w14:textId="7909CE45" w:rsidR="00B475A1" w:rsidRDefault="00335753" w:rsidP="00F51FA8">
            <w:pPr>
              <w:jc w:val="center"/>
            </w:pPr>
            <w:proofErr w:type="spellStart"/>
            <w:r>
              <w:t>Axivion</w:t>
            </w:r>
            <w:proofErr w:type="spellEnd"/>
            <w:r>
              <w:t xml:space="preserve"> Bauhaus S</w:t>
            </w:r>
            <w:r w:rsidR="008615CF">
              <w:t>uite</w:t>
            </w:r>
          </w:p>
        </w:tc>
        <w:tc>
          <w:tcPr>
            <w:tcW w:w="1341" w:type="dxa"/>
            <w:shd w:val="clear" w:color="auto" w:fill="auto"/>
          </w:tcPr>
          <w:p w14:paraId="64B7FC40" w14:textId="4B1F1E72" w:rsidR="00B475A1" w:rsidRDefault="008615CF" w:rsidP="00F51FA8">
            <w:pPr>
              <w:jc w:val="center"/>
            </w:pPr>
            <w:r>
              <w:t>6.9.0</w:t>
            </w:r>
          </w:p>
        </w:tc>
        <w:tc>
          <w:tcPr>
            <w:tcW w:w="4021" w:type="dxa"/>
            <w:shd w:val="clear" w:color="auto" w:fill="auto"/>
          </w:tcPr>
          <w:p w14:paraId="0155179E" w14:textId="6814D60B" w:rsidR="00B475A1" w:rsidRDefault="008615CF" w:rsidP="00F51FA8">
            <w:pPr>
              <w:jc w:val="center"/>
              <w:rPr>
                <w:u w:val="single"/>
              </w:rPr>
            </w:pPr>
            <w:proofErr w:type="spellStart"/>
            <w:r>
              <w:t>CertC</w:t>
            </w:r>
            <w:proofErr w:type="spellEnd"/>
            <w:r>
              <w:t>++-MSC</w:t>
            </w:r>
            <w:r w:rsidR="00B35AEB">
              <w:t>51</w:t>
            </w:r>
          </w:p>
        </w:tc>
        <w:tc>
          <w:tcPr>
            <w:tcW w:w="3611" w:type="dxa"/>
            <w:shd w:val="clear" w:color="auto" w:fill="auto"/>
          </w:tcPr>
          <w:p w14:paraId="3877BF3F" w14:textId="026451C5" w:rsidR="00B475A1" w:rsidRDefault="00B475A1" w:rsidP="00F51FA8">
            <w:pPr>
              <w:jc w:val="center"/>
            </w:pPr>
          </w:p>
        </w:tc>
      </w:tr>
      <w:tr w:rsidR="00B475A1" w14:paraId="2E5EE7DD" w14:textId="77777777" w:rsidTr="00F51FA8">
        <w:trPr>
          <w:trHeight w:val="460"/>
        </w:trPr>
        <w:tc>
          <w:tcPr>
            <w:tcW w:w="1807" w:type="dxa"/>
            <w:shd w:val="clear" w:color="auto" w:fill="auto"/>
          </w:tcPr>
          <w:p w14:paraId="000C184C" w14:textId="4AC6B2FF" w:rsidR="00B475A1" w:rsidRDefault="00B35AEB" w:rsidP="00F51FA8">
            <w:pPr>
              <w:jc w:val="center"/>
            </w:pPr>
            <w:proofErr w:type="spellStart"/>
            <w:r>
              <w:t>Polyspace</w:t>
            </w:r>
            <w:proofErr w:type="spellEnd"/>
            <w:r>
              <w:t xml:space="preserve"> Bug Finder</w:t>
            </w:r>
          </w:p>
        </w:tc>
        <w:tc>
          <w:tcPr>
            <w:tcW w:w="1341" w:type="dxa"/>
            <w:shd w:val="clear" w:color="auto" w:fill="auto"/>
          </w:tcPr>
          <w:p w14:paraId="6B0CCC4F" w14:textId="557C97D3" w:rsidR="00B475A1" w:rsidRDefault="00B35AEB" w:rsidP="00F51FA8">
            <w:pPr>
              <w:jc w:val="center"/>
            </w:pPr>
            <w:r>
              <w:t>R2020a</w:t>
            </w:r>
          </w:p>
        </w:tc>
        <w:tc>
          <w:tcPr>
            <w:tcW w:w="4021" w:type="dxa"/>
            <w:shd w:val="clear" w:color="auto" w:fill="auto"/>
          </w:tcPr>
          <w:p w14:paraId="6506F573" w14:textId="7D8C877F" w:rsidR="00B475A1" w:rsidRDefault="00B35AEB" w:rsidP="00F51FA8">
            <w:pPr>
              <w:jc w:val="center"/>
              <w:rPr>
                <w:u w:val="single"/>
              </w:rPr>
            </w:pPr>
            <w:r>
              <w:t>CERT C++:MSC51-CPP</w:t>
            </w:r>
          </w:p>
        </w:tc>
        <w:tc>
          <w:tcPr>
            <w:tcW w:w="3611" w:type="dxa"/>
            <w:shd w:val="clear" w:color="auto" w:fill="auto"/>
          </w:tcPr>
          <w:p w14:paraId="792B0117" w14:textId="21ED3010" w:rsidR="00532D37" w:rsidRDefault="00532D37" w:rsidP="00532D37">
            <w:pPr>
              <w:jc w:val="center"/>
            </w:pPr>
            <w:r>
              <w:t>Checks for:</w:t>
            </w:r>
          </w:p>
          <w:p w14:paraId="01D5CBF7" w14:textId="77777777" w:rsidR="00532D37" w:rsidRDefault="00532D37" w:rsidP="00532D37">
            <w:pPr>
              <w:jc w:val="center"/>
            </w:pPr>
            <w:r>
              <w:t>Deterministic random output from constant seed</w:t>
            </w:r>
          </w:p>
          <w:p w14:paraId="01FE78E8" w14:textId="77777777" w:rsidR="00532D37" w:rsidRDefault="00532D37" w:rsidP="00532D37">
            <w:pPr>
              <w:jc w:val="center"/>
            </w:pPr>
            <w:r>
              <w:t>Predictable random output from predictable seed</w:t>
            </w:r>
          </w:p>
          <w:p w14:paraId="570322E7" w14:textId="1A711C46" w:rsidR="00B475A1" w:rsidRDefault="00532D37" w:rsidP="00532D37">
            <w:pPr>
              <w:jc w:val="center"/>
            </w:pPr>
            <w:r>
              <w:t>Rule partially covered.</w:t>
            </w:r>
          </w:p>
        </w:tc>
      </w:tr>
      <w:tr w:rsidR="00B475A1" w14:paraId="2EE1B702" w14:textId="77777777" w:rsidTr="00F51FA8">
        <w:trPr>
          <w:trHeight w:val="460"/>
        </w:trPr>
        <w:tc>
          <w:tcPr>
            <w:tcW w:w="1807" w:type="dxa"/>
            <w:shd w:val="clear" w:color="auto" w:fill="auto"/>
          </w:tcPr>
          <w:p w14:paraId="09F1CB00" w14:textId="22DDD6BD" w:rsidR="00B475A1" w:rsidRDefault="00532D37" w:rsidP="00F51FA8">
            <w:pPr>
              <w:jc w:val="center"/>
            </w:pPr>
            <w:proofErr w:type="spellStart"/>
            <w:r>
              <w:t>Parasoft</w:t>
            </w:r>
            <w:proofErr w:type="spellEnd"/>
            <w:r w:rsidR="00683957">
              <w:t xml:space="preserve"> C/C++test</w:t>
            </w:r>
          </w:p>
        </w:tc>
        <w:tc>
          <w:tcPr>
            <w:tcW w:w="1341" w:type="dxa"/>
            <w:shd w:val="clear" w:color="auto" w:fill="auto"/>
          </w:tcPr>
          <w:p w14:paraId="1C057DF1" w14:textId="71CDB0B8" w:rsidR="00B475A1" w:rsidRDefault="00F1481A" w:rsidP="00F51FA8">
            <w:pPr>
              <w:jc w:val="center"/>
            </w:pPr>
            <w:r>
              <w:t>2020.2</w:t>
            </w:r>
          </w:p>
        </w:tc>
        <w:tc>
          <w:tcPr>
            <w:tcW w:w="4021" w:type="dxa"/>
            <w:shd w:val="clear" w:color="auto" w:fill="auto"/>
          </w:tcPr>
          <w:p w14:paraId="19BD5035" w14:textId="42082A4C" w:rsidR="00B475A1" w:rsidRDefault="00F1481A" w:rsidP="00F51FA8">
            <w:pPr>
              <w:jc w:val="center"/>
              <w:rPr>
                <w:u w:val="single"/>
              </w:rPr>
            </w:pPr>
            <w:r>
              <w:t>CERT_CPP-MSC51-a</w:t>
            </w:r>
          </w:p>
        </w:tc>
        <w:tc>
          <w:tcPr>
            <w:tcW w:w="3611" w:type="dxa"/>
            <w:shd w:val="clear" w:color="auto" w:fill="auto"/>
          </w:tcPr>
          <w:p w14:paraId="69ED84BC" w14:textId="77777777" w:rsidR="00532D37" w:rsidRPr="00532D37" w:rsidRDefault="00532D37" w:rsidP="00532D37">
            <w:r w:rsidRPr="00532D37">
              <w:t>Properly seed pseudorandom number generators</w:t>
            </w:r>
          </w:p>
          <w:p w14:paraId="0EBAC9F0" w14:textId="7075954C"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2F184107" w:rsidR="00381847" w:rsidRDefault="000763C4">
            <w:pPr>
              <w:jc w:val="center"/>
            </w:pPr>
            <w:r>
              <w:t>Miscellaneous</w:t>
            </w:r>
          </w:p>
        </w:tc>
        <w:tc>
          <w:tcPr>
            <w:tcW w:w="1341" w:type="dxa"/>
            <w:tcMar>
              <w:top w:w="100" w:type="dxa"/>
              <w:left w:w="100" w:type="dxa"/>
              <w:bottom w:w="100" w:type="dxa"/>
              <w:right w:w="100" w:type="dxa"/>
            </w:tcMar>
          </w:tcPr>
          <w:p w14:paraId="72961103" w14:textId="38CDE673" w:rsidR="00381847" w:rsidRDefault="00E769D9">
            <w:pPr>
              <w:jc w:val="center"/>
            </w:pPr>
            <w:r>
              <w:t>[STD-</w:t>
            </w:r>
            <w:r w:rsidR="000763C4">
              <w:t>010</w:t>
            </w:r>
            <w:r>
              <w:t>-</w:t>
            </w:r>
            <w:r w:rsidR="000763C4">
              <w:t>CPP</w:t>
            </w:r>
            <w:r>
              <w:t>]</w:t>
            </w:r>
          </w:p>
        </w:tc>
        <w:tc>
          <w:tcPr>
            <w:tcW w:w="7632" w:type="dxa"/>
            <w:tcMar>
              <w:top w:w="100" w:type="dxa"/>
              <w:left w:w="100" w:type="dxa"/>
              <w:bottom w:w="100" w:type="dxa"/>
              <w:right w:w="100" w:type="dxa"/>
            </w:tcMar>
          </w:tcPr>
          <w:p w14:paraId="02179BF3" w14:textId="40D7C9EC" w:rsidR="00381847" w:rsidRDefault="000763C4">
            <w:r>
              <w:t>Value-returning functions must return a value from all exit paths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DE4B5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DE4B55">
            <w:r>
              <w:rPr>
                <w:b/>
                <w:sz w:val="24"/>
                <w:szCs w:val="24"/>
              </w:rPr>
              <w:t>Noncompliant Code</w:t>
            </w:r>
          </w:p>
        </w:tc>
      </w:tr>
      <w:tr w:rsidR="00F72634" w14:paraId="54195B8C"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2E6C830" w:rsidR="00F72634" w:rsidRDefault="00122359" w:rsidP="00DE4B55">
            <w:r>
              <w:t>T</w:t>
            </w:r>
            <w:r w:rsidRPr="00122359">
              <w:t>he function-try-block handler does not return a value, resulting in undefined behavior when an exception is thrown.</w:t>
            </w:r>
          </w:p>
        </w:tc>
      </w:tr>
      <w:tr w:rsidR="00F72634" w14:paraId="23207A43" w14:textId="77777777" w:rsidTr="00DE4B55">
        <w:trPr>
          <w:trHeight w:val="460"/>
        </w:trPr>
        <w:tc>
          <w:tcPr>
            <w:tcW w:w="10800" w:type="dxa"/>
            <w:tcMar>
              <w:top w:w="100" w:type="dxa"/>
              <w:left w:w="100" w:type="dxa"/>
              <w:bottom w:w="100" w:type="dxa"/>
              <w:right w:w="100" w:type="dxa"/>
            </w:tcMar>
          </w:tcPr>
          <w:p w14:paraId="3BF1CD57" w14:textId="77777777" w:rsidR="00122359" w:rsidRPr="00122359" w:rsidRDefault="00122359" w:rsidP="00122359">
            <w:pPr>
              <w:shd w:val="clear" w:color="auto" w:fill="FFFFFF"/>
              <w:spacing w:line="300" w:lineRule="atLeast"/>
              <w:textAlignment w:val="baseline"/>
              <w:rPr>
                <w:rFonts w:ascii="Consolas" w:eastAsia="Times New Roman" w:hAnsi="Consolas" w:cs="Times New Roman"/>
                <w:color w:val="333333"/>
                <w:sz w:val="21"/>
                <w:szCs w:val="21"/>
              </w:rPr>
            </w:pPr>
            <w:r w:rsidRPr="00122359">
              <w:rPr>
                <w:rFonts w:ascii="Consolas" w:eastAsia="Times New Roman" w:hAnsi="Consolas" w:cs="Courier New"/>
                <w:color w:val="333333"/>
                <w:sz w:val="21"/>
                <w:szCs w:val="21"/>
                <w:bdr w:val="none" w:sz="0" w:space="0" w:color="auto" w:frame="1"/>
              </w:rPr>
              <w:t>#include &lt;vector&gt;</w:t>
            </w:r>
          </w:p>
          <w:p w14:paraId="465F5A59" w14:textId="77777777" w:rsidR="00122359" w:rsidRPr="00122359" w:rsidRDefault="00122359" w:rsidP="00122359">
            <w:pPr>
              <w:shd w:val="clear" w:color="auto" w:fill="FFFFFF"/>
              <w:spacing w:line="300" w:lineRule="atLeast"/>
              <w:textAlignment w:val="baseline"/>
              <w:rPr>
                <w:rFonts w:ascii="Consolas" w:eastAsia="Times New Roman" w:hAnsi="Consolas" w:cs="Times New Roman"/>
                <w:color w:val="333333"/>
                <w:sz w:val="21"/>
                <w:szCs w:val="21"/>
              </w:rPr>
            </w:pPr>
            <w:r w:rsidRPr="00122359">
              <w:rPr>
                <w:rFonts w:ascii="Consolas" w:eastAsia="Times New Roman" w:hAnsi="Consolas" w:cs="Courier New"/>
                <w:color w:val="333333"/>
                <w:sz w:val="21"/>
                <w:szCs w:val="21"/>
                <w:bdr w:val="none" w:sz="0" w:space="0" w:color="auto" w:frame="1"/>
              </w:rPr>
              <w:t> </w:t>
            </w:r>
            <w:r w:rsidRPr="00122359">
              <w:rPr>
                <w:rFonts w:ascii="Consolas" w:eastAsia="Times New Roman" w:hAnsi="Consolas" w:cs="Times New Roman"/>
                <w:color w:val="333333"/>
                <w:sz w:val="21"/>
                <w:szCs w:val="21"/>
              </w:rPr>
              <w:t> </w:t>
            </w:r>
          </w:p>
          <w:p w14:paraId="5319D6B5" w14:textId="77777777" w:rsidR="00122359" w:rsidRPr="00122359" w:rsidRDefault="00122359" w:rsidP="00122359">
            <w:pPr>
              <w:shd w:val="clear" w:color="auto" w:fill="FFFFFF"/>
              <w:spacing w:line="300" w:lineRule="atLeast"/>
              <w:textAlignment w:val="baseline"/>
              <w:rPr>
                <w:rFonts w:ascii="Consolas" w:eastAsia="Times New Roman" w:hAnsi="Consolas" w:cs="Times New Roman"/>
                <w:color w:val="333333"/>
                <w:sz w:val="21"/>
                <w:szCs w:val="21"/>
              </w:rPr>
            </w:pPr>
            <w:r w:rsidRPr="00122359">
              <w:rPr>
                <w:rFonts w:ascii="Consolas" w:eastAsia="Times New Roman" w:hAnsi="Consolas" w:cs="Courier New"/>
                <w:color w:val="333333"/>
                <w:sz w:val="21"/>
                <w:szCs w:val="21"/>
                <w:bdr w:val="none" w:sz="0" w:space="0" w:color="auto" w:frame="1"/>
              </w:rPr>
              <w:t>std::</w:t>
            </w:r>
            <w:proofErr w:type="spellStart"/>
            <w:r w:rsidRPr="00122359">
              <w:rPr>
                <w:rFonts w:ascii="Consolas" w:eastAsia="Times New Roman" w:hAnsi="Consolas" w:cs="Courier New"/>
                <w:b/>
                <w:bCs/>
                <w:color w:val="333333"/>
                <w:sz w:val="21"/>
                <w:szCs w:val="21"/>
                <w:bdr w:val="none" w:sz="0" w:space="0" w:color="auto" w:frame="1"/>
              </w:rPr>
              <w:t>size_t</w:t>
            </w:r>
            <w:proofErr w:type="spellEnd"/>
            <w:r w:rsidRPr="00122359">
              <w:rPr>
                <w:rFonts w:ascii="Consolas" w:eastAsia="Times New Roman" w:hAnsi="Consolas" w:cs="Times New Roman"/>
                <w:color w:val="333333"/>
                <w:sz w:val="21"/>
                <w:szCs w:val="21"/>
              </w:rPr>
              <w:t> </w:t>
            </w:r>
            <w:r w:rsidRPr="00122359">
              <w:rPr>
                <w:rFonts w:ascii="Consolas" w:eastAsia="Times New Roman" w:hAnsi="Consolas" w:cs="Courier New"/>
                <w:color w:val="333333"/>
                <w:sz w:val="21"/>
                <w:szCs w:val="21"/>
                <w:bdr w:val="none" w:sz="0" w:space="0" w:color="auto" w:frame="1"/>
              </w:rPr>
              <w:t>f(std::vector&lt;</w:t>
            </w:r>
            <w:r w:rsidRPr="00122359">
              <w:rPr>
                <w:rFonts w:ascii="Consolas" w:eastAsia="Times New Roman" w:hAnsi="Consolas" w:cs="Courier New"/>
                <w:b/>
                <w:bCs/>
                <w:color w:val="333333"/>
                <w:sz w:val="21"/>
                <w:szCs w:val="21"/>
                <w:bdr w:val="none" w:sz="0" w:space="0" w:color="auto" w:frame="1"/>
              </w:rPr>
              <w:t>int</w:t>
            </w:r>
            <w:r w:rsidRPr="00122359">
              <w:rPr>
                <w:rFonts w:ascii="Consolas" w:eastAsia="Times New Roman" w:hAnsi="Consolas" w:cs="Courier New"/>
                <w:color w:val="333333"/>
                <w:sz w:val="21"/>
                <w:szCs w:val="21"/>
                <w:bdr w:val="none" w:sz="0" w:space="0" w:color="auto" w:frame="1"/>
              </w:rPr>
              <w:t>&gt; &amp;v, std::</w:t>
            </w:r>
            <w:proofErr w:type="spellStart"/>
            <w:r w:rsidRPr="00122359">
              <w:rPr>
                <w:rFonts w:ascii="Consolas" w:eastAsia="Times New Roman" w:hAnsi="Consolas" w:cs="Courier New"/>
                <w:b/>
                <w:bCs/>
                <w:color w:val="333333"/>
                <w:sz w:val="21"/>
                <w:szCs w:val="21"/>
                <w:bdr w:val="none" w:sz="0" w:space="0" w:color="auto" w:frame="1"/>
              </w:rPr>
              <w:t>size_t</w:t>
            </w:r>
            <w:proofErr w:type="spellEnd"/>
            <w:r w:rsidRPr="00122359">
              <w:rPr>
                <w:rFonts w:ascii="Consolas" w:eastAsia="Times New Roman" w:hAnsi="Consolas" w:cs="Times New Roman"/>
                <w:color w:val="333333"/>
                <w:sz w:val="21"/>
                <w:szCs w:val="21"/>
              </w:rPr>
              <w:t> </w:t>
            </w:r>
            <w:r w:rsidRPr="00122359">
              <w:rPr>
                <w:rFonts w:ascii="Consolas" w:eastAsia="Times New Roman" w:hAnsi="Consolas" w:cs="Courier New"/>
                <w:color w:val="333333"/>
                <w:sz w:val="21"/>
                <w:szCs w:val="21"/>
                <w:bdr w:val="none" w:sz="0" w:space="0" w:color="auto" w:frame="1"/>
              </w:rPr>
              <w:t>s) try</w:t>
            </w:r>
            <w:r w:rsidRPr="00122359">
              <w:rPr>
                <w:rFonts w:ascii="Consolas" w:eastAsia="Times New Roman" w:hAnsi="Consolas" w:cs="Times New Roman"/>
                <w:color w:val="333333"/>
                <w:sz w:val="21"/>
                <w:szCs w:val="21"/>
              </w:rPr>
              <w:t> </w:t>
            </w:r>
            <w:r w:rsidRPr="00122359">
              <w:rPr>
                <w:rFonts w:ascii="Consolas" w:eastAsia="Times New Roman" w:hAnsi="Consolas" w:cs="Courier New"/>
                <w:color w:val="333333"/>
                <w:sz w:val="21"/>
                <w:szCs w:val="21"/>
                <w:bdr w:val="none" w:sz="0" w:space="0" w:color="auto" w:frame="1"/>
              </w:rPr>
              <w:t>{</w:t>
            </w:r>
          </w:p>
          <w:p w14:paraId="214EB772" w14:textId="77777777" w:rsidR="00122359" w:rsidRPr="00122359" w:rsidRDefault="00122359" w:rsidP="00122359">
            <w:pPr>
              <w:shd w:val="clear" w:color="auto" w:fill="FFFFFF"/>
              <w:spacing w:line="300" w:lineRule="atLeast"/>
              <w:textAlignment w:val="baseline"/>
              <w:rPr>
                <w:rFonts w:ascii="Consolas" w:eastAsia="Times New Roman" w:hAnsi="Consolas" w:cs="Times New Roman"/>
                <w:color w:val="333333"/>
                <w:sz w:val="21"/>
                <w:szCs w:val="21"/>
              </w:rPr>
            </w:pPr>
            <w:r w:rsidRPr="00122359">
              <w:rPr>
                <w:rFonts w:ascii="Consolas" w:eastAsia="Times New Roman" w:hAnsi="Consolas" w:cs="Courier New"/>
                <w:color w:val="333333"/>
                <w:sz w:val="21"/>
                <w:szCs w:val="21"/>
                <w:bdr w:val="none" w:sz="0" w:space="0" w:color="auto" w:frame="1"/>
              </w:rPr>
              <w:t>  </w:t>
            </w:r>
            <w:proofErr w:type="spellStart"/>
            <w:r w:rsidRPr="00122359">
              <w:rPr>
                <w:rFonts w:ascii="Consolas" w:eastAsia="Times New Roman" w:hAnsi="Consolas" w:cs="Courier New"/>
                <w:color w:val="333333"/>
                <w:sz w:val="21"/>
                <w:szCs w:val="21"/>
                <w:bdr w:val="none" w:sz="0" w:space="0" w:color="auto" w:frame="1"/>
              </w:rPr>
              <w:t>v.resize</w:t>
            </w:r>
            <w:proofErr w:type="spellEnd"/>
            <w:r w:rsidRPr="00122359">
              <w:rPr>
                <w:rFonts w:ascii="Consolas" w:eastAsia="Times New Roman" w:hAnsi="Consolas" w:cs="Courier New"/>
                <w:color w:val="333333"/>
                <w:sz w:val="21"/>
                <w:szCs w:val="21"/>
                <w:bdr w:val="none" w:sz="0" w:space="0" w:color="auto" w:frame="1"/>
              </w:rPr>
              <w:t>(s);</w:t>
            </w:r>
          </w:p>
          <w:p w14:paraId="63E05426" w14:textId="77777777" w:rsidR="00122359" w:rsidRPr="00122359" w:rsidRDefault="00122359" w:rsidP="00122359">
            <w:pPr>
              <w:shd w:val="clear" w:color="auto" w:fill="FFFFFF"/>
              <w:spacing w:line="300" w:lineRule="atLeast"/>
              <w:textAlignment w:val="baseline"/>
              <w:rPr>
                <w:rFonts w:ascii="Consolas" w:eastAsia="Times New Roman" w:hAnsi="Consolas" w:cs="Times New Roman"/>
                <w:color w:val="333333"/>
                <w:sz w:val="21"/>
                <w:szCs w:val="21"/>
              </w:rPr>
            </w:pPr>
            <w:r w:rsidRPr="00122359">
              <w:rPr>
                <w:rFonts w:ascii="Consolas" w:eastAsia="Times New Roman" w:hAnsi="Consolas" w:cs="Courier New"/>
                <w:color w:val="333333"/>
                <w:sz w:val="21"/>
                <w:szCs w:val="21"/>
                <w:bdr w:val="none" w:sz="0" w:space="0" w:color="auto" w:frame="1"/>
              </w:rPr>
              <w:t>  return</w:t>
            </w:r>
            <w:r w:rsidRPr="00122359">
              <w:rPr>
                <w:rFonts w:ascii="Consolas" w:eastAsia="Times New Roman" w:hAnsi="Consolas" w:cs="Times New Roman"/>
                <w:color w:val="333333"/>
                <w:sz w:val="21"/>
                <w:szCs w:val="21"/>
              </w:rPr>
              <w:t> </w:t>
            </w:r>
            <w:r w:rsidRPr="00122359">
              <w:rPr>
                <w:rFonts w:ascii="Consolas" w:eastAsia="Times New Roman" w:hAnsi="Consolas" w:cs="Courier New"/>
                <w:color w:val="333333"/>
                <w:sz w:val="21"/>
                <w:szCs w:val="21"/>
                <w:bdr w:val="none" w:sz="0" w:space="0" w:color="auto" w:frame="1"/>
              </w:rPr>
              <w:t>s;</w:t>
            </w:r>
          </w:p>
          <w:p w14:paraId="30091770" w14:textId="77777777" w:rsidR="00122359" w:rsidRPr="00122359" w:rsidRDefault="00122359" w:rsidP="00122359">
            <w:pPr>
              <w:shd w:val="clear" w:color="auto" w:fill="FFFFFF"/>
              <w:spacing w:line="300" w:lineRule="atLeast"/>
              <w:textAlignment w:val="baseline"/>
              <w:rPr>
                <w:rFonts w:ascii="Consolas" w:eastAsia="Times New Roman" w:hAnsi="Consolas" w:cs="Times New Roman"/>
                <w:color w:val="333333"/>
                <w:sz w:val="21"/>
                <w:szCs w:val="21"/>
              </w:rPr>
            </w:pPr>
            <w:r w:rsidRPr="00122359">
              <w:rPr>
                <w:rFonts w:ascii="Consolas" w:eastAsia="Times New Roman" w:hAnsi="Consolas" w:cs="Courier New"/>
                <w:color w:val="333333"/>
                <w:sz w:val="21"/>
                <w:szCs w:val="21"/>
                <w:bdr w:val="none" w:sz="0" w:space="0" w:color="auto" w:frame="1"/>
              </w:rPr>
              <w:t>} catch</w:t>
            </w:r>
            <w:r w:rsidRPr="00122359">
              <w:rPr>
                <w:rFonts w:ascii="Consolas" w:eastAsia="Times New Roman" w:hAnsi="Consolas" w:cs="Times New Roman"/>
                <w:color w:val="333333"/>
                <w:sz w:val="21"/>
                <w:szCs w:val="21"/>
              </w:rPr>
              <w:t> </w:t>
            </w:r>
            <w:r w:rsidRPr="00122359">
              <w:rPr>
                <w:rFonts w:ascii="Consolas" w:eastAsia="Times New Roman" w:hAnsi="Consolas" w:cs="Courier New"/>
                <w:color w:val="333333"/>
                <w:sz w:val="21"/>
                <w:szCs w:val="21"/>
                <w:bdr w:val="none" w:sz="0" w:space="0" w:color="auto" w:frame="1"/>
              </w:rPr>
              <w:t>(...) {</w:t>
            </w:r>
          </w:p>
          <w:p w14:paraId="67D4F129" w14:textId="77777777" w:rsidR="00122359" w:rsidRPr="00122359" w:rsidRDefault="00122359" w:rsidP="00122359">
            <w:pPr>
              <w:shd w:val="clear" w:color="auto" w:fill="FFFFFF"/>
              <w:spacing w:line="300" w:lineRule="atLeast"/>
              <w:textAlignment w:val="baseline"/>
              <w:rPr>
                <w:rFonts w:ascii="Consolas" w:eastAsia="Times New Roman" w:hAnsi="Consolas" w:cs="Times New Roman"/>
                <w:color w:val="333333"/>
                <w:sz w:val="21"/>
                <w:szCs w:val="21"/>
              </w:rPr>
            </w:pPr>
            <w:r w:rsidRPr="00122359">
              <w:rPr>
                <w:rFonts w:ascii="Consolas" w:eastAsia="Times New Roman" w:hAnsi="Consolas" w:cs="Courier New"/>
                <w:color w:val="333333"/>
                <w:sz w:val="21"/>
                <w:szCs w:val="21"/>
                <w:bdr w:val="none" w:sz="0" w:space="0" w:color="auto" w:frame="1"/>
              </w:rPr>
              <w:t>}</w:t>
            </w:r>
          </w:p>
          <w:p w14:paraId="6BD9F1DC" w14:textId="4517C51D" w:rsidR="00F72634" w:rsidRDefault="00F72634" w:rsidP="00DE4B55"/>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DE4B5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DE4B55">
            <w:r>
              <w:rPr>
                <w:b/>
                <w:sz w:val="24"/>
                <w:szCs w:val="24"/>
              </w:rPr>
              <w:t>Compliant Code</w:t>
            </w:r>
          </w:p>
        </w:tc>
      </w:tr>
      <w:tr w:rsidR="00F72634" w14:paraId="6B507CEE" w14:textId="77777777" w:rsidTr="00DE4B5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1E26147" w:rsidR="00F72634" w:rsidRDefault="00122359" w:rsidP="00DE4B55">
            <w:r>
              <w:t>T</w:t>
            </w:r>
            <w:r w:rsidRPr="00122359">
              <w:t>he exception handler of the function-try-block also returns a value</w:t>
            </w:r>
            <w:r>
              <w:t>.</w:t>
            </w:r>
          </w:p>
        </w:tc>
      </w:tr>
      <w:tr w:rsidR="00F72634" w14:paraId="66F887A3" w14:textId="77777777" w:rsidTr="00DE4B55">
        <w:trPr>
          <w:trHeight w:val="460"/>
        </w:trPr>
        <w:tc>
          <w:tcPr>
            <w:tcW w:w="10800" w:type="dxa"/>
            <w:tcMar>
              <w:top w:w="100" w:type="dxa"/>
              <w:left w:w="100" w:type="dxa"/>
              <w:bottom w:w="100" w:type="dxa"/>
              <w:right w:w="100" w:type="dxa"/>
            </w:tcMar>
          </w:tcPr>
          <w:p w14:paraId="3245B6D8" w14:textId="77777777" w:rsidR="00D57AFA" w:rsidRDefault="00D57AFA" w:rsidP="00D57AF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&lt;vector&gt;</w:t>
            </w:r>
          </w:p>
          <w:p w14:paraId="37845D34" w14:textId="77777777" w:rsidR="00D57AFA" w:rsidRDefault="00D57AFA" w:rsidP="00D57AF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BF85A79" w14:textId="77777777" w:rsidR="00D57AFA" w:rsidRDefault="00D57AFA" w:rsidP="00D57AF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std::</w:t>
            </w:r>
            <w:proofErr w:type="spellStart"/>
            <w:r>
              <w:rPr>
                <w:rStyle w:val="HTMLCode"/>
                <w:rFonts w:ascii="Consolas" w:eastAsia="Calibri" w:hAnsi="Consolas"/>
                <w:b/>
                <w:bCs/>
                <w:color w:val="333333"/>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f(std::vector&lt;</w:t>
            </w:r>
            <w:r>
              <w:rPr>
                <w:rStyle w:val="HTMLCode"/>
                <w:rFonts w:ascii="Consolas" w:eastAsia="Calibri" w:hAnsi="Consolas"/>
                <w:b/>
                <w:bCs/>
                <w:color w:val="333333"/>
                <w:sz w:val="21"/>
                <w:szCs w:val="21"/>
                <w:bdr w:val="none" w:sz="0" w:space="0" w:color="auto" w:frame="1"/>
              </w:rPr>
              <w:t>int</w:t>
            </w:r>
            <w:r>
              <w:rPr>
                <w:rStyle w:val="HTMLCode"/>
                <w:rFonts w:ascii="Consolas" w:eastAsia="Calibri" w:hAnsi="Consolas"/>
                <w:color w:val="333333"/>
                <w:sz w:val="21"/>
                <w:szCs w:val="21"/>
                <w:bdr w:val="none" w:sz="0" w:space="0" w:color="auto" w:frame="1"/>
              </w:rPr>
              <w:t>&gt; &amp;v, std::</w:t>
            </w:r>
            <w:proofErr w:type="spellStart"/>
            <w:r>
              <w:rPr>
                <w:rStyle w:val="HTMLCode"/>
                <w:rFonts w:ascii="Consolas" w:eastAsia="Calibri" w:hAnsi="Consolas"/>
                <w:b/>
                <w:bCs/>
                <w:color w:val="333333"/>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 try</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
          <w:p w14:paraId="31B3B1D8" w14:textId="77777777" w:rsidR="00D57AFA" w:rsidRDefault="00D57AFA" w:rsidP="00D57AF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333333"/>
                <w:sz w:val="21"/>
                <w:szCs w:val="21"/>
                <w:bdr w:val="none" w:sz="0" w:space="0" w:color="auto" w:frame="1"/>
              </w:rPr>
              <w:t>v.resize</w:t>
            </w:r>
            <w:proofErr w:type="spellEnd"/>
            <w:r>
              <w:rPr>
                <w:rStyle w:val="HTMLCode"/>
                <w:rFonts w:ascii="Consolas" w:eastAsia="Calibri" w:hAnsi="Consolas"/>
                <w:color w:val="333333"/>
                <w:sz w:val="21"/>
                <w:szCs w:val="21"/>
                <w:bdr w:val="none" w:sz="0" w:space="0" w:color="auto" w:frame="1"/>
              </w:rPr>
              <w:t>(s);</w:t>
            </w:r>
          </w:p>
          <w:p w14:paraId="55BA75DF" w14:textId="77777777" w:rsidR="00D57AFA" w:rsidRDefault="00D57AFA" w:rsidP="00D57AF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return</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w:t>
            </w:r>
          </w:p>
          <w:p w14:paraId="6D48D402" w14:textId="77777777" w:rsidR="00D57AFA" w:rsidRDefault="00D57AFA" w:rsidP="00D57AF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catch</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 {</w:t>
            </w:r>
          </w:p>
          <w:p w14:paraId="1DFA556D" w14:textId="77777777" w:rsidR="00D57AFA" w:rsidRDefault="00D57AFA" w:rsidP="00D57AF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return</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0;</w:t>
            </w:r>
          </w:p>
          <w:p w14:paraId="09D5B7CA" w14:textId="45FEED58" w:rsidR="00F72634" w:rsidRDefault="00D57AFA" w:rsidP="00D57AFA">
            <w:r>
              <w:rPr>
                <w:rStyle w:val="HTMLCode"/>
                <w:rFonts w:ascii="Consolas" w:eastAsia="Calibri" w:hAnsi="Consolas"/>
                <w:color w:val="333333"/>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1A20DE05" w:rsidR="00381847" w:rsidRDefault="00E769D9">
            <w:pPr>
              <w:pBdr>
                <w:top w:val="nil"/>
                <w:left w:val="nil"/>
                <w:bottom w:val="nil"/>
                <w:right w:val="nil"/>
                <w:between w:val="nil"/>
              </w:pBdr>
            </w:pPr>
            <w:r>
              <w:rPr>
                <w:b/>
              </w:rPr>
              <w:t>Principles(s):</w:t>
            </w:r>
            <w:r>
              <w:t xml:space="preserve"> </w:t>
            </w:r>
            <w:r w:rsidR="004662A8" w:rsidRPr="004662A8">
              <w:t>Failing to return a value from a code path in a value-returning function results in undefined behavior that might be exploited to cause data integrity violations.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5BA7C318" w:rsidR="00381847" w:rsidRDefault="004662A8">
            <w:pPr>
              <w:jc w:val="center"/>
            </w:pPr>
            <w:r>
              <w:t>Medium</w:t>
            </w:r>
          </w:p>
        </w:tc>
        <w:tc>
          <w:tcPr>
            <w:tcW w:w="1341" w:type="dxa"/>
            <w:shd w:val="clear" w:color="auto" w:fill="auto"/>
          </w:tcPr>
          <w:p w14:paraId="5BBCF7D7" w14:textId="673A5D77" w:rsidR="00381847" w:rsidRDefault="004662A8">
            <w:pPr>
              <w:jc w:val="center"/>
            </w:pPr>
            <w:r>
              <w:t>Probable</w:t>
            </w:r>
          </w:p>
        </w:tc>
        <w:tc>
          <w:tcPr>
            <w:tcW w:w="4021" w:type="dxa"/>
            <w:shd w:val="clear" w:color="auto" w:fill="auto"/>
          </w:tcPr>
          <w:p w14:paraId="7B7CD542" w14:textId="49C4AD69" w:rsidR="00381847" w:rsidRDefault="004662A8">
            <w:pPr>
              <w:jc w:val="center"/>
            </w:pPr>
            <w:r>
              <w:t>Medium</w:t>
            </w:r>
          </w:p>
        </w:tc>
        <w:tc>
          <w:tcPr>
            <w:tcW w:w="1807" w:type="dxa"/>
            <w:shd w:val="clear" w:color="auto" w:fill="auto"/>
          </w:tcPr>
          <w:p w14:paraId="7F0E433A" w14:textId="1C403B8A" w:rsidR="00381847" w:rsidRDefault="004662A8">
            <w:pPr>
              <w:jc w:val="center"/>
            </w:pPr>
            <w:r>
              <w:t>P8</w:t>
            </w:r>
          </w:p>
        </w:tc>
        <w:tc>
          <w:tcPr>
            <w:tcW w:w="1805" w:type="dxa"/>
            <w:shd w:val="clear" w:color="auto" w:fill="auto"/>
          </w:tcPr>
          <w:p w14:paraId="61360AD2" w14:textId="138B184D" w:rsidR="00381847" w:rsidRDefault="004662A8">
            <w:pPr>
              <w:jc w:val="center"/>
            </w:pPr>
            <w:r>
              <w:t>L2</w:t>
            </w:r>
          </w:p>
        </w:tc>
      </w:tr>
    </w:tbl>
    <w:p w14:paraId="3CF3A9FD" w14:textId="77777777" w:rsidR="00381847" w:rsidRDefault="00381847">
      <w:pPr>
        <w:rPr>
          <w:b/>
        </w:rPr>
      </w:pP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59563874" w:rsidR="00381847" w:rsidRDefault="004662A8">
            <w:pPr>
              <w:jc w:val="center"/>
            </w:pPr>
            <w:proofErr w:type="spellStart"/>
            <w:r>
              <w:t>Astree</w:t>
            </w:r>
            <w:proofErr w:type="spellEnd"/>
          </w:p>
        </w:tc>
        <w:tc>
          <w:tcPr>
            <w:tcW w:w="1341" w:type="dxa"/>
            <w:shd w:val="clear" w:color="auto" w:fill="auto"/>
          </w:tcPr>
          <w:p w14:paraId="62B1460B" w14:textId="67F5DBF6" w:rsidR="00381847" w:rsidRDefault="004662A8">
            <w:pPr>
              <w:jc w:val="center"/>
            </w:pPr>
            <w:r>
              <w:t>20.10</w:t>
            </w:r>
          </w:p>
        </w:tc>
        <w:tc>
          <w:tcPr>
            <w:tcW w:w="4021" w:type="dxa"/>
            <w:shd w:val="clear" w:color="auto" w:fill="auto"/>
          </w:tcPr>
          <w:p w14:paraId="45D8FD92" w14:textId="552774F9" w:rsidR="00381847" w:rsidRDefault="004662A8">
            <w:pPr>
              <w:jc w:val="center"/>
            </w:pPr>
            <w:r>
              <w:t>Return-implicit</w:t>
            </w:r>
          </w:p>
        </w:tc>
        <w:tc>
          <w:tcPr>
            <w:tcW w:w="3611" w:type="dxa"/>
            <w:shd w:val="clear" w:color="auto" w:fill="auto"/>
          </w:tcPr>
          <w:p w14:paraId="3084A142" w14:textId="7FDDC147" w:rsidR="00381847" w:rsidRDefault="004662A8">
            <w:pPr>
              <w:jc w:val="center"/>
            </w:pPr>
            <w:r>
              <w:t>Fully checked</w:t>
            </w:r>
          </w:p>
        </w:tc>
      </w:tr>
      <w:tr w:rsidR="00381847" w14:paraId="3EDB9E1C" w14:textId="77777777">
        <w:trPr>
          <w:trHeight w:val="460"/>
        </w:trPr>
        <w:tc>
          <w:tcPr>
            <w:tcW w:w="1807" w:type="dxa"/>
            <w:shd w:val="clear" w:color="auto" w:fill="auto"/>
          </w:tcPr>
          <w:p w14:paraId="7134DB5C" w14:textId="3915C2EC" w:rsidR="00381847" w:rsidRDefault="005852F5">
            <w:pPr>
              <w:jc w:val="center"/>
            </w:pPr>
            <w:proofErr w:type="spellStart"/>
            <w:r>
              <w:t>Axivion</w:t>
            </w:r>
            <w:proofErr w:type="spellEnd"/>
            <w:r>
              <w:t xml:space="preserve"> Bauhaus Suite</w:t>
            </w:r>
          </w:p>
        </w:tc>
        <w:tc>
          <w:tcPr>
            <w:tcW w:w="1341" w:type="dxa"/>
            <w:shd w:val="clear" w:color="auto" w:fill="auto"/>
          </w:tcPr>
          <w:p w14:paraId="13D0400D" w14:textId="02C0E2DA" w:rsidR="00381847" w:rsidRDefault="005852F5">
            <w:pPr>
              <w:jc w:val="center"/>
            </w:pPr>
            <w:r>
              <w:t>6.9.0</w:t>
            </w:r>
          </w:p>
        </w:tc>
        <w:tc>
          <w:tcPr>
            <w:tcW w:w="4021" w:type="dxa"/>
            <w:shd w:val="clear" w:color="auto" w:fill="auto"/>
          </w:tcPr>
          <w:p w14:paraId="3735EE4B" w14:textId="7B2C808B" w:rsidR="00381847" w:rsidRDefault="005852F5">
            <w:pPr>
              <w:jc w:val="center"/>
              <w:rPr>
                <w:u w:val="single"/>
              </w:rPr>
            </w:pPr>
            <w:proofErr w:type="spellStart"/>
            <w:r>
              <w:t>CertC</w:t>
            </w:r>
            <w:proofErr w:type="spellEnd"/>
            <w:r>
              <w:t>++-MSC52</w:t>
            </w:r>
          </w:p>
        </w:tc>
        <w:tc>
          <w:tcPr>
            <w:tcW w:w="3611" w:type="dxa"/>
            <w:shd w:val="clear" w:color="auto" w:fill="auto"/>
          </w:tcPr>
          <w:p w14:paraId="2B03763C" w14:textId="754C4ACE" w:rsidR="00381847" w:rsidRDefault="00381847">
            <w:pPr>
              <w:jc w:val="center"/>
            </w:pPr>
          </w:p>
        </w:tc>
      </w:tr>
      <w:tr w:rsidR="00381847" w14:paraId="7282C048" w14:textId="77777777">
        <w:trPr>
          <w:trHeight w:val="460"/>
        </w:trPr>
        <w:tc>
          <w:tcPr>
            <w:tcW w:w="1807" w:type="dxa"/>
            <w:shd w:val="clear" w:color="auto" w:fill="auto"/>
          </w:tcPr>
          <w:p w14:paraId="0A4D6880" w14:textId="226BC39E" w:rsidR="00381847" w:rsidRDefault="005852F5">
            <w:pPr>
              <w:jc w:val="center"/>
            </w:pPr>
            <w:r>
              <w:t>Clang</w:t>
            </w:r>
          </w:p>
        </w:tc>
        <w:tc>
          <w:tcPr>
            <w:tcW w:w="1341" w:type="dxa"/>
            <w:shd w:val="clear" w:color="auto" w:fill="auto"/>
          </w:tcPr>
          <w:p w14:paraId="56AE9F2F" w14:textId="325EBEB8" w:rsidR="00381847" w:rsidRDefault="005852F5">
            <w:pPr>
              <w:jc w:val="center"/>
            </w:pPr>
            <w:r>
              <w:t>3.9</w:t>
            </w:r>
          </w:p>
        </w:tc>
        <w:tc>
          <w:tcPr>
            <w:tcW w:w="4021" w:type="dxa"/>
            <w:shd w:val="clear" w:color="auto" w:fill="auto"/>
          </w:tcPr>
          <w:p w14:paraId="041DC01E" w14:textId="1CBA88CB" w:rsidR="00381847" w:rsidRDefault="005852F5">
            <w:pPr>
              <w:jc w:val="center"/>
              <w:rPr>
                <w:u w:val="single"/>
              </w:rPr>
            </w:pPr>
            <w:r>
              <w:t>-</w:t>
            </w:r>
            <w:proofErr w:type="spellStart"/>
            <w:r>
              <w:t>Wreturn</w:t>
            </w:r>
            <w:proofErr w:type="spellEnd"/>
            <w:r w:rsidR="00724229">
              <w:t>-type</w:t>
            </w:r>
          </w:p>
        </w:tc>
        <w:tc>
          <w:tcPr>
            <w:tcW w:w="3611" w:type="dxa"/>
            <w:shd w:val="clear" w:color="auto" w:fill="auto"/>
          </w:tcPr>
          <w:p w14:paraId="046003E9" w14:textId="2D7455D5" w:rsidR="00381847" w:rsidRDefault="00724229">
            <w:pPr>
              <w:jc w:val="center"/>
            </w:pPr>
            <w:r>
              <w:t>Does not catch all instances of this rule such as function-try-blocks</w:t>
            </w:r>
          </w:p>
        </w:tc>
      </w:tr>
      <w:tr w:rsidR="00381847" w14:paraId="7E43A7F6" w14:textId="77777777">
        <w:trPr>
          <w:trHeight w:val="460"/>
        </w:trPr>
        <w:tc>
          <w:tcPr>
            <w:tcW w:w="1807" w:type="dxa"/>
            <w:shd w:val="clear" w:color="auto" w:fill="auto"/>
          </w:tcPr>
          <w:p w14:paraId="1D1784AB" w14:textId="4D72A536" w:rsidR="00381847" w:rsidRDefault="00E414AB">
            <w:pPr>
              <w:jc w:val="center"/>
            </w:pPr>
            <w:proofErr w:type="spellStart"/>
            <w:r>
              <w:t>Code</w:t>
            </w:r>
            <w:r w:rsidR="00CC521D">
              <w:t>Sonar</w:t>
            </w:r>
            <w:proofErr w:type="spellEnd"/>
          </w:p>
        </w:tc>
        <w:tc>
          <w:tcPr>
            <w:tcW w:w="1341" w:type="dxa"/>
            <w:shd w:val="clear" w:color="auto" w:fill="auto"/>
          </w:tcPr>
          <w:p w14:paraId="2A494700" w14:textId="4FEF3264" w:rsidR="00381847" w:rsidRDefault="00CC521D">
            <w:pPr>
              <w:jc w:val="center"/>
            </w:pPr>
            <w:r>
              <w:t>6.0p0</w:t>
            </w:r>
          </w:p>
        </w:tc>
        <w:tc>
          <w:tcPr>
            <w:tcW w:w="4021" w:type="dxa"/>
            <w:shd w:val="clear" w:color="auto" w:fill="auto"/>
          </w:tcPr>
          <w:p w14:paraId="58358B4A" w14:textId="0CA75BF2" w:rsidR="00381847" w:rsidRDefault="00CC521D">
            <w:pPr>
              <w:jc w:val="center"/>
              <w:rPr>
                <w:u w:val="single"/>
              </w:rPr>
            </w:pPr>
            <w:r>
              <w:t>LANG.STRUCT.MRS</w:t>
            </w:r>
          </w:p>
        </w:tc>
        <w:tc>
          <w:tcPr>
            <w:tcW w:w="3611" w:type="dxa"/>
            <w:shd w:val="clear" w:color="auto" w:fill="auto"/>
          </w:tcPr>
          <w:p w14:paraId="192D69E1" w14:textId="2868B7D0" w:rsidR="00381847" w:rsidRDefault="00CC521D">
            <w:pPr>
              <w:jc w:val="center"/>
            </w:pPr>
            <w:r>
              <w:t>Missing return statement</w:t>
            </w:r>
          </w:p>
        </w:tc>
      </w:tr>
      <w:tr w:rsidR="006C78E7" w14:paraId="41DAD964" w14:textId="77777777">
        <w:trPr>
          <w:trHeight w:val="460"/>
        </w:trPr>
        <w:tc>
          <w:tcPr>
            <w:tcW w:w="1807" w:type="dxa"/>
            <w:shd w:val="clear" w:color="auto" w:fill="auto"/>
          </w:tcPr>
          <w:p w14:paraId="25CDDC7E" w14:textId="5460EA07" w:rsidR="006C78E7" w:rsidRDefault="006C78E7">
            <w:pPr>
              <w:jc w:val="center"/>
            </w:pPr>
            <w:r>
              <w:t>LDA tool suite</w:t>
            </w:r>
          </w:p>
        </w:tc>
        <w:tc>
          <w:tcPr>
            <w:tcW w:w="1341" w:type="dxa"/>
            <w:shd w:val="clear" w:color="auto" w:fill="auto"/>
          </w:tcPr>
          <w:p w14:paraId="65908FDC" w14:textId="4D3361BF" w:rsidR="006C78E7" w:rsidRDefault="006C78E7">
            <w:pPr>
              <w:jc w:val="center"/>
            </w:pPr>
            <w:r>
              <w:t>9.7.1</w:t>
            </w:r>
          </w:p>
        </w:tc>
        <w:tc>
          <w:tcPr>
            <w:tcW w:w="4021" w:type="dxa"/>
            <w:shd w:val="clear" w:color="auto" w:fill="auto"/>
          </w:tcPr>
          <w:p w14:paraId="75EBCCB3" w14:textId="0F2DE804" w:rsidR="006C78E7" w:rsidRDefault="006C78E7">
            <w:pPr>
              <w:jc w:val="center"/>
            </w:pPr>
            <w:r>
              <w:t>2 S, 36 S</w:t>
            </w:r>
          </w:p>
        </w:tc>
        <w:tc>
          <w:tcPr>
            <w:tcW w:w="3611" w:type="dxa"/>
            <w:shd w:val="clear" w:color="auto" w:fill="auto"/>
          </w:tcPr>
          <w:p w14:paraId="7218F0CD" w14:textId="5AADB5C6" w:rsidR="006C78E7" w:rsidRDefault="006C78E7">
            <w:pPr>
              <w:jc w:val="center"/>
            </w:pPr>
            <w:r>
              <w:t>Fully implemented</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08D1814D" w:rsidR="00381847" w:rsidRDefault="00B75AE5">
            <w:r>
              <w:t>Low</w:t>
            </w:r>
          </w:p>
        </w:tc>
        <w:tc>
          <w:tcPr>
            <w:tcW w:w="1349" w:type="dxa"/>
          </w:tcPr>
          <w:p w14:paraId="33C54CC1" w14:textId="77777777" w:rsidR="00381847" w:rsidRDefault="00E769D9">
            <w:r>
              <w:t>Unlikely</w:t>
            </w:r>
          </w:p>
        </w:tc>
        <w:tc>
          <w:tcPr>
            <w:tcW w:w="1856" w:type="dxa"/>
          </w:tcPr>
          <w:p w14:paraId="331E6999" w14:textId="43FA1B9C" w:rsidR="00381847" w:rsidRDefault="00B32F90">
            <w:r>
              <w:t>Low</w:t>
            </w:r>
          </w:p>
        </w:tc>
        <w:tc>
          <w:tcPr>
            <w:tcW w:w="2041" w:type="dxa"/>
          </w:tcPr>
          <w:p w14:paraId="30C5D21F" w14:textId="03A0C7D7" w:rsidR="00381847" w:rsidRDefault="00B32F90">
            <w:r>
              <w:t>3</w:t>
            </w:r>
          </w:p>
        </w:tc>
        <w:tc>
          <w:tcPr>
            <w:tcW w:w="2680" w:type="dxa"/>
          </w:tcPr>
          <w:p w14:paraId="301ACA4D" w14:textId="2C7D6CC8" w:rsidR="00381847" w:rsidRDefault="00B32F90">
            <w:r>
              <w:t>3</w:t>
            </w:r>
          </w:p>
        </w:tc>
      </w:tr>
      <w:tr w:rsidR="00381847" w14:paraId="5E698A8A" w14:textId="77777777">
        <w:trPr>
          <w:jc w:val="center"/>
        </w:trPr>
        <w:tc>
          <w:tcPr>
            <w:tcW w:w="1430" w:type="dxa"/>
          </w:tcPr>
          <w:p w14:paraId="5221428A" w14:textId="730DF7E9" w:rsidR="00381847" w:rsidRDefault="00B32F90">
            <w:r>
              <w:t>STD-002-CPP</w:t>
            </w:r>
          </w:p>
        </w:tc>
        <w:tc>
          <w:tcPr>
            <w:tcW w:w="1434" w:type="dxa"/>
          </w:tcPr>
          <w:p w14:paraId="61027C5A" w14:textId="362C5AD3" w:rsidR="00381847" w:rsidRDefault="00B32F90">
            <w:r>
              <w:t>Medium</w:t>
            </w:r>
          </w:p>
        </w:tc>
        <w:tc>
          <w:tcPr>
            <w:tcW w:w="1349" w:type="dxa"/>
          </w:tcPr>
          <w:p w14:paraId="376968D4" w14:textId="19791C7C" w:rsidR="00381847" w:rsidRDefault="00B32F90">
            <w:r>
              <w:t>Unlikely</w:t>
            </w:r>
          </w:p>
        </w:tc>
        <w:tc>
          <w:tcPr>
            <w:tcW w:w="1856" w:type="dxa"/>
          </w:tcPr>
          <w:p w14:paraId="61E76894" w14:textId="0D9B9732" w:rsidR="00381847" w:rsidRDefault="00B32F90">
            <w:r>
              <w:t>Medium</w:t>
            </w:r>
          </w:p>
        </w:tc>
        <w:tc>
          <w:tcPr>
            <w:tcW w:w="2041" w:type="dxa"/>
          </w:tcPr>
          <w:p w14:paraId="05A3CE43" w14:textId="2774209B" w:rsidR="00381847" w:rsidRDefault="00B32F90">
            <w:r>
              <w:t>4</w:t>
            </w:r>
          </w:p>
        </w:tc>
        <w:tc>
          <w:tcPr>
            <w:tcW w:w="2680" w:type="dxa"/>
          </w:tcPr>
          <w:p w14:paraId="782C814E" w14:textId="64CB2BD1" w:rsidR="00381847" w:rsidRDefault="00B32F90">
            <w:r>
              <w:t>3</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0593F2EB" w:rsidR="00381847" w:rsidRDefault="00B32F90">
            <w:r>
              <w:t>STD-003-CPP</w:t>
            </w:r>
          </w:p>
        </w:tc>
        <w:tc>
          <w:tcPr>
            <w:tcW w:w="1434" w:type="dxa"/>
          </w:tcPr>
          <w:p w14:paraId="752BE477" w14:textId="62050526" w:rsidR="00381847" w:rsidRDefault="00B32F90">
            <w:r>
              <w:t>High</w:t>
            </w:r>
          </w:p>
        </w:tc>
        <w:tc>
          <w:tcPr>
            <w:tcW w:w="1349" w:type="dxa"/>
          </w:tcPr>
          <w:p w14:paraId="2FE8B114" w14:textId="0F7EC7B7" w:rsidR="00381847" w:rsidRDefault="00B32F90">
            <w:r>
              <w:t>Lik</w:t>
            </w:r>
            <w:r w:rsidR="00245029">
              <w:t>ely</w:t>
            </w:r>
          </w:p>
        </w:tc>
        <w:tc>
          <w:tcPr>
            <w:tcW w:w="1856" w:type="dxa"/>
          </w:tcPr>
          <w:p w14:paraId="0CDE0BE2" w14:textId="2D425E2C" w:rsidR="00381847" w:rsidRDefault="00245029">
            <w:r>
              <w:t>Medium</w:t>
            </w:r>
          </w:p>
        </w:tc>
        <w:tc>
          <w:tcPr>
            <w:tcW w:w="2041" w:type="dxa"/>
          </w:tcPr>
          <w:p w14:paraId="3D7A98BF" w14:textId="16E95FD7" w:rsidR="00381847" w:rsidRDefault="00245029">
            <w:r>
              <w:t>18</w:t>
            </w:r>
          </w:p>
        </w:tc>
        <w:tc>
          <w:tcPr>
            <w:tcW w:w="2680" w:type="dxa"/>
          </w:tcPr>
          <w:p w14:paraId="2342A158" w14:textId="4DF1A498" w:rsidR="00381847" w:rsidRDefault="00245029">
            <w:r>
              <w:t>1</w:t>
            </w:r>
          </w:p>
        </w:tc>
      </w:tr>
      <w:tr w:rsidR="00381847" w14:paraId="334DB08B" w14:textId="77777777">
        <w:trPr>
          <w:jc w:val="center"/>
        </w:trPr>
        <w:tc>
          <w:tcPr>
            <w:tcW w:w="1430" w:type="dxa"/>
          </w:tcPr>
          <w:p w14:paraId="4BFFD498" w14:textId="6D24671A" w:rsidR="00381847" w:rsidRDefault="00245029">
            <w:r>
              <w:t>STD-004-CPP</w:t>
            </w:r>
          </w:p>
        </w:tc>
        <w:tc>
          <w:tcPr>
            <w:tcW w:w="1434" w:type="dxa"/>
          </w:tcPr>
          <w:p w14:paraId="308B96BF" w14:textId="05DF8E44" w:rsidR="00381847" w:rsidRDefault="00245029">
            <w:r>
              <w:t>High</w:t>
            </w:r>
          </w:p>
        </w:tc>
        <w:tc>
          <w:tcPr>
            <w:tcW w:w="1349" w:type="dxa"/>
          </w:tcPr>
          <w:p w14:paraId="7622FAD2" w14:textId="30E3ABE2" w:rsidR="00381847" w:rsidRDefault="00245029">
            <w:r>
              <w:t>Probable</w:t>
            </w:r>
          </w:p>
        </w:tc>
        <w:tc>
          <w:tcPr>
            <w:tcW w:w="1856" w:type="dxa"/>
          </w:tcPr>
          <w:p w14:paraId="36FD3789" w14:textId="75168F8B" w:rsidR="00381847" w:rsidRDefault="0009529D">
            <w:r>
              <w:t>High</w:t>
            </w:r>
          </w:p>
        </w:tc>
        <w:tc>
          <w:tcPr>
            <w:tcW w:w="2041" w:type="dxa"/>
          </w:tcPr>
          <w:p w14:paraId="2B485651" w14:textId="43414F0D" w:rsidR="00381847" w:rsidRDefault="0009529D">
            <w:r>
              <w:t>6</w:t>
            </w:r>
          </w:p>
        </w:tc>
        <w:tc>
          <w:tcPr>
            <w:tcW w:w="2680" w:type="dxa"/>
          </w:tcPr>
          <w:p w14:paraId="11242936" w14:textId="1AFF6AFC" w:rsidR="00381847" w:rsidRDefault="0009529D">
            <w:r>
              <w:t>2</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24FBF3E5" w:rsidR="00381847" w:rsidRDefault="0009529D">
            <w:r>
              <w:t>STD-005-CPP</w:t>
            </w:r>
          </w:p>
        </w:tc>
        <w:tc>
          <w:tcPr>
            <w:tcW w:w="1434" w:type="dxa"/>
          </w:tcPr>
          <w:p w14:paraId="6864030F" w14:textId="3F4A99F6" w:rsidR="00381847" w:rsidRDefault="0009529D">
            <w:r>
              <w:t>High</w:t>
            </w:r>
          </w:p>
        </w:tc>
        <w:tc>
          <w:tcPr>
            <w:tcW w:w="1349" w:type="dxa"/>
          </w:tcPr>
          <w:p w14:paraId="5FD64D49" w14:textId="67DC7CA6" w:rsidR="00381847" w:rsidRDefault="0009529D">
            <w:r>
              <w:t>Likely</w:t>
            </w:r>
          </w:p>
        </w:tc>
        <w:tc>
          <w:tcPr>
            <w:tcW w:w="1856" w:type="dxa"/>
          </w:tcPr>
          <w:p w14:paraId="3B5FC682" w14:textId="21DA42FC" w:rsidR="00381847" w:rsidRDefault="0009529D">
            <w:r>
              <w:t>Medium</w:t>
            </w:r>
          </w:p>
        </w:tc>
        <w:tc>
          <w:tcPr>
            <w:tcW w:w="2041" w:type="dxa"/>
          </w:tcPr>
          <w:p w14:paraId="644F2CA9" w14:textId="56338C42" w:rsidR="00381847" w:rsidRDefault="0009529D">
            <w:r>
              <w:t>18</w:t>
            </w:r>
          </w:p>
        </w:tc>
        <w:tc>
          <w:tcPr>
            <w:tcW w:w="2680" w:type="dxa"/>
          </w:tcPr>
          <w:p w14:paraId="4C713B84" w14:textId="0368B791" w:rsidR="00381847" w:rsidRDefault="0009529D">
            <w:r>
              <w:t>1</w:t>
            </w:r>
          </w:p>
        </w:tc>
      </w:tr>
      <w:tr w:rsidR="00381847" w14:paraId="4E676554" w14:textId="77777777">
        <w:trPr>
          <w:jc w:val="center"/>
        </w:trPr>
        <w:tc>
          <w:tcPr>
            <w:tcW w:w="1430" w:type="dxa"/>
          </w:tcPr>
          <w:p w14:paraId="7100264D" w14:textId="6CE27C39" w:rsidR="00381847" w:rsidRDefault="0009529D">
            <w:r>
              <w:t>STD-006-CPP</w:t>
            </w:r>
          </w:p>
        </w:tc>
        <w:tc>
          <w:tcPr>
            <w:tcW w:w="1434" w:type="dxa"/>
          </w:tcPr>
          <w:p w14:paraId="2DCA5B40" w14:textId="7ECAD3FB" w:rsidR="00381847" w:rsidRDefault="00411FB3">
            <w:r>
              <w:t>Low</w:t>
            </w:r>
          </w:p>
        </w:tc>
        <w:tc>
          <w:tcPr>
            <w:tcW w:w="1349" w:type="dxa"/>
          </w:tcPr>
          <w:p w14:paraId="471B62B8" w14:textId="2A882318" w:rsidR="00381847" w:rsidRDefault="00411FB3">
            <w:r>
              <w:t>Unlikely</w:t>
            </w:r>
          </w:p>
        </w:tc>
        <w:tc>
          <w:tcPr>
            <w:tcW w:w="1856" w:type="dxa"/>
          </w:tcPr>
          <w:p w14:paraId="00A6F6BA" w14:textId="02DDD2E6" w:rsidR="00381847" w:rsidRDefault="000348DD">
            <w:r>
              <w:t>Medium</w:t>
            </w:r>
          </w:p>
        </w:tc>
        <w:tc>
          <w:tcPr>
            <w:tcW w:w="2041" w:type="dxa"/>
          </w:tcPr>
          <w:p w14:paraId="2053F4CB" w14:textId="2F02B75B" w:rsidR="00381847" w:rsidRDefault="000348DD">
            <w:r>
              <w:t>2</w:t>
            </w:r>
          </w:p>
        </w:tc>
        <w:tc>
          <w:tcPr>
            <w:tcW w:w="2680" w:type="dxa"/>
          </w:tcPr>
          <w:p w14:paraId="4FE2E491" w14:textId="5422B35B" w:rsidR="00381847" w:rsidRDefault="000348DD">
            <w:r>
              <w:t>3</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3F599FEC" w:rsidR="00381847" w:rsidRDefault="000348DD">
            <w:r>
              <w:t>STD-007-CPP</w:t>
            </w:r>
          </w:p>
        </w:tc>
        <w:tc>
          <w:tcPr>
            <w:tcW w:w="1434" w:type="dxa"/>
          </w:tcPr>
          <w:p w14:paraId="7CFBEC18" w14:textId="0E817BAF" w:rsidR="00381847" w:rsidRDefault="000348DD">
            <w:r>
              <w:t>Low</w:t>
            </w:r>
          </w:p>
        </w:tc>
        <w:tc>
          <w:tcPr>
            <w:tcW w:w="1349" w:type="dxa"/>
          </w:tcPr>
          <w:p w14:paraId="679D4A94" w14:textId="682AC079" w:rsidR="00381847" w:rsidRDefault="000348DD">
            <w:r>
              <w:t>Probable</w:t>
            </w:r>
          </w:p>
        </w:tc>
        <w:tc>
          <w:tcPr>
            <w:tcW w:w="1856" w:type="dxa"/>
          </w:tcPr>
          <w:p w14:paraId="18430555" w14:textId="01EDAC8F" w:rsidR="00381847" w:rsidRDefault="000348DD">
            <w:r>
              <w:t>Medium</w:t>
            </w:r>
          </w:p>
        </w:tc>
        <w:tc>
          <w:tcPr>
            <w:tcW w:w="2041" w:type="dxa"/>
          </w:tcPr>
          <w:p w14:paraId="5E304121" w14:textId="597F538F" w:rsidR="00381847" w:rsidRDefault="000348DD">
            <w:r>
              <w:t>4</w:t>
            </w:r>
          </w:p>
        </w:tc>
        <w:tc>
          <w:tcPr>
            <w:tcW w:w="2680" w:type="dxa"/>
          </w:tcPr>
          <w:p w14:paraId="7C3F721D" w14:textId="43A97C0A" w:rsidR="00381847" w:rsidRDefault="000348DD">
            <w:r>
              <w:t>3</w:t>
            </w:r>
          </w:p>
        </w:tc>
      </w:tr>
      <w:tr w:rsidR="00381847" w14:paraId="007D0FBC" w14:textId="77777777">
        <w:trPr>
          <w:jc w:val="center"/>
        </w:trPr>
        <w:tc>
          <w:tcPr>
            <w:tcW w:w="1430" w:type="dxa"/>
          </w:tcPr>
          <w:p w14:paraId="7849A9EA" w14:textId="14FA8FD5" w:rsidR="00381847" w:rsidRDefault="0050657A">
            <w:r>
              <w:t>STD-008-CPP</w:t>
            </w:r>
          </w:p>
        </w:tc>
        <w:tc>
          <w:tcPr>
            <w:tcW w:w="1434" w:type="dxa"/>
          </w:tcPr>
          <w:p w14:paraId="3D0880A0" w14:textId="0C5E8304" w:rsidR="00381847" w:rsidRDefault="0050657A">
            <w:r>
              <w:t>Medium</w:t>
            </w:r>
          </w:p>
        </w:tc>
        <w:tc>
          <w:tcPr>
            <w:tcW w:w="1349" w:type="dxa"/>
          </w:tcPr>
          <w:p w14:paraId="0A3B5577" w14:textId="3BDAB9E6" w:rsidR="00381847" w:rsidRDefault="0050657A">
            <w:r>
              <w:t>Unlikely</w:t>
            </w:r>
          </w:p>
        </w:tc>
        <w:tc>
          <w:tcPr>
            <w:tcW w:w="1856" w:type="dxa"/>
          </w:tcPr>
          <w:p w14:paraId="214A79D1" w14:textId="2EB66EBC" w:rsidR="00381847" w:rsidRDefault="0050657A">
            <w:r>
              <w:t>Medium</w:t>
            </w:r>
          </w:p>
        </w:tc>
        <w:tc>
          <w:tcPr>
            <w:tcW w:w="2041" w:type="dxa"/>
          </w:tcPr>
          <w:p w14:paraId="41301A9F" w14:textId="79F72E6F" w:rsidR="00381847" w:rsidRDefault="0050657A">
            <w:r>
              <w:t>4</w:t>
            </w:r>
          </w:p>
        </w:tc>
        <w:tc>
          <w:tcPr>
            <w:tcW w:w="2680" w:type="dxa"/>
          </w:tcPr>
          <w:p w14:paraId="6D7A1B7A" w14:textId="6A7341F6" w:rsidR="00381847" w:rsidRDefault="0050657A">
            <w:r>
              <w:t>3</w:t>
            </w:r>
          </w:p>
        </w:tc>
      </w:tr>
      <w:tr w:rsidR="00381847"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1C6FF59C" w:rsidR="00381847" w:rsidRDefault="0050657A">
            <w:r>
              <w:t>STD-009-CPP</w:t>
            </w:r>
          </w:p>
        </w:tc>
        <w:tc>
          <w:tcPr>
            <w:tcW w:w="1434" w:type="dxa"/>
          </w:tcPr>
          <w:p w14:paraId="70CBCE53" w14:textId="616A0C23" w:rsidR="00381847" w:rsidRDefault="004865D9">
            <w:r>
              <w:t>Medium</w:t>
            </w:r>
          </w:p>
        </w:tc>
        <w:tc>
          <w:tcPr>
            <w:tcW w:w="1349" w:type="dxa"/>
          </w:tcPr>
          <w:p w14:paraId="55B7417C" w14:textId="2480A024" w:rsidR="00381847" w:rsidRDefault="004865D9">
            <w:r>
              <w:t>Likely</w:t>
            </w:r>
          </w:p>
        </w:tc>
        <w:tc>
          <w:tcPr>
            <w:tcW w:w="1856" w:type="dxa"/>
          </w:tcPr>
          <w:p w14:paraId="72580B49" w14:textId="21C78854" w:rsidR="00381847" w:rsidRDefault="004865D9">
            <w:r>
              <w:t>Low</w:t>
            </w:r>
          </w:p>
        </w:tc>
        <w:tc>
          <w:tcPr>
            <w:tcW w:w="2041" w:type="dxa"/>
          </w:tcPr>
          <w:p w14:paraId="36B5D62C" w14:textId="65E42BC8" w:rsidR="00381847" w:rsidRDefault="004865D9">
            <w:r>
              <w:t>18</w:t>
            </w:r>
          </w:p>
        </w:tc>
        <w:tc>
          <w:tcPr>
            <w:tcW w:w="2680" w:type="dxa"/>
          </w:tcPr>
          <w:p w14:paraId="78E62A20" w14:textId="5F9371BA" w:rsidR="00381847" w:rsidRDefault="004865D9">
            <w:r>
              <w:t>1</w:t>
            </w:r>
          </w:p>
        </w:tc>
      </w:tr>
      <w:tr w:rsidR="00381847" w14:paraId="1A8BA019" w14:textId="77777777">
        <w:trPr>
          <w:jc w:val="center"/>
        </w:trPr>
        <w:tc>
          <w:tcPr>
            <w:tcW w:w="1430" w:type="dxa"/>
          </w:tcPr>
          <w:p w14:paraId="44647100" w14:textId="5ABFE07C" w:rsidR="00381847" w:rsidRDefault="004865D9">
            <w:r>
              <w:t>STD-010-CPP</w:t>
            </w:r>
          </w:p>
        </w:tc>
        <w:tc>
          <w:tcPr>
            <w:tcW w:w="1434" w:type="dxa"/>
          </w:tcPr>
          <w:p w14:paraId="5C4FF30D" w14:textId="52648851" w:rsidR="00381847" w:rsidRDefault="004865D9">
            <w:r>
              <w:t>Medium</w:t>
            </w:r>
          </w:p>
        </w:tc>
        <w:tc>
          <w:tcPr>
            <w:tcW w:w="1349" w:type="dxa"/>
          </w:tcPr>
          <w:p w14:paraId="022C22B4" w14:textId="4CD61E7A" w:rsidR="00381847" w:rsidRDefault="004865D9">
            <w:r>
              <w:t>Pro</w:t>
            </w:r>
            <w:r w:rsidR="00FE510C">
              <w:t>b</w:t>
            </w:r>
            <w:r>
              <w:t>able</w:t>
            </w:r>
          </w:p>
        </w:tc>
        <w:tc>
          <w:tcPr>
            <w:tcW w:w="1856" w:type="dxa"/>
          </w:tcPr>
          <w:p w14:paraId="723BF2DC" w14:textId="5B27E23E" w:rsidR="00381847" w:rsidRDefault="004865D9">
            <w:r>
              <w:t>M</w:t>
            </w:r>
            <w:r w:rsidR="00FE510C">
              <w:t>edium</w:t>
            </w:r>
          </w:p>
        </w:tc>
        <w:tc>
          <w:tcPr>
            <w:tcW w:w="2041" w:type="dxa"/>
          </w:tcPr>
          <w:p w14:paraId="00E0C6DB" w14:textId="5EB39B6E" w:rsidR="00381847" w:rsidRDefault="00FE510C">
            <w:r>
              <w:t>8</w:t>
            </w:r>
          </w:p>
        </w:tc>
        <w:tc>
          <w:tcPr>
            <w:tcW w:w="2680" w:type="dxa"/>
          </w:tcPr>
          <w:p w14:paraId="4A397D60" w14:textId="68E23E46" w:rsidR="00381847" w:rsidRDefault="00FE510C">
            <w:r>
              <w:t>2</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CC269A2" w:rsidR="00381847" w:rsidRDefault="00D57865">
            <w:r>
              <w:t>When encrypted data is not being used</w:t>
            </w:r>
            <w:r w:rsidR="00FF3D12">
              <w:t xml:space="preserve">. </w:t>
            </w:r>
            <w:r w:rsidR="00E46384">
              <w:t>This should be applied because it will protect the data if there happens to be a breach while no-one is in the system.</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B0039A3" w:rsidR="00381847" w:rsidRDefault="00307CBD">
            <w:r>
              <w:t>When encrypted data is being transmitted</w:t>
            </w:r>
            <w:r w:rsidR="00FF3D12">
              <w:t>.</w:t>
            </w:r>
            <w:r>
              <w:t xml:space="preserve"> </w:t>
            </w:r>
            <w:r w:rsidR="00136335">
              <w:t>This makes sure that the data is safe while being transmitted between systems.</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16F7AF6" w:rsidR="00381847" w:rsidRDefault="00307CBD">
            <w:r>
              <w:t>When encrypted data is being used</w:t>
            </w:r>
            <w:r w:rsidR="00FF3D12">
              <w:t>.</w:t>
            </w:r>
            <w:r w:rsidR="00BD0D5E">
              <w:t xml:space="preserve"> This is set in place to ensure only the user is seeing the data that is being accessed.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BC5CCFC" w:rsidR="00381847" w:rsidRDefault="0032394C">
            <w:r>
              <w:t xml:space="preserve">Authentication </w:t>
            </w:r>
            <w:r w:rsidR="003A5AF7">
              <w:t>ensures proper authorization to access a system is granted</w:t>
            </w:r>
            <w:r w:rsidR="005D01D6">
              <w:t xml:space="preserve">. This policy is applied so </w:t>
            </w:r>
            <w:r w:rsidR="00DA2584">
              <w:t>no un-authorized users are able to gain access.</w:t>
            </w:r>
            <w:r w:rsidR="003A5AF7">
              <w:t xml:space="preserve"> </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D7F6C0D" w:rsidR="00381847" w:rsidRDefault="00941F87">
            <w:r>
              <w:t xml:space="preserve">Authorization </w:t>
            </w:r>
            <w:r w:rsidR="00017DF4">
              <w:t xml:space="preserve">determines </w:t>
            </w:r>
            <w:r w:rsidR="00083831">
              <w:t xml:space="preserve">who gets what access to material. This policy applies so </w:t>
            </w:r>
            <w:r w:rsidR="00923CC2">
              <w:t xml:space="preserve">an employee only has access to what is </w:t>
            </w:r>
            <w:r w:rsidR="0000306C">
              <w:t>needed</w:t>
            </w:r>
            <w:r w:rsidR="00923CC2">
              <w:t xml:space="preserve"> to get </w:t>
            </w:r>
            <w:r w:rsidR="0000306C">
              <w:t>their</w:t>
            </w:r>
            <w:r w:rsidR="00923CC2">
              <w:t xml:space="preserve"> job done.</w:t>
            </w:r>
            <w:r w:rsidR="00083831">
              <w:t xml:space="preserve"> </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0FCE4F8" w:rsidR="00381847" w:rsidRDefault="00140578">
            <w:r>
              <w:t xml:space="preserve">Accounting measures the </w:t>
            </w:r>
            <w:r w:rsidR="00823318">
              <w:t xml:space="preserve">resources users use during their access to the system. This policy applies to make sure </w:t>
            </w:r>
            <w:r w:rsidR="00461019">
              <w:t>someone doesn’t access information they do not need to be in.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B505A2">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741DD0E1" w:rsidR="00381847" w:rsidRDefault="00BD0D5E">
            <w:r>
              <w:t>2.0</w:t>
            </w:r>
          </w:p>
        </w:tc>
        <w:tc>
          <w:tcPr>
            <w:tcW w:w="1530" w:type="dxa"/>
          </w:tcPr>
          <w:p w14:paraId="1DC436A6" w14:textId="015493BE" w:rsidR="00381847" w:rsidRDefault="00B505A2">
            <w:r>
              <w:t>04/10/2021</w:t>
            </w:r>
          </w:p>
        </w:tc>
        <w:tc>
          <w:tcPr>
            <w:tcW w:w="3510" w:type="dxa"/>
          </w:tcPr>
          <w:p w14:paraId="0B713D2C" w14:textId="55089ADC" w:rsidR="00381847" w:rsidRDefault="00B505A2">
            <w:r>
              <w:t>Update</w:t>
            </w:r>
          </w:p>
        </w:tc>
        <w:tc>
          <w:tcPr>
            <w:tcW w:w="1923" w:type="dxa"/>
          </w:tcPr>
          <w:p w14:paraId="124483AC" w14:textId="0E3B229E" w:rsidR="00381847" w:rsidRDefault="00B505A2">
            <w:r>
              <w:t>Sean Churchill</w:t>
            </w:r>
          </w:p>
        </w:tc>
        <w:tc>
          <w:tcPr>
            <w:tcW w:w="2077" w:type="dxa"/>
          </w:tcPr>
          <w:p w14:paraId="697C2A49" w14:textId="0DABCD63" w:rsidR="00381847" w:rsidRDefault="00E769D9" w:rsidP="00B505A2">
            <w:pPr>
              <w:tabs>
                <w:tab w:val="right" w:pos="1847"/>
              </w:tabs>
            </w:pPr>
            <w:r>
              <w:t>[Insert text.]</w:t>
            </w:r>
            <w:r w:rsidR="00B505A2">
              <w:tab/>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98969" w14:textId="77777777" w:rsidR="00A925C2" w:rsidRDefault="00A925C2">
      <w:r>
        <w:separator/>
      </w:r>
    </w:p>
  </w:endnote>
  <w:endnote w:type="continuationSeparator" w:id="0">
    <w:p w14:paraId="24E6434A" w14:textId="77777777" w:rsidR="00A925C2" w:rsidRDefault="00A92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DE4B55" w:rsidRDefault="00DE4B55">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356A7" w14:textId="77777777" w:rsidR="00A925C2" w:rsidRDefault="00A925C2">
      <w:r>
        <w:separator/>
      </w:r>
    </w:p>
  </w:footnote>
  <w:footnote w:type="continuationSeparator" w:id="0">
    <w:p w14:paraId="0179EF8A" w14:textId="77777777" w:rsidR="00A925C2" w:rsidRDefault="00A92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DE4B55" w:rsidRDefault="00DE4B55">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306C"/>
    <w:rsid w:val="00013011"/>
    <w:rsid w:val="00017DF4"/>
    <w:rsid w:val="00022D04"/>
    <w:rsid w:val="00022D8C"/>
    <w:rsid w:val="0003269D"/>
    <w:rsid w:val="000348DD"/>
    <w:rsid w:val="0004154E"/>
    <w:rsid w:val="00063618"/>
    <w:rsid w:val="000763C4"/>
    <w:rsid w:val="0008274A"/>
    <w:rsid w:val="00083831"/>
    <w:rsid w:val="0009529D"/>
    <w:rsid w:val="000A597C"/>
    <w:rsid w:val="000A6C1C"/>
    <w:rsid w:val="000C70F8"/>
    <w:rsid w:val="000D261E"/>
    <w:rsid w:val="000F2E85"/>
    <w:rsid w:val="000F6A29"/>
    <w:rsid w:val="00122359"/>
    <w:rsid w:val="00136335"/>
    <w:rsid w:val="00140578"/>
    <w:rsid w:val="00142751"/>
    <w:rsid w:val="001476EA"/>
    <w:rsid w:val="00152F4A"/>
    <w:rsid w:val="00156A8E"/>
    <w:rsid w:val="00165724"/>
    <w:rsid w:val="00171556"/>
    <w:rsid w:val="00177EB8"/>
    <w:rsid w:val="00185EBE"/>
    <w:rsid w:val="001B34B4"/>
    <w:rsid w:val="001B5616"/>
    <w:rsid w:val="001C0865"/>
    <w:rsid w:val="001C7040"/>
    <w:rsid w:val="001D4766"/>
    <w:rsid w:val="001E0ADF"/>
    <w:rsid w:val="001E15F9"/>
    <w:rsid w:val="00212038"/>
    <w:rsid w:val="00245029"/>
    <w:rsid w:val="002474B4"/>
    <w:rsid w:val="00272CFF"/>
    <w:rsid w:val="0028311F"/>
    <w:rsid w:val="00297F14"/>
    <w:rsid w:val="002A3A67"/>
    <w:rsid w:val="002B4251"/>
    <w:rsid w:val="002C27B1"/>
    <w:rsid w:val="002D29B9"/>
    <w:rsid w:val="00307CBD"/>
    <w:rsid w:val="00313B3C"/>
    <w:rsid w:val="003167C6"/>
    <w:rsid w:val="0032394C"/>
    <w:rsid w:val="00332392"/>
    <w:rsid w:val="00332FE2"/>
    <w:rsid w:val="00335753"/>
    <w:rsid w:val="00361464"/>
    <w:rsid w:val="00381847"/>
    <w:rsid w:val="003A5AF7"/>
    <w:rsid w:val="003B0A5C"/>
    <w:rsid w:val="003B569E"/>
    <w:rsid w:val="003C2366"/>
    <w:rsid w:val="003C5A3E"/>
    <w:rsid w:val="00411FB3"/>
    <w:rsid w:val="004171D6"/>
    <w:rsid w:val="004222DB"/>
    <w:rsid w:val="004226BD"/>
    <w:rsid w:val="00461019"/>
    <w:rsid w:val="004662A8"/>
    <w:rsid w:val="00466C02"/>
    <w:rsid w:val="004865D9"/>
    <w:rsid w:val="00493B09"/>
    <w:rsid w:val="004942D0"/>
    <w:rsid w:val="00494E7F"/>
    <w:rsid w:val="00496BE8"/>
    <w:rsid w:val="004A19A0"/>
    <w:rsid w:val="004B6718"/>
    <w:rsid w:val="004C5A15"/>
    <w:rsid w:val="004E12CE"/>
    <w:rsid w:val="004E1910"/>
    <w:rsid w:val="0050657A"/>
    <w:rsid w:val="00526E75"/>
    <w:rsid w:val="00532D37"/>
    <w:rsid w:val="005675A5"/>
    <w:rsid w:val="00570FDF"/>
    <w:rsid w:val="0057463F"/>
    <w:rsid w:val="005852F5"/>
    <w:rsid w:val="005A3503"/>
    <w:rsid w:val="005A653A"/>
    <w:rsid w:val="005D01D6"/>
    <w:rsid w:val="005D3BCE"/>
    <w:rsid w:val="005D4270"/>
    <w:rsid w:val="00603061"/>
    <w:rsid w:val="00620440"/>
    <w:rsid w:val="00621D63"/>
    <w:rsid w:val="00683957"/>
    <w:rsid w:val="006C04AF"/>
    <w:rsid w:val="006C78E7"/>
    <w:rsid w:val="006F7437"/>
    <w:rsid w:val="00700BE2"/>
    <w:rsid w:val="007032A7"/>
    <w:rsid w:val="00721347"/>
    <w:rsid w:val="00724229"/>
    <w:rsid w:val="00727F67"/>
    <w:rsid w:val="00777EB1"/>
    <w:rsid w:val="00781FC4"/>
    <w:rsid w:val="007A2C95"/>
    <w:rsid w:val="007A6E0C"/>
    <w:rsid w:val="007D5374"/>
    <w:rsid w:val="00823318"/>
    <w:rsid w:val="008615CF"/>
    <w:rsid w:val="00870FF5"/>
    <w:rsid w:val="008769FC"/>
    <w:rsid w:val="00895AA1"/>
    <w:rsid w:val="008A42BC"/>
    <w:rsid w:val="008C3FC6"/>
    <w:rsid w:val="00923CC2"/>
    <w:rsid w:val="00930950"/>
    <w:rsid w:val="00941F87"/>
    <w:rsid w:val="00944928"/>
    <w:rsid w:val="009614E4"/>
    <w:rsid w:val="0096304B"/>
    <w:rsid w:val="009679A6"/>
    <w:rsid w:val="00976AC1"/>
    <w:rsid w:val="009954C0"/>
    <w:rsid w:val="009A1114"/>
    <w:rsid w:val="009B710E"/>
    <w:rsid w:val="009E0015"/>
    <w:rsid w:val="009F5686"/>
    <w:rsid w:val="00A00361"/>
    <w:rsid w:val="00A04F5E"/>
    <w:rsid w:val="00A433F5"/>
    <w:rsid w:val="00A56867"/>
    <w:rsid w:val="00A64600"/>
    <w:rsid w:val="00A8390A"/>
    <w:rsid w:val="00A925C2"/>
    <w:rsid w:val="00AD2272"/>
    <w:rsid w:val="00AD2AD2"/>
    <w:rsid w:val="00AF2D2B"/>
    <w:rsid w:val="00B01DAD"/>
    <w:rsid w:val="00B10DB0"/>
    <w:rsid w:val="00B14C80"/>
    <w:rsid w:val="00B276A5"/>
    <w:rsid w:val="00B32F90"/>
    <w:rsid w:val="00B35AEB"/>
    <w:rsid w:val="00B475A1"/>
    <w:rsid w:val="00B505A2"/>
    <w:rsid w:val="00B724A2"/>
    <w:rsid w:val="00B75AE5"/>
    <w:rsid w:val="00B83D35"/>
    <w:rsid w:val="00B8490B"/>
    <w:rsid w:val="00B92A44"/>
    <w:rsid w:val="00BB0AD2"/>
    <w:rsid w:val="00BB192F"/>
    <w:rsid w:val="00BC2B54"/>
    <w:rsid w:val="00BD0D5E"/>
    <w:rsid w:val="00C50201"/>
    <w:rsid w:val="00C506AD"/>
    <w:rsid w:val="00C64E15"/>
    <w:rsid w:val="00C73007"/>
    <w:rsid w:val="00C97715"/>
    <w:rsid w:val="00CC521D"/>
    <w:rsid w:val="00D30268"/>
    <w:rsid w:val="00D478C7"/>
    <w:rsid w:val="00D57865"/>
    <w:rsid w:val="00D57AFA"/>
    <w:rsid w:val="00D70D0B"/>
    <w:rsid w:val="00DA2584"/>
    <w:rsid w:val="00DC6491"/>
    <w:rsid w:val="00DD5B22"/>
    <w:rsid w:val="00DE4B55"/>
    <w:rsid w:val="00E20381"/>
    <w:rsid w:val="00E301BF"/>
    <w:rsid w:val="00E414AB"/>
    <w:rsid w:val="00E46384"/>
    <w:rsid w:val="00E464DA"/>
    <w:rsid w:val="00E5376D"/>
    <w:rsid w:val="00E75F77"/>
    <w:rsid w:val="00E769D9"/>
    <w:rsid w:val="00F1481A"/>
    <w:rsid w:val="00F51FA8"/>
    <w:rsid w:val="00F54326"/>
    <w:rsid w:val="00F72634"/>
    <w:rsid w:val="00FA0CC5"/>
    <w:rsid w:val="00FA5985"/>
    <w:rsid w:val="00FB5683"/>
    <w:rsid w:val="00FC04A3"/>
    <w:rsid w:val="00FD22CB"/>
    <w:rsid w:val="00FE510C"/>
    <w:rsid w:val="00FF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1C0865"/>
    <w:rPr>
      <w:rFonts w:ascii="Courier New" w:eastAsia="Times New Roman" w:hAnsi="Courier New" w:cs="Courier New"/>
      <w:sz w:val="20"/>
      <w:szCs w:val="20"/>
    </w:rPr>
  </w:style>
  <w:style w:type="character" w:styleId="Strong">
    <w:name w:val="Strong"/>
    <w:basedOn w:val="DefaultParagraphFont"/>
    <w:uiPriority w:val="22"/>
    <w:qFormat/>
    <w:rsid w:val="00B10D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7616">
      <w:bodyDiv w:val="1"/>
      <w:marLeft w:val="0"/>
      <w:marRight w:val="0"/>
      <w:marTop w:val="0"/>
      <w:marBottom w:val="0"/>
      <w:divBdr>
        <w:top w:val="none" w:sz="0" w:space="0" w:color="auto"/>
        <w:left w:val="none" w:sz="0" w:space="0" w:color="auto"/>
        <w:bottom w:val="none" w:sz="0" w:space="0" w:color="auto"/>
        <w:right w:val="none" w:sz="0" w:space="0" w:color="auto"/>
      </w:divBdr>
      <w:divsChild>
        <w:div w:id="695934823">
          <w:marLeft w:val="0"/>
          <w:marRight w:val="0"/>
          <w:marTop w:val="225"/>
          <w:marBottom w:val="0"/>
          <w:divBdr>
            <w:top w:val="none" w:sz="0" w:space="0" w:color="auto"/>
            <w:left w:val="none" w:sz="0" w:space="0" w:color="auto"/>
            <w:bottom w:val="none" w:sz="0" w:space="0" w:color="auto"/>
            <w:right w:val="none" w:sz="0" w:space="0" w:color="auto"/>
          </w:divBdr>
        </w:div>
      </w:divsChild>
    </w:div>
    <w:div w:id="208961183">
      <w:bodyDiv w:val="1"/>
      <w:marLeft w:val="0"/>
      <w:marRight w:val="0"/>
      <w:marTop w:val="0"/>
      <w:marBottom w:val="0"/>
      <w:divBdr>
        <w:top w:val="none" w:sz="0" w:space="0" w:color="auto"/>
        <w:left w:val="none" w:sz="0" w:space="0" w:color="auto"/>
        <w:bottom w:val="none" w:sz="0" w:space="0" w:color="auto"/>
        <w:right w:val="none" w:sz="0" w:space="0" w:color="auto"/>
      </w:divBdr>
    </w:div>
    <w:div w:id="311181704">
      <w:bodyDiv w:val="1"/>
      <w:marLeft w:val="0"/>
      <w:marRight w:val="0"/>
      <w:marTop w:val="0"/>
      <w:marBottom w:val="0"/>
      <w:divBdr>
        <w:top w:val="none" w:sz="0" w:space="0" w:color="auto"/>
        <w:left w:val="none" w:sz="0" w:space="0" w:color="auto"/>
        <w:bottom w:val="none" w:sz="0" w:space="0" w:color="auto"/>
        <w:right w:val="none" w:sz="0" w:space="0" w:color="auto"/>
      </w:divBdr>
    </w:div>
    <w:div w:id="447630446">
      <w:bodyDiv w:val="1"/>
      <w:marLeft w:val="0"/>
      <w:marRight w:val="0"/>
      <w:marTop w:val="0"/>
      <w:marBottom w:val="0"/>
      <w:divBdr>
        <w:top w:val="none" w:sz="0" w:space="0" w:color="auto"/>
        <w:left w:val="none" w:sz="0" w:space="0" w:color="auto"/>
        <w:bottom w:val="none" w:sz="0" w:space="0" w:color="auto"/>
        <w:right w:val="none" w:sz="0" w:space="0" w:color="auto"/>
      </w:divBdr>
    </w:div>
    <w:div w:id="490103721">
      <w:bodyDiv w:val="1"/>
      <w:marLeft w:val="0"/>
      <w:marRight w:val="0"/>
      <w:marTop w:val="0"/>
      <w:marBottom w:val="0"/>
      <w:divBdr>
        <w:top w:val="none" w:sz="0" w:space="0" w:color="auto"/>
        <w:left w:val="none" w:sz="0" w:space="0" w:color="auto"/>
        <w:bottom w:val="none" w:sz="0" w:space="0" w:color="auto"/>
        <w:right w:val="none" w:sz="0" w:space="0" w:color="auto"/>
      </w:divBdr>
    </w:div>
    <w:div w:id="552232486">
      <w:bodyDiv w:val="1"/>
      <w:marLeft w:val="0"/>
      <w:marRight w:val="0"/>
      <w:marTop w:val="0"/>
      <w:marBottom w:val="0"/>
      <w:divBdr>
        <w:top w:val="none" w:sz="0" w:space="0" w:color="auto"/>
        <w:left w:val="none" w:sz="0" w:space="0" w:color="auto"/>
        <w:bottom w:val="none" w:sz="0" w:space="0" w:color="auto"/>
        <w:right w:val="none" w:sz="0" w:space="0" w:color="auto"/>
      </w:divBdr>
      <w:divsChild>
        <w:div w:id="77413044">
          <w:marLeft w:val="0"/>
          <w:marRight w:val="0"/>
          <w:marTop w:val="225"/>
          <w:marBottom w:val="0"/>
          <w:divBdr>
            <w:top w:val="none" w:sz="0" w:space="0" w:color="auto"/>
            <w:left w:val="none" w:sz="0" w:space="0" w:color="auto"/>
            <w:bottom w:val="none" w:sz="0" w:space="0" w:color="auto"/>
            <w:right w:val="none" w:sz="0" w:space="0" w:color="auto"/>
          </w:divBdr>
        </w:div>
      </w:divsChild>
    </w:div>
    <w:div w:id="600845698">
      <w:bodyDiv w:val="1"/>
      <w:marLeft w:val="0"/>
      <w:marRight w:val="0"/>
      <w:marTop w:val="0"/>
      <w:marBottom w:val="0"/>
      <w:divBdr>
        <w:top w:val="none" w:sz="0" w:space="0" w:color="auto"/>
        <w:left w:val="none" w:sz="0" w:space="0" w:color="auto"/>
        <w:bottom w:val="none" w:sz="0" w:space="0" w:color="auto"/>
        <w:right w:val="none" w:sz="0" w:space="0" w:color="auto"/>
      </w:divBdr>
    </w:div>
    <w:div w:id="657226647">
      <w:bodyDiv w:val="1"/>
      <w:marLeft w:val="0"/>
      <w:marRight w:val="0"/>
      <w:marTop w:val="0"/>
      <w:marBottom w:val="0"/>
      <w:divBdr>
        <w:top w:val="none" w:sz="0" w:space="0" w:color="auto"/>
        <w:left w:val="none" w:sz="0" w:space="0" w:color="auto"/>
        <w:bottom w:val="none" w:sz="0" w:space="0" w:color="auto"/>
        <w:right w:val="none" w:sz="0" w:space="0" w:color="auto"/>
      </w:divBdr>
      <w:divsChild>
        <w:div w:id="855735756">
          <w:marLeft w:val="0"/>
          <w:marRight w:val="0"/>
          <w:marTop w:val="150"/>
          <w:marBottom w:val="0"/>
          <w:divBdr>
            <w:top w:val="none" w:sz="0" w:space="0" w:color="auto"/>
            <w:left w:val="none" w:sz="0" w:space="0" w:color="auto"/>
            <w:bottom w:val="none" w:sz="0" w:space="0" w:color="auto"/>
            <w:right w:val="none" w:sz="0" w:space="0" w:color="auto"/>
          </w:divBdr>
        </w:div>
      </w:divsChild>
    </w:div>
    <w:div w:id="807404895">
      <w:bodyDiv w:val="1"/>
      <w:marLeft w:val="0"/>
      <w:marRight w:val="0"/>
      <w:marTop w:val="0"/>
      <w:marBottom w:val="0"/>
      <w:divBdr>
        <w:top w:val="none" w:sz="0" w:space="0" w:color="auto"/>
        <w:left w:val="none" w:sz="0" w:space="0" w:color="auto"/>
        <w:bottom w:val="none" w:sz="0" w:space="0" w:color="auto"/>
        <w:right w:val="none" w:sz="0" w:space="0" w:color="auto"/>
      </w:divBdr>
    </w:div>
    <w:div w:id="820846355">
      <w:bodyDiv w:val="1"/>
      <w:marLeft w:val="0"/>
      <w:marRight w:val="0"/>
      <w:marTop w:val="0"/>
      <w:marBottom w:val="0"/>
      <w:divBdr>
        <w:top w:val="none" w:sz="0" w:space="0" w:color="auto"/>
        <w:left w:val="none" w:sz="0" w:space="0" w:color="auto"/>
        <w:bottom w:val="none" w:sz="0" w:space="0" w:color="auto"/>
        <w:right w:val="none" w:sz="0" w:space="0" w:color="auto"/>
      </w:divBdr>
    </w:div>
    <w:div w:id="895354440">
      <w:bodyDiv w:val="1"/>
      <w:marLeft w:val="0"/>
      <w:marRight w:val="0"/>
      <w:marTop w:val="0"/>
      <w:marBottom w:val="0"/>
      <w:divBdr>
        <w:top w:val="none" w:sz="0" w:space="0" w:color="auto"/>
        <w:left w:val="none" w:sz="0" w:space="0" w:color="auto"/>
        <w:bottom w:val="none" w:sz="0" w:space="0" w:color="auto"/>
        <w:right w:val="none" w:sz="0" w:space="0" w:color="auto"/>
      </w:divBdr>
    </w:div>
    <w:div w:id="1038818551">
      <w:bodyDiv w:val="1"/>
      <w:marLeft w:val="0"/>
      <w:marRight w:val="0"/>
      <w:marTop w:val="0"/>
      <w:marBottom w:val="0"/>
      <w:divBdr>
        <w:top w:val="none" w:sz="0" w:space="0" w:color="auto"/>
        <w:left w:val="none" w:sz="0" w:space="0" w:color="auto"/>
        <w:bottom w:val="none" w:sz="0" w:space="0" w:color="auto"/>
        <w:right w:val="none" w:sz="0" w:space="0" w:color="auto"/>
      </w:divBdr>
      <w:divsChild>
        <w:div w:id="2115636761">
          <w:marLeft w:val="0"/>
          <w:marRight w:val="0"/>
          <w:marTop w:val="225"/>
          <w:marBottom w:val="0"/>
          <w:divBdr>
            <w:top w:val="none" w:sz="0" w:space="0" w:color="auto"/>
            <w:left w:val="none" w:sz="0" w:space="0" w:color="auto"/>
            <w:bottom w:val="none" w:sz="0" w:space="0" w:color="auto"/>
            <w:right w:val="none" w:sz="0" w:space="0" w:color="auto"/>
          </w:divBdr>
        </w:div>
      </w:divsChild>
    </w:div>
    <w:div w:id="1069308391">
      <w:bodyDiv w:val="1"/>
      <w:marLeft w:val="0"/>
      <w:marRight w:val="0"/>
      <w:marTop w:val="0"/>
      <w:marBottom w:val="0"/>
      <w:divBdr>
        <w:top w:val="none" w:sz="0" w:space="0" w:color="auto"/>
        <w:left w:val="none" w:sz="0" w:space="0" w:color="auto"/>
        <w:bottom w:val="none" w:sz="0" w:space="0" w:color="auto"/>
        <w:right w:val="none" w:sz="0" w:space="0" w:color="auto"/>
      </w:divBdr>
    </w:div>
    <w:div w:id="1181898490">
      <w:bodyDiv w:val="1"/>
      <w:marLeft w:val="0"/>
      <w:marRight w:val="0"/>
      <w:marTop w:val="0"/>
      <w:marBottom w:val="0"/>
      <w:divBdr>
        <w:top w:val="none" w:sz="0" w:space="0" w:color="auto"/>
        <w:left w:val="none" w:sz="0" w:space="0" w:color="auto"/>
        <w:bottom w:val="none" w:sz="0" w:space="0" w:color="auto"/>
        <w:right w:val="none" w:sz="0" w:space="0" w:color="auto"/>
      </w:divBdr>
    </w:div>
    <w:div w:id="1260261259">
      <w:bodyDiv w:val="1"/>
      <w:marLeft w:val="0"/>
      <w:marRight w:val="0"/>
      <w:marTop w:val="0"/>
      <w:marBottom w:val="0"/>
      <w:divBdr>
        <w:top w:val="none" w:sz="0" w:space="0" w:color="auto"/>
        <w:left w:val="none" w:sz="0" w:space="0" w:color="auto"/>
        <w:bottom w:val="none" w:sz="0" w:space="0" w:color="auto"/>
        <w:right w:val="none" w:sz="0" w:space="0" w:color="auto"/>
      </w:divBdr>
    </w:div>
    <w:div w:id="1294212227">
      <w:bodyDiv w:val="1"/>
      <w:marLeft w:val="0"/>
      <w:marRight w:val="0"/>
      <w:marTop w:val="0"/>
      <w:marBottom w:val="0"/>
      <w:divBdr>
        <w:top w:val="none" w:sz="0" w:space="0" w:color="auto"/>
        <w:left w:val="none" w:sz="0" w:space="0" w:color="auto"/>
        <w:bottom w:val="none" w:sz="0" w:space="0" w:color="auto"/>
        <w:right w:val="none" w:sz="0" w:space="0" w:color="auto"/>
      </w:divBdr>
    </w:div>
    <w:div w:id="1311247960">
      <w:bodyDiv w:val="1"/>
      <w:marLeft w:val="0"/>
      <w:marRight w:val="0"/>
      <w:marTop w:val="0"/>
      <w:marBottom w:val="0"/>
      <w:divBdr>
        <w:top w:val="none" w:sz="0" w:space="0" w:color="auto"/>
        <w:left w:val="none" w:sz="0" w:space="0" w:color="auto"/>
        <w:bottom w:val="none" w:sz="0" w:space="0" w:color="auto"/>
        <w:right w:val="none" w:sz="0" w:space="0" w:color="auto"/>
      </w:divBdr>
    </w:div>
    <w:div w:id="1324116630">
      <w:bodyDiv w:val="1"/>
      <w:marLeft w:val="0"/>
      <w:marRight w:val="0"/>
      <w:marTop w:val="0"/>
      <w:marBottom w:val="0"/>
      <w:divBdr>
        <w:top w:val="none" w:sz="0" w:space="0" w:color="auto"/>
        <w:left w:val="none" w:sz="0" w:space="0" w:color="auto"/>
        <w:bottom w:val="none" w:sz="0" w:space="0" w:color="auto"/>
        <w:right w:val="none" w:sz="0" w:space="0" w:color="auto"/>
      </w:divBdr>
      <w:divsChild>
        <w:div w:id="556163331">
          <w:marLeft w:val="0"/>
          <w:marRight w:val="0"/>
          <w:marTop w:val="225"/>
          <w:marBottom w:val="0"/>
          <w:divBdr>
            <w:top w:val="none" w:sz="0" w:space="0" w:color="auto"/>
            <w:left w:val="none" w:sz="0" w:space="0" w:color="auto"/>
            <w:bottom w:val="none" w:sz="0" w:space="0" w:color="auto"/>
            <w:right w:val="none" w:sz="0" w:space="0" w:color="auto"/>
          </w:divBdr>
        </w:div>
      </w:divsChild>
    </w:div>
    <w:div w:id="1354840979">
      <w:bodyDiv w:val="1"/>
      <w:marLeft w:val="0"/>
      <w:marRight w:val="0"/>
      <w:marTop w:val="0"/>
      <w:marBottom w:val="0"/>
      <w:divBdr>
        <w:top w:val="none" w:sz="0" w:space="0" w:color="auto"/>
        <w:left w:val="none" w:sz="0" w:space="0" w:color="auto"/>
        <w:bottom w:val="none" w:sz="0" w:space="0" w:color="auto"/>
        <w:right w:val="none" w:sz="0" w:space="0" w:color="auto"/>
      </w:divBdr>
    </w:div>
    <w:div w:id="1361854782">
      <w:bodyDiv w:val="1"/>
      <w:marLeft w:val="0"/>
      <w:marRight w:val="0"/>
      <w:marTop w:val="0"/>
      <w:marBottom w:val="0"/>
      <w:divBdr>
        <w:top w:val="none" w:sz="0" w:space="0" w:color="auto"/>
        <w:left w:val="none" w:sz="0" w:space="0" w:color="auto"/>
        <w:bottom w:val="none" w:sz="0" w:space="0" w:color="auto"/>
        <w:right w:val="none" w:sz="0" w:space="0" w:color="auto"/>
      </w:divBdr>
      <w:divsChild>
        <w:div w:id="374505247">
          <w:marLeft w:val="0"/>
          <w:marRight w:val="0"/>
          <w:marTop w:val="225"/>
          <w:marBottom w:val="0"/>
          <w:divBdr>
            <w:top w:val="none" w:sz="0" w:space="0" w:color="auto"/>
            <w:left w:val="none" w:sz="0" w:space="0" w:color="auto"/>
            <w:bottom w:val="none" w:sz="0" w:space="0" w:color="auto"/>
            <w:right w:val="none" w:sz="0" w:space="0" w:color="auto"/>
          </w:divBdr>
        </w:div>
      </w:divsChild>
    </w:div>
    <w:div w:id="1392731114">
      <w:bodyDiv w:val="1"/>
      <w:marLeft w:val="0"/>
      <w:marRight w:val="0"/>
      <w:marTop w:val="0"/>
      <w:marBottom w:val="0"/>
      <w:divBdr>
        <w:top w:val="none" w:sz="0" w:space="0" w:color="auto"/>
        <w:left w:val="none" w:sz="0" w:space="0" w:color="auto"/>
        <w:bottom w:val="none" w:sz="0" w:space="0" w:color="auto"/>
        <w:right w:val="none" w:sz="0" w:space="0" w:color="auto"/>
      </w:divBdr>
      <w:divsChild>
        <w:div w:id="61099182">
          <w:marLeft w:val="0"/>
          <w:marRight w:val="0"/>
          <w:marTop w:val="225"/>
          <w:marBottom w:val="0"/>
          <w:divBdr>
            <w:top w:val="none" w:sz="0" w:space="0" w:color="auto"/>
            <w:left w:val="none" w:sz="0" w:space="0" w:color="auto"/>
            <w:bottom w:val="none" w:sz="0" w:space="0" w:color="auto"/>
            <w:right w:val="none" w:sz="0" w:space="0" w:color="auto"/>
          </w:divBdr>
        </w:div>
      </w:divsChild>
    </w:div>
    <w:div w:id="1401515519">
      <w:bodyDiv w:val="1"/>
      <w:marLeft w:val="0"/>
      <w:marRight w:val="0"/>
      <w:marTop w:val="0"/>
      <w:marBottom w:val="0"/>
      <w:divBdr>
        <w:top w:val="none" w:sz="0" w:space="0" w:color="auto"/>
        <w:left w:val="none" w:sz="0" w:space="0" w:color="auto"/>
        <w:bottom w:val="none" w:sz="0" w:space="0" w:color="auto"/>
        <w:right w:val="none" w:sz="0" w:space="0" w:color="auto"/>
      </w:divBdr>
    </w:div>
    <w:div w:id="1435244923">
      <w:bodyDiv w:val="1"/>
      <w:marLeft w:val="0"/>
      <w:marRight w:val="0"/>
      <w:marTop w:val="0"/>
      <w:marBottom w:val="0"/>
      <w:divBdr>
        <w:top w:val="none" w:sz="0" w:space="0" w:color="auto"/>
        <w:left w:val="none" w:sz="0" w:space="0" w:color="auto"/>
        <w:bottom w:val="none" w:sz="0" w:space="0" w:color="auto"/>
        <w:right w:val="none" w:sz="0" w:space="0" w:color="auto"/>
      </w:divBdr>
    </w:div>
    <w:div w:id="1462189382">
      <w:bodyDiv w:val="1"/>
      <w:marLeft w:val="0"/>
      <w:marRight w:val="0"/>
      <w:marTop w:val="0"/>
      <w:marBottom w:val="0"/>
      <w:divBdr>
        <w:top w:val="none" w:sz="0" w:space="0" w:color="auto"/>
        <w:left w:val="none" w:sz="0" w:space="0" w:color="auto"/>
        <w:bottom w:val="none" w:sz="0" w:space="0" w:color="auto"/>
        <w:right w:val="none" w:sz="0" w:space="0" w:color="auto"/>
      </w:divBdr>
    </w:div>
    <w:div w:id="1497767397">
      <w:bodyDiv w:val="1"/>
      <w:marLeft w:val="0"/>
      <w:marRight w:val="0"/>
      <w:marTop w:val="0"/>
      <w:marBottom w:val="0"/>
      <w:divBdr>
        <w:top w:val="none" w:sz="0" w:space="0" w:color="auto"/>
        <w:left w:val="none" w:sz="0" w:space="0" w:color="auto"/>
        <w:bottom w:val="none" w:sz="0" w:space="0" w:color="auto"/>
        <w:right w:val="none" w:sz="0" w:space="0" w:color="auto"/>
      </w:divBdr>
    </w:div>
    <w:div w:id="1621565538">
      <w:bodyDiv w:val="1"/>
      <w:marLeft w:val="0"/>
      <w:marRight w:val="0"/>
      <w:marTop w:val="0"/>
      <w:marBottom w:val="0"/>
      <w:divBdr>
        <w:top w:val="none" w:sz="0" w:space="0" w:color="auto"/>
        <w:left w:val="none" w:sz="0" w:space="0" w:color="auto"/>
        <w:bottom w:val="none" w:sz="0" w:space="0" w:color="auto"/>
        <w:right w:val="none" w:sz="0" w:space="0" w:color="auto"/>
      </w:divBdr>
    </w:div>
    <w:div w:id="1625454199">
      <w:bodyDiv w:val="1"/>
      <w:marLeft w:val="0"/>
      <w:marRight w:val="0"/>
      <w:marTop w:val="0"/>
      <w:marBottom w:val="0"/>
      <w:divBdr>
        <w:top w:val="none" w:sz="0" w:space="0" w:color="auto"/>
        <w:left w:val="none" w:sz="0" w:space="0" w:color="auto"/>
        <w:bottom w:val="none" w:sz="0" w:space="0" w:color="auto"/>
        <w:right w:val="none" w:sz="0" w:space="0" w:color="auto"/>
      </w:divBdr>
      <w:divsChild>
        <w:div w:id="1478494841">
          <w:marLeft w:val="0"/>
          <w:marRight w:val="0"/>
          <w:marTop w:val="225"/>
          <w:marBottom w:val="0"/>
          <w:divBdr>
            <w:top w:val="none" w:sz="0" w:space="0" w:color="auto"/>
            <w:left w:val="none" w:sz="0" w:space="0" w:color="auto"/>
            <w:bottom w:val="none" w:sz="0" w:space="0" w:color="auto"/>
            <w:right w:val="none" w:sz="0" w:space="0" w:color="auto"/>
          </w:divBdr>
        </w:div>
      </w:divsChild>
    </w:div>
    <w:div w:id="1672176489">
      <w:bodyDiv w:val="1"/>
      <w:marLeft w:val="0"/>
      <w:marRight w:val="0"/>
      <w:marTop w:val="0"/>
      <w:marBottom w:val="0"/>
      <w:divBdr>
        <w:top w:val="none" w:sz="0" w:space="0" w:color="auto"/>
        <w:left w:val="none" w:sz="0" w:space="0" w:color="auto"/>
        <w:bottom w:val="none" w:sz="0" w:space="0" w:color="auto"/>
        <w:right w:val="none" w:sz="0" w:space="0" w:color="auto"/>
      </w:divBdr>
    </w:div>
    <w:div w:id="1728063498">
      <w:bodyDiv w:val="1"/>
      <w:marLeft w:val="0"/>
      <w:marRight w:val="0"/>
      <w:marTop w:val="0"/>
      <w:marBottom w:val="0"/>
      <w:divBdr>
        <w:top w:val="none" w:sz="0" w:space="0" w:color="auto"/>
        <w:left w:val="none" w:sz="0" w:space="0" w:color="auto"/>
        <w:bottom w:val="none" w:sz="0" w:space="0" w:color="auto"/>
        <w:right w:val="none" w:sz="0" w:space="0" w:color="auto"/>
      </w:divBdr>
    </w:div>
    <w:div w:id="1878270574">
      <w:bodyDiv w:val="1"/>
      <w:marLeft w:val="0"/>
      <w:marRight w:val="0"/>
      <w:marTop w:val="0"/>
      <w:marBottom w:val="0"/>
      <w:divBdr>
        <w:top w:val="none" w:sz="0" w:space="0" w:color="auto"/>
        <w:left w:val="none" w:sz="0" w:space="0" w:color="auto"/>
        <w:bottom w:val="none" w:sz="0" w:space="0" w:color="auto"/>
        <w:right w:val="none" w:sz="0" w:space="0" w:color="auto"/>
      </w:divBdr>
      <w:divsChild>
        <w:div w:id="892617435">
          <w:marLeft w:val="0"/>
          <w:marRight w:val="0"/>
          <w:marTop w:val="225"/>
          <w:marBottom w:val="0"/>
          <w:divBdr>
            <w:top w:val="none" w:sz="0" w:space="0" w:color="auto"/>
            <w:left w:val="none" w:sz="0" w:space="0" w:color="auto"/>
            <w:bottom w:val="none" w:sz="0" w:space="0" w:color="auto"/>
            <w:right w:val="none" w:sz="0" w:space="0" w:color="auto"/>
          </w:divBdr>
        </w:div>
      </w:divsChild>
    </w:div>
    <w:div w:id="1960185650">
      <w:bodyDiv w:val="1"/>
      <w:marLeft w:val="0"/>
      <w:marRight w:val="0"/>
      <w:marTop w:val="0"/>
      <w:marBottom w:val="0"/>
      <w:divBdr>
        <w:top w:val="none" w:sz="0" w:space="0" w:color="auto"/>
        <w:left w:val="none" w:sz="0" w:space="0" w:color="auto"/>
        <w:bottom w:val="none" w:sz="0" w:space="0" w:color="auto"/>
        <w:right w:val="none" w:sz="0" w:space="0" w:color="auto"/>
      </w:divBdr>
    </w:div>
    <w:div w:id="1963883566">
      <w:bodyDiv w:val="1"/>
      <w:marLeft w:val="0"/>
      <w:marRight w:val="0"/>
      <w:marTop w:val="0"/>
      <w:marBottom w:val="0"/>
      <w:divBdr>
        <w:top w:val="none" w:sz="0" w:space="0" w:color="auto"/>
        <w:left w:val="none" w:sz="0" w:space="0" w:color="auto"/>
        <w:bottom w:val="none" w:sz="0" w:space="0" w:color="auto"/>
        <w:right w:val="none" w:sz="0" w:space="0" w:color="auto"/>
      </w:divBdr>
    </w:div>
    <w:div w:id="2000841495">
      <w:bodyDiv w:val="1"/>
      <w:marLeft w:val="0"/>
      <w:marRight w:val="0"/>
      <w:marTop w:val="0"/>
      <w:marBottom w:val="0"/>
      <w:divBdr>
        <w:top w:val="none" w:sz="0" w:space="0" w:color="auto"/>
        <w:left w:val="none" w:sz="0" w:space="0" w:color="auto"/>
        <w:bottom w:val="none" w:sz="0" w:space="0" w:color="auto"/>
        <w:right w:val="none" w:sz="0" w:space="0" w:color="auto"/>
      </w:divBdr>
    </w:div>
    <w:div w:id="2005470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29</Pages>
  <Words>4487</Words>
  <Characters>25582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h2oxcr14@gmail.com</cp:lastModifiedBy>
  <cp:revision>162</cp:revision>
  <dcterms:created xsi:type="dcterms:W3CDTF">2021-03-19T16:24:00Z</dcterms:created>
  <dcterms:modified xsi:type="dcterms:W3CDTF">2021-04-10T22:29:00Z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