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0E" w:rsidRPr="00182C0E" w:rsidRDefault="00182C0E" w:rsidP="0018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1: Problema Identificado</w:t>
      </w:r>
    </w:p>
    <w:p w:rsidR="00182C0E" w:rsidRPr="00182C0E" w:rsidRDefault="00182C0E" w:rsidP="0018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cliente, Ananda, enfrenta dificuldades na compra de insumos têxteis, sendo dependente de um único fornecedor. Isso limita sua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versatilidade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fornecimento.</w:t>
      </w:r>
    </w:p>
    <w:p w:rsidR="00182C0E" w:rsidRPr="00182C0E" w:rsidRDefault="00182C0E" w:rsidP="0018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82C0E" w:rsidRPr="00182C0E" w:rsidRDefault="00182C0E" w:rsidP="0018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2: Nossa Proposta</w:t>
      </w:r>
    </w:p>
    <w:p w:rsidR="00182C0E" w:rsidRPr="00182C0E" w:rsidRDefault="00182C0E" w:rsidP="0018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oferecer uma solução que inclui a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diversificação de fornecedores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que os compradores não fiquem limitados a apenas uma opção.</w:t>
      </w:r>
    </w:p>
    <w:p w:rsidR="00182C0E" w:rsidRPr="00182C0E" w:rsidRDefault="00182C0E" w:rsidP="0018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82C0E" w:rsidRPr="00182C0E" w:rsidRDefault="00182C0E" w:rsidP="0018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3: Transparência no Fornecimento</w:t>
      </w:r>
    </w:p>
    <w:p w:rsidR="00182C0E" w:rsidRPr="00182C0E" w:rsidRDefault="00182C0E" w:rsidP="0018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Utilizaremos ferramentas como o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Reclame Aqui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maior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escolha dos fornecedores, avaliando:</w:t>
      </w:r>
    </w:p>
    <w:p w:rsidR="00182C0E" w:rsidRPr="00182C0E" w:rsidRDefault="00182C0E" w:rsidP="00182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dos produtos</w:t>
      </w:r>
    </w:p>
    <w:p w:rsidR="00182C0E" w:rsidRPr="00182C0E" w:rsidRDefault="00182C0E" w:rsidP="00182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Condições financeiras</w:t>
      </w:r>
    </w:p>
    <w:p w:rsidR="00182C0E" w:rsidRPr="00182C0E" w:rsidRDefault="00182C0E" w:rsidP="00182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Pontualidade</w:t>
      </w:r>
    </w:p>
    <w:p w:rsidR="00182C0E" w:rsidRPr="00182C0E" w:rsidRDefault="00182C0E" w:rsidP="00182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Prazos de entrega</w:t>
      </w:r>
    </w:p>
    <w:p w:rsidR="00182C0E" w:rsidRPr="00182C0E" w:rsidRDefault="00182C0E" w:rsidP="0018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82C0E" w:rsidRPr="00182C0E" w:rsidRDefault="00182C0E" w:rsidP="0018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4: Diferencial</w:t>
      </w:r>
    </w:p>
    <w:p w:rsidR="00182C0E" w:rsidRPr="00182C0E" w:rsidRDefault="00182C0E" w:rsidP="0018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>Com nossa solução, proporcionamos:</w:t>
      </w:r>
    </w:p>
    <w:p w:rsidR="00182C0E" w:rsidRPr="00182C0E" w:rsidRDefault="00182C0E" w:rsidP="00182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segurança nas compras</w:t>
      </w:r>
    </w:p>
    <w:p w:rsidR="00182C0E" w:rsidRPr="00182C0E" w:rsidRDefault="00182C0E" w:rsidP="00182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 na escolha de fornecedores</w:t>
      </w:r>
    </w:p>
    <w:p w:rsidR="00182C0E" w:rsidRPr="00182C0E" w:rsidRDefault="00182C0E" w:rsidP="00182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riscos operacionais</w:t>
      </w:r>
    </w:p>
    <w:p w:rsidR="00182C0E" w:rsidRPr="00182C0E" w:rsidRDefault="00182C0E" w:rsidP="0018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82C0E" w:rsidRPr="00182C0E" w:rsidRDefault="00182C0E" w:rsidP="0018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5: Impacto</w:t>
      </w:r>
    </w:p>
    <w:p w:rsidR="00182C0E" w:rsidRPr="00182C0E" w:rsidRDefault="00182C0E" w:rsidP="0018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abordagem vai melhorar:</w:t>
      </w:r>
    </w:p>
    <w:p w:rsidR="00182C0E" w:rsidRPr="00182C0E" w:rsidRDefault="00182C0E" w:rsidP="00182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fornecimento</w:t>
      </w:r>
    </w:p>
    <w:p w:rsidR="00182C0E" w:rsidRPr="00182C0E" w:rsidRDefault="00182C0E" w:rsidP="00182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Diversidade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produtos</w:t>
      </w:r>
    </w:p>
    <w:p w:rsidR="00182C0E" w:rsidRPr="00182C0E" w:rsidRDefault="00182C0E" w:rsidP="00182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operacional para Ananda</w:t>
      </w:r>
    </w:p>
    <w:p w:rsidR="00182C0E" w:rsidRDefault="00182C0E">
      <w:pPr>
        <w:rPr>
          <w:sz w:val="30"/>
          <w:szCs w:val="30"/>
        </w:rPr>
      </w:pPr>
      <w:r>
        <w:br/>
      </w:r>
      <w:r>
        <w:br/>
      </w:r>
      <w:r>
        <w:br/>
      </w:r>
    </w:p>
    <w:p w:rsidR="00B131F5" w:rsidRDefault="00182C0E">
      <w:r w:rsidRPr="00182C0E">
        <w:rPr>
          <w:sz w:val="30"/>
          <w:szCs w:val="30"/>
        </w:rPr>
        <w:lastRenderedPageBreak/>
        <w:t>Texto Original</w:t>
      </w:r>
      <w:r>
        <w:t xml:space="preserve"> = </w:t>
      </w:r>
    </w:p>
    <w:p w:rsidR="00182C0E" w:rsidRDefault="00182C0E">
      <w:bookmarkStart w:id="0" w:name="_GoBack"/>
      <w:bookmarkEnd w:id="0"/>
    </w:p>
    <w:p w:rsidR="00182C0E" w:rsidRPr="00182C0E" w:rsidRDefault="00182C0E" w:rsidP="0018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Identificamos um problema recorrente enfrentado por nossa cliente Ananda na aquisição de insumos têxteis. Ela está restrita a um único fornecedor, o que compromete a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versatilidade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suas operações. Para resolver essa questão, nosso diferencial será disponibilizar uma ampla gama de fornecedores, garantindo que os compradores não fiquem limitados a apenas uma opção.</w:t>
      </w:r>
    </w:p>
    <w:p w:rsidR="00182C0E" w:rsidRPr="00182C0E" w:rsidRDefault="00182C0E" w:rsidP="0018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adotaremos uma abordagem criteriosa na seleção desses fornecedores, utilizando ferramentas como o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Reclame Aqui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assegurar maior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Nosso objetivo é proporcionar uma visão clara sobre a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dos produtos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condições financeiras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pontualidade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182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cumprimento dos prazos de entrega</w:t>
      </w:r>
      <w:r w:rsidRPr="00182C0E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uma escolha mais informada e segura para os compradores.</w:t>
      </w:r>
    </w:p>
    <w:p w:rsidR="00182C0E" w:rsidRDefault="00182C0E"/>
    <w:sectPr w:rsidR="00182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5B7"/>
    <w:multiLevelType w:val="multilevel"/>
    <w:tmpl w:val="47F6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F260B"/>
    <w:multiLevelType w:val="multilevel"/>
    <w:tmpl w:val="5AC6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6568A"/>
    <w:multiLevelType w:val="multilevel"/>
    <w:tmpl w:val="77C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64"/>
    <w:rsid w:val="00182C0E"/>
    <w:rsid w:val="00193312"/>
    <w:rsid w:val="005C7EA5"/>
    <w:rsid w:val="00E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6CC5"/>
  <w15:chartTrackingRefBased/>
  <w15:docId w15:val="{CD4F7B75-E400-46D6-95AE-46DD58E3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2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2C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2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 LAURO</dc:creator>
  <cp:keywords/>
  <dc:description/>
  <cp:lastModifiedBy>Aluno SENAI LAURO</cp:lastModifiedBy>
  <cp:revision>2</cp:revision>
  <dcterms:created xsi:type="dcterms:W3CDTF">2024-10-10T22:48:00Z</dcterms:created>
  <dcterms:modified xsi:type="dcterms:W3CDTF">2024-10-10T22:52:00Z</dcterms:modified>
</cp:coreProperties>
</file>