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Look w:val="0000" w:firstRow="0" w:lastRow="0" w:firstColumn="0" w:lastColumn="0" w:noHBand="0" w:noVBand="0"/>
      </w:tblPr>
      <w:tblGrid>
        <w:gridCol w:w="6798"/>
        <w:gridCol w:w="2428"/>
      </w:tblGrid>
      <w:tr w:rsidR="00ED6EDD" w:rsidTr="00ED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8" w:type="dxa"/>
          </w:tcPr>
          <w:p w:rsidR="00ED6EDD" w:rsidRDefault="00ED6EDD" w:rsidP="00ED6EDD">
            <w:pPr>
              <w:spacing w:after="160" w:line="259" w:lineRule="auto"/>
              <w:ind w:left="218"/>
              <w:rPr>
                <w:rFonts w:ascii="Segoe UI" w:hAnsi="Segoe UI" w:cs="Segoe UI"/>
                <w:b/>
                <w:sz w:val="24"/>
                <w:szCs w:val="24"/>
              </w:rPr>
            </w:pPr>
            <w:r w:rsidRPr="00ED6EDD">
              <w:rPr>
                <w:rFonts w:ascii="Segoe UI" w:hAnsi="Segoe UI" w:cs="Segoe UI"/>
                <w:b/>
                <w:sz w:val="24"/>
                <w:szCs w:val="24"/>
              </w:rPr>
              <w:t>List of Tables</w:t>
            </w:r>
          </w:p>
        </w:tc>
        <w:tc>
          <w:tcPr>
            <w:tcW w:w="2428" w:type="dxa"/>
          </w:tcPr>
          <w:p w:rsidR="00ED6EDD" w:rsidRDefault="00956342" w:rsidP="0095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Page</w:t>
            </w:r>
          </w:p>
        </w:tc>
      </w:tr>
      <w:tr w:rsidR="00ED6EDD" w:rsidTr="00ED6EDD">
        <w:trPr>
          <w:trHeight w:val="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8" w:type="dxa"/>
          </w:tcPr>
          <w:p w:rsidR="00ED6EDD" w:rsidRPr="00ED6EDD" w:rsidRDefault="00ED6EDD" w:rsidP="00ED6EDD">
            <w:pPr>
              <w:spacing w:after="160" w:line="259" w:lineRule="auto"/>
              <w:ind w:left="218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Table </w:t>
            </w:r>
            <w:r w:rsidRPr="00ED6EDD">
              <w:rPr>
                <w:rFonts w:ascii="Segoe UI" w:hAnsi="Segoe UI" w:cs="Segoe UI"/>
                <w:sz w:val="24"/>
                <w:szCs w:val="24"/>
              </w:rPr>
              <w:t>1 List of Forms</w:t>
            </w:r>
          </w:p>
        </w:tc>
        <w:tc>
          <w:tcPr>
            <w:tcW w:w="2428" w:type="dxa"/>
          </w:tcPr>
          <w:p w:rsidR="00ED6EDD" w:rsidRPr="00ED6EDD" w:rsidRDefault="00ED6EDD" w:rsidP="00ED6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ED6EDD">
              <w:rPr>
                <w:rFonts w:ascii="Segoe UI" w:hAnsi="Segoe UI" w:cs="Segoe UI"/>
                <w:sz w:val="24"/>
                <w:szCs w:val="24"/>
              </w:rPr>
              <w:t>6</w:t>
            </w:r>
          </w:p>
        </w:tc>
      </w:tr>
      <w:tr w:rsidR="00ED6EDD" w:rsidTr="00ED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8" w:type="dxa"/>
          </w:tcPr>
          <w:p w:rsidR="00ED6EDD" w:rsidRDefault="00ED6EDD" w:rsidP="00ED6EDD">
            <w:pPr>
              <w:spacing w:after="160" w:line="259" w:lineRule="auto"/>
              <w:ind w:left="218"/>
              <w:rPr>
                <w:rFonts w:ascii="Segoe UI" w:hAnsi="Segoe UI" w:cs="Segoe UI"/>
                <w:sz w:val="24"/>
                <w:szCs w:val="24"/>
              </w:rPr>
            </w:pPr>
            <w:r w:rsidRPr="00ED6EDD">
              <w:rPr>
                <w:rFonts w:ascii="Segoe UI" w:hAnsi="Segoe UI" w:cs="Segoe UI"/>
                <w:sz w:val="24"/>
                <w:szCs w:val="24"/>
              </w:rPr>
              <w:t>Table 2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ED6EDD">
              <w:rPr>
                <w:rFonts w:ascii="Segoe UI" w:hAnsi="Segoe UI" w:cs="Segoe UI"/>
                <w:color w:val="000000"/>
                <w:sz w:val="24"/>
                <w:szCs w:val="24"/>
              </w:rPr>
              <w:t>List of Reports</w:t>
            </w:r>
          </w:p>
        </w:tc>
        <w:tc>
          <w:tcPr>
            <w:tcW w:w="2428" w:type="dxa"/>
          </w:tcPr>
          <w:p w:rsidR="00ED6EDD" w:rsidRPr="00ED6EDD" w:rsidRDefault="00ED6EDD" w:rsidP="00ED6ED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</w:tr>
      <w:tr w:rsidR="00ED6EDD" w:rsidTr="00ED6EDD">
        <w:trPr>
          <w:trHeight w:val="4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8" w:type="dxa"/>
          </w:tcPr>
          <w:p w:rsidR="00ED6EDD" w:rsidRPr="00ED6EDD" w:rsidRDefault="00ED6EDD" w:rsidP="00ED6EDD">
            <w:pPr>
              <w:spacing w:after="160" w:line="259" w:lineRule="auto"/>
              <w:ind w:left="218"/>
              <w:rPr>
                <w:rFonts w:ascii="Segoe UI" w:hAnsi="Segoe UI" w:cs="Segoe UI"/>
                <w:sz w:val="24"/>
                <w:szCs w:val="24"/>
              </w:rPr>
            </w:pPr>
            <w:r w:rsidRPr="00ED6EDD">
              <w:rPr>
                <w:rFonts w:ascii="Segoe UI" w:hAnsi="Segoe UI" w:cs="Segoe UI"/>
                <w:sz w:val="24"/>
                <w:szCs w:val="24"/>
              </w:rPr>
              <w:t>Table 3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ED6EDD">
              <w:rPr>
                <w:rFonts w:ascii="Segoe UI" w:hAnsi="Segoe UI" w:cs="Segoe UI"/>
                <w:sz w:val="24"/>
                <w:szCs w:val="24"/>
              </w:rPr>
              <w:t>Business Requirement</w:t>
            </w:r>
          </w:p>
        </w:tc>
        <w:tc>
          <w:tcPr>
            <w:tcW w:w="2428" w:type="dxa"/>
          </w:tcPr>
          <w:p w:rsidR="00ED6EDD" w:rsidRPr="00ED6EDD" w:rsidRDefault="00ED6EDD" w:rsidP="00ED6ED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</w:t>
            </w:r>
          </w:p>
        </w:tc>
      </w:tr>
      <w:tr w:rsidR="00ED6EDD" w:rsidTr="00ED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8" w:type="dxa"/>
          </w:tcPr>
          <w:p w:rsidR="00ED6EDD" w:rsidRPr="00ED6EDD" w:rsidRDefault="00ED6EDD" w:rsidP="00ED6EDD">
            <w:pPr>
              <w:spacing w:after="160" w:line="259" w:lineRule="auto"/>
              <w:ind w:left="218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Table </w:t>
            </w:r>
            <w:r w:rsidRPr="00ED6EDD">
              <w:rPr>
                <w:rFonts w:ascii="Segoe UI" w:hAnsi="Segoe UI" w:cs="Segoe UI"/>
                <w:color w:val="000000"/>
                <w:sz w:val="24"/>
                <w:szCs w:val="24"/>
              </w:rPr>
              <w:t>4 Business Policies</w:t>
            </w:r>
          </w:p>
        </w:tc>
        <w:tc>
          <w:tcPr>
            <w:tcW w:w="2428" w:type="dxa"/>
          </w:tcPr>
          <w:p w:rsidR="00ED6EDD" w:rsidRPr="00ED6EDD" w:rsidRDefault="00ED6EDD" w:rsidP="00ED6ED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14</w:t>
            </w:r>
          </w:p>
        </w:tc>
      </w:tr>
      <w:tr w:rsidR="00ED6EDD" w:rsidTr="00ED6EDD">
        <w:trPr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8" w:type="dxa"/>
          </w:tcPr>
          <w:p w:rsidR="00ED6EDD" w:rsidRDefault="00ED6EDD" w:rsidP="00ED6EDD">
            <w:pPr>
              <w:spacing w:after="160" w:line="259" w:lineRule="auto"/>
              <w:ind w:left="218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Table </w:t>
            </w:r>
            <w:r w:rsidRPr="00ED6EDD">
              <w:rPr>
                <w:rFonts w:ascii="Segoe UI" w:hAnsi="Segoe UI" w:cs="Segoe UI"/>
                <w:sz w:val="24"/>
                <w:szCs w:val="24"/>
              </w:rPr>
              <w:t>5 Problems and Requirements</w:t>
            </w:r>
          </w:p>
        </w:tc>
        <w:tc>
          <w:tcPr>
            <w:tcW w:w="2428" w:type="dxa"/>
          </w:tcPr>
          <w:p w:rsidR="00ED6EDD" w:rsidRPr="00ED6EDD" w:rsidRDefault="00ED6EDD" w:rsidP="00ED6ED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</w:tr>
      <w:tr w:rsidR="00ED6EDD" w:rsidTr="00ED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8" w:type="dxa"/>
          </w:tcPr>
          <w:p w:rsidR="00ED6EDD" w:rsidRDefault="00ED6EDD" w:rsidP="00ED6EDD">
            <w:pPr>
              <w:spacing w:after="160" w:line="259" w:lineRule="auto"/>
              <w:ind w:left="218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Table 6</w:t>
            </w: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 Feature-Requirements Matrix</w:t>
            </w:r>
          </w:p>
        </w:tc>
        <w:tc>
          <w:tcPr>
            <w:tcW w:w="2428" w:type="dxa"/>
          </w:tcPr>
          <w:p w:rsidR="00ED6EDD" w:rsidRPr="00ED6EDD" w:rsidRDefault="00ED6EDD" w:rsidP="00ED6ED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17</w:t>
            </w:r>
          </w:p>
        </w:tc>
      </w:tr>
      <w:tr w:rsidR="00ED6EDD" w:rsidTr="00ED6EDD">
        <w:trPr>
          <w:trHeight w:val="4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8" w:type="dxa"/>
          </w:tcPr>
          <w:p w:rsidR="00ED6EDD" w:rsidRDefault="00ED6EDD" w:rsidP="00ED6EDD">
            <w:pPr>
              <w:spacing w:after="160" w:line="259" w:lineRule="auto"/>
              <w:ind w:left="218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Table 7</w:t>
            </w: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 List of Classes</w:t>
            </w:r>
          </w:p>
        </w:tc>
        <w:tc>
          <w:tcPr>
            <w:tcW w:w="2428" w:type="dxa"/>
          </w:tcPr>
          <w:p w:rsidR="00ED6EDD" w:rsidRPr="00ED6EDD" w:rsidRDefault="00ED6EDD" w:rsidP="00ED6ED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38</w:t>
            </w:r>
          </w:p>
        </w:tc>
      </w:tr>
    </w:tbl>
    <w:p w:rsidR="00ED6EDD" w:rsidRDefault="00ED6EDD" w:rsidP="00551289">
      <w:pPr>
        <w:jc w:val="center"/>
        <w:rPr>
          <w:rFonts w:ascii="Segoe UI" w:hAnsi="Segoe UI" w:cs="Segoe UI"/>
          <w:sz w:val="24"/>
          <w:szCs w:val="24"/>
        </w:rPr>
      </w:pPr>
    </w:p>
    <w:tbl>
      <w:tblPr>
        <w:tblStyle w:val="LightList-Accent1"/>
        <w:tblW w:w="9198" w:type="dxa"/>
        <w:tblLook w:val="0000" w:firstRow="0" w:lastRow="0" w:firstColumn="0" w:lastColumn="0" w:noHBand="0" w:noVBand="0"/>
      </w:tblPr>
      <w:tblGrid>
        <w:gridCol w:w="6811"/>
        <w:gridCol w:w="2387"/>
      </w:tblGrid>
      <w:tr w:rsidR="00ED6EDD" w:rsidTr="0095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11" w:type="dxa"/>
          </w:tcPr>
          <w:p w:rsidR="00ED6EDD" w:rsidRPr="00ED6EDD" w:rsidRDefault="00ED6EDD" w:rsidP="00ED6EDD">
            <w:pPr>
              <w:spacing w:after="160" w:line="259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:rsidR="00ED6EDD" w:rsidRDefault="00ED6EDD" w:rsidP="00ED6EDD">
            <w:pPr>
              <w:spacing w:after="160" w:line="259" w:lineRule="auto"/>
              <w:ind w:left="134"/>
              <w:rPr>
                <w:rFonts w:ascii="Segoe UI" w:hAnsi="Segoe UI" w:cs="Segoe UI"/>
                <w:sz w:val="24"/>
                <w:szCs w:val="24"/>
              </w:rPr>
            </w:pPr>
            <w:r w:rsidRPr="00ED6EDD">
              <w:rPr>
                <w:rFonts w:ascii="Segoe UI" w:hAnsi="Segoe UI" w:cs="Segoe UI"/>
                <w:b/>
                <w:sz w:val="24"/>
                <w:szCs w:val="24"/>
              </w:rPr>
              <w:t>List of Figures</w:t>
            </w:r>
          </w:p>
        </w:tc>
        <w:tc>
          <w:tcPr>
            <w:tcW w:w="2387" w:type="dxa"/>
          </w:tcPr>
          <w:p w:rsidR="00ED6EDD" w:rsidRDefault="00ED6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:rsidR="00ED6EDD" w:rsidRPr="00956342" w:rsidRDefault="00956342" w:rsidP="0095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956342">
              <w:rPr>
                <w:rFonts w:ascii="Segoe UI" w:hAnsi="Segoe UI" w:cs="Segoe UI"/>
                <w:b/>
                <w:sz w:val="24"/>
                <w:szCs w:val="24"/>
              </w:rPr>
              <w:t>Page</w:t>
            </w:r>
          </w:p>
        </w:tc>
      </w:tr>
      <w:tr w:rsidR="00ED6EDD" w:rsidTr="00956342">
        <w:trPr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11" w:type="dxa"/>
          </w:tcPr>
          <w:p w:rsidR="00ED6EDD" w:rsidRPr="00ED6EDD" w:rsidRDefault="00ED6EDD" w:rsidP="00ED6EDD">
            <w:pPr>
              <w:spacing w:after="160" w:line="259" w:lineRule="auto"/>
              <w:ind w:left="13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Figure 1</w:t>
            </w: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 Waterfall Model with Feedback</w:t>
            </w:r>
          </w:p>
        </w:tc>
        <w:tc>
          <w:tcPr>
            <w:tcW w:w="2387" w:type="dxa"/>
          </w:tcPr>
          <w:p w:rsidR="00ED6EDD" w:rsidRPr="00ED6EDD" w:rsidRDefault="00ED6EDD" w:rsidP="00ED6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</w:tr>
      <w:tr w:rsidR="00ED6EDD" w:rsidTr="0095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11" w:type="dxa"/>
          </w:tcPr>
          <w:p w:rsidR="00ED6EDD" w:rsidRPr="00ED6EDD" w:rsidRDefault="00ED6EDD" w:rsidP="00ED6EDD">
            <w:pPr>
              <w:spacing w:after="160" w:line="259" w:lineRule="auto"/>
              <w:ind w:left="13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Figure 2</w:t>
            </w: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 Sample Sales Invoice Format</w:t>
            </w:r>
          </w:p>
        </w:tc>
        <w:tc>
          <w:tcPr>
            <w:tcW w:w="2387" w:type="dxa"/>
          </w:tcPr>
          <w:p w:rsidR="00ED6EDD" w:rsidRPr="00ED6EDD" w:rsidRDefault="00ED6EDD" w:rsidP="00ED6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</w:t>
            </w:r>
          </w:p>
        </w:tc>
      </w:tr>
      <w:tr w:rsidR="00ED6EDD" w:rsidTr="00956342">
        <w:trPr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11" w:type="dxa"/>
          </w:tcPr>
          <w:p w:rsidR="00ED6EDD" w:rsidRPr="00ED6EDD" w:rsidRDefault="00ED6EDD" w:rsidP="00ED6EDD">
            <w:pPr>
              <w:spacing w:after="160" w:line="259" w:lineRule="auto"/>
              <w:ind w:left="13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Figure 3</w:t>
            </w: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 Sample Job Order Format</w:t>
            </w:r>
          </w:p>
        </w:tc>
        <w:tc>
          <w:tcPr>
            <w:tcW w:w="2387" w:type="dxa"/>
          </w:tcPr>
          <w:p w:rsidR="00ED6EDD" w:rsidRPr="00ED6EDD" w:rsidRDefault="00ED6EDD" w:rsidP="00ED6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</w:t>
            </w:r>
          </w:p>
        </w:tc>
      </w:tr>
      <w:tr w:rsidR="00ED6EDD" w:rsidTr="0095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11" w:type="dxa"/>
          </w:tcPr>
          <w:p w:rsidR="00ED6EDD" w:rsidRPr="00ED6EDD" w:rsidRDefault="00ED6EDD" w:rsidP="00ED6EDD">
            <w:pPr>
              <w:spacing w:after="160" w:line="259" w:lineRule="auto"/>
              <w:ind w:left="13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Figure 4</w:t>
            </w: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 Sample Delivery Receipt</w:t>
            </w:r>
          </w:p>
        </w:tc>
        <w:tc>
          <w:tcPr>
            <w:tcW w:w="2387" w:type="dxa"/>
          </w:tcPr>
          <w:p w:rsidR="00ED6EDD" w:rsidRPr="00ED6EDD" w:rsidRDefault="00ED6EDD" w:rsidP="00ED6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</w:t>
            </w:r>
          </w:p>
        </w:tc>
      </w:tr>
      <w:tr w:rsidR="00ED6EDD" w:rsidTr="00956342">
        <w:trPr>
          <w:trHeight w:val="4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11" w:type="dxa"/>
          </w:tcPr>
          <w:p w:rsidR="00ED6EDD" w:rsidRPr="00ED6EDD" w:rsidRDefault="00ED6EDD" w:rsidP="00ED6EDD">
            <w:pPr>
              <w:spacing w:after="160" w:line="259" w:lineRule="auto"/>
              <w:ind w:left="13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Figure 5</w:t>
            </w: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 Sample Official Receipt</w:t>
            </w:r>
          </w:p>
        </w:tc>
        <w:tc>
          <w:tcPr>
            <w:tcW w:w="2387" w:type="dxa"/>
          </w:tcPr>
          <w:p w:rsidR="00ED6EDD" w:rsidRPr="00ED6EDD" w:rsidRDefault="00ED6EDD" w:rsidP="00ED6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</w:t>
            </w:r>
          </w:p>
        </w:tc>
      </w:tr>
      <w:tr w:rsidR="00ED6EDD" w:rsidTr="0095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11" w:type="dxa"/>
          </w:tcPr>
          <w:p w:rsidR="00ED6EDD" w:rsidRPr="00ED6EDD" w:rsidRDefault="00ED6EDD" w:rsidP="00ED6EDD">
            <w:pPr>
              <w:spacing w:after="160" w:line="259" w:lineRule="auto"/>
              <w:ind w:left="134"/>
              <w:rPr>
                <w:rFonts w:ascii="Segoe UI" w:hAnsi="Segoe UI" w:cs="Segoe UI"/>
                <w:sz w:val="24"/>
                <w:szCs w:val="24"/>
              </w:rPr>
            </w:pP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Figure </w:t>
            </w:r>
            <w:r>
              <w:rPr>
                <w:rFonts w:ascii="Segoe UI" w:hAnsi="Segoe UI" w:cs="Segoe UI"/>
                <w:sz w:val="24"/>
                <w:szCs w:val="24"/>
              </w:rPr>
              <w:t>6</w:t>
            </w: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 Sample Sales Report Format</w:t>
            </w:r>
          </w:p>
        </w:tc>
        <w:tc>
          <w:tcPr>
            <w:tcW w:w="2387" w:type="dxa"/>
          </w:tcPr>
          <w:p w:rsidR="00ED6EDD" w:rsidRPr="00ED6EDD" w:rsidRDefault="00ED6EDD" w:rsidP="00ED6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</w:tr>
      <w:tr w:rsidR="00ED6EDD" w:rsidTr="00956342">
        <w:trPr>
          <w:trHeight w:val="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11" w:type="dxa"/>
          </w:tcPr>
          <w:p w:rsidR="00ED6EDD" w:rsidRPr="00ED6EDD" w:rsidRDefault="00ED6EDD" w:rsidP="00ED6EDD">
            <w:pPr>
              <w:spacing w:after="160" w:line="259" w:lineRule="auto"/>
              <w:ind w:left="13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Figure 7</w:t>
            </w: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 Context Diagram</w:t>
            </w:r>
          </w:p>
        </w:tc>
        <w:tc>
          <w:tcPr>
            <w:tcW w:w="2387" w:type="dxa"/>
          </w:tcPr>
          <w:p w:rsidR="00ED6EDD" w:rsidRPr="00ED6EDD" w:rsidRDefault="00ED6EDD" w:rsidP="00ED6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</w:t>
            </w:r>
          </w:p>
        </w:tc>
      </w:tr>
      <w:tr w:rsidR="00ED6EDD" w:rsidTr="0095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11" w:type="dxa"/>
          </w:tcPr>
          <w:p w:rsidR="00ED6EDD" w:rsidRPr="00ED6EDD" w:rsidRDefault="00ED6EDD" w:rsidP="00ED6EDD">
            <w:pPr>
              <w:spacing w:after="160" w:line="259" w:lineRule="auto"/>
              <w:ind w:left="134"/>
              <w:rPr>
                <w:rFonts w:ascii="Segoe UI" w:hAnsi="Segoe UI" w:cs="Segoe UI"/>
                <w:sz w:val="24"/>
                <w:szCs w:val="24"/>
              </w:rPr>
            </w:pPr>
            <w:r w:rsidRPr="00ED6EDD">
              <w:rPr>
                <w:rFonts w:ascii="Segoe UI" w:hAnsi="Segoe UI" w:cs="Segoe UI"/>
                <w:sz w:val="24"/>
                <w:szCs w:val="24"/>
              </w:rPr>
              <w:t>Figu</w:t>
            </w:r>
            <w:r>
              <w:rPr>
                <w:rFonts w:ascii="Segoe UI" w:hAnsi="Segoe UI" w:cs="Segoe UI"/>
                <w:sz w:val="24"/>
                <w:szCs w:val="24"/>
              </w:rPr>
              <w:t>re 8</w:t>
            </w: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 Level 1 Data Flow Diagram</w:t>
            </w:r>
          </w:p>
        </w:tc>
        <w:tc>
          <w:tcPr>
            <w:tcW w:w="2387" w:type="dxa"/>
          </w:tcPr>
          <w:p w:rsidR="00ED6EDD" w:rsidRPr="00ED6EDD" w:rsidRDefault="00ED6EDD" w:rsidP="00ED6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</w:t>
            </w:r>
          </w:p>
        </w:tc>
      </w:tr>
      <w:tr w:rsidR="00ED6EDD" w:rsidTr="00956342">
        <w:trPr>
          <w:trHeight w:val="5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11" w:type="dxa"/>
          </w:tcPr>
          <w:p w:rsidR="00ED6EDD" w:rsidRPr="00ED6EDD" w:rsidRDefault="00ED6EDD" w:rsidP="00ED6EDD">
            <w:pPr>
              <w:spacing w:after="160" w:line="259" w:lineRule="auto"/>
              <w:ind w:left="13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Figure 9</w:t>
            </w: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 Fishbone Diagram of the Furniture Shop</w:t>
            </w:r>
          </w:p>
        </w:tc>
        <w:tc>
          <w:tcPr>
            <w:tcW w:w="2387" w:type="dxa"/>
          </w:tcPr>
          <w:p w:rsidR="00ED6EDD" w:rsidRPr="00ED6EDD" w:rsidRDefault="00ED6EDD" w:rsidP="00ED6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14</w:t>
            </w:r>
          </w:p>
        </w:tc>
      </w:tr>
      <w:tr w:rsidR="00ED6EDD" w:rsidTr="0095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11" w:type="dxa"/>
          </w:tcPr>
          <w:p w:rsidR="00ED6EDD" w:rsidRPr="00ED6EDD" w:rsidRDefault="00ED6EDD" w:rsidP="00ED6EDD">
            <w:pPr>
              <w:spacing w:after="160" w:line="259" w:lineRule="auto"/>
              <w:ind w:left="13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Figure 10</w:t>
            </w:r>
            <w:r w:rsidRPr="00ED6ED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Top level Use case</w:t>
            </w:r>
          </w:p>
        </w:tc>
        <w:tc>
          <w:tcPr>
            <w:tcW w:w="2387" w:type="dxa"/>
          </w:tcPr>
          <w:p w:rsidR="00ED6EDD" w:rsidRPr="00ED6EDD" w:rsidRDefault="00ED6EDD" w:rsidP="00ED6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18</w:t>
            </w:r>
          </w:p>
        </w:tc>
      </w:tr>
      <w:tr w:rsidR="00ED6EDD" w:rsidTr="00956342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11" w:type="dxa"/>
          </w:tcPr>
          <w:p w:rsidR="00ED6EDD" w:rsidRPr="00ED6EDD" w:rsidRDefault="00ED6EDD" w:rsidP="00ED6EDD">
            <w:pPr>
              <w:spacing w:after="160" w:line="259" w:lineRule="auto"/>
              <w:ind w:left="134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Figure </w:t>
            </w:r>
            <w:r>
              <w:rPr>
                <w:rFonts w:ascii="Segoe UI" w:hAnsi="Segoe UI" w:cs="Segoe UI"/>
                <w:sz w:val="24"/>
                <w:szCs w:val="24"/>
              </w:rPr>
              <w:t>11</w:t>
            </w: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 Class Diagram</w:t>
            </w:r>
          </w:p>
        </w:tc>
        <w:tc>
          <w:tcPr>
            <w:tcW w:w="2387" w:type="dxa"/>
          </w:tcPr>
          <w:p w:rsidR="00ED6EDD" w:rsidRPr="00ED6EDD" w:rsidRDefault="00ED6EDD" w:rsidP="00ED6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39</w:t>
            </w:r>
          </w:p>
        </w:tc>
      </w:tr>
      <w:tr w:rsidR="00ED6EDD" w:rsidTr="0095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11" w:type="dxa"/>
          </w:tcPr>
          <w:p w:rsidR="00ED6EDD" w:rsidRPr="00ED6EDD" w:rsidRDefault="00ED6EDD" w:rsidP="00ED6EDD">
            <w:pPr>
              <w:ind w:left="134"/>
              <w:rPr>
                <w:rFonts w:ascii="Segoe UI" w:hAnsi="Segoe UI" w:cs="Segoe UI"/>
                <w:sz w:val="24"/>
                <w:szCs w:val="24"/>
              </w:rPr>
            </w:pP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Figure </w:t>
            </w:r>
            <w:r>
              <w:rPr>
                <w:rFonts w:ascii="Segoe UI" w:hAnsi="Segoe UI" w:cs="Segoe UI"/>
                <w:sz w:val="24"/>
                <w:szCs w:val="24"/>
              </w:rPr>
              <w:t>12 Database Schema</w:t>
            </w:r>
          </w:p>
        </w:tc>
        <w:tc>
          <w:tcPr>
            <w:tcW w:w="2387" w:type="dxa"/>
          </w:tcPr>
          <w:p w:rsidR="00ED6EDD" w:rsidRDefault="00ED6EDD" w:rsidP="00ED6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49</w:t>
            </w:r>
          </w:p>
        </w:tc>
      </w:tr>
      <w:tr w:rsidR="00ED6EDD" w:rsidTr="00956342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11" w:type="dxa"/>
          </w:tcPr>
          <w:p w:rsidR="00ED6EDD" w:rsidRPr="00ED6EDD" w:rsidRDefault="00ED6EDD" w:rsidP="00ED6EDD">
            <w:pPr>
              <w:ind w:left="134"/>
              <w:rPr>
                <w:rFonts w:ascii="Segoe UI" w:hAnsi="Segoe UI" w:cs="Segoe UI"/>
                <w:sz w:val="24"/>
                <w:szCs w:val="24"/>
              </w:rPr>
            </w:pP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Figure </w:t>
            </w:r>
            <w:r>
              <w:rPr>
                <w:rFonts w:ascii="Segoe UI" w:hAnsi="Segoe UI" w:cs="Segoe UI"/>
                <w:sz w:val="24"/>
                <w:szCs w:val="24"/>
              </w:rPr>
              <w:t>13 Information System</w:t>
            </w:r>
            <w:r w:rsidR="00BD17D4">
              <w:rPr>
                <w:rFonts w:ascii="Segoe UI" w:hAnsi="Segoe UI" w:cs="Segoe UI"/>
                <w:sz w:val="24"/>
                <w:szCs w:val="24"/>
              </w:rPr>
              <w:t xml:space="preserve"> Architecture</w:t>
            </w:r>
          </w:p>
        </w:tc>
        <w:tc>
          <w:tcPr>
            <w:tcW w:w="2387" w:type="dxa"/>
          </w:tcPr>
          <w:p w:rsidR="00ED6EDD" w:rsidRDefault="00BD17D4" w:rsidP="00ED6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89</w:t>
            </w:r>
          </w:p>
        </w:tc>
      </w:tr>
      <w:tr w:rsidR="00ED6EDD" w:rsidTr="0095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11" w:type="dxa"/>
          </w:tcPr>
          <w:p w:rsidR="00ED6EDD" w:rsidRPr="00ED6EDD" w:rsidRDefault="00BD17D4" w:rsidP="00BD17D4">
            <w:pPr>
              <w:ind w:left="134"/>
              <w:rPr>
                <w:rFonts w:ascii="Segoe UI" w:hAnsi="Segoe UI" w:cs="Segoe UI"/>
                <w:sz w:val="24"/>
                <w:szCs w:val="24"/>
              </w:rPr>
            </w:pP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Figure </w:t>
            </w:r>
            <w:r>
              <w:rPr>
                <w:rFonts w:ascii="Segoe UI" w:hAnsi="Segoe UI" w:cs="Segoe UI"/>
                <w:sz w:val="24"/>
                <w:szCs w:val="24"/>
              </w:rPr>
              <w:t>14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Web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Architecture</w:t>
            </w:r>
          </w:p>
        </w:tc>
        <w:tc>
          <w:tcPr>
            <w:tcW w:w="2387" w:type="dxa"/>
          </w:tcPr>
          <w:p w:rsidR="00ED6EDD" w:rsidRDefault="00BD17D4" w:rsidP="00ED6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90</w:t>
            </w:r>
          </w:p>
        </w:tc>
      </w:tr>
      <w:tr w:rsidR="00ED6EDD" w:rsidTr="00956342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11" w:type="dxa"/>
          </w:tcPr>
          <w:p w:rsidR="00ED6EDD" w:rsidRPr="00ED6EDD" w:rsidRDefault="00BD17D4" w:rsidP="00BD17D4">
            <w:pPr>
              <w:ind w:left="134"/>
              <w:rPr>
                <w:rFonts w:ascii="Segoe UI" w:hAnsi="Segoe UI" w:cs="Segoe UI"/>
                <w:sz w:val="24"/>
                <w:szCs w:val="24"/>
              </w:rPr>
            </w:pP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Figure </w:t>
            </w: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5 Client/Server </w:t>
            </w:r>
            <w:r>
              <w:rPr>
                <w:rFonts w:ascii="Segoe UI" w:hAnsi="Segoe UI" w:cs="Segoe UI"/>
                <w:sz w:val="24"/>
                <w:szCs w:val="24"/>
              </w:rPr>
              <w:t>Architecture</w:t>
            </w:r>
          </w:p>
        </w:tc>
        <w:tc>
          <w:tcPr>
            <w:tcW w:w="2387" w:type="dxa"/>
          </w:tcPr>
          <w:p w:rsidR="00ED6EDD" w:rsidRDefault="00BD17D4" w:rsidP="00ED6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91</w:t>
            </w:r>
          </w:p>
        </w:tc>
      </w:tr>
      <w:tr w:rsidR="00BD17D4" w:rsidTr="0095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11" w:type="dxa"/>
          </w:tcPr>
          <w:p w:rsidR="00BD17D4" w:rsidRPr="00ED6EDD" w:rsidRDefault="00BD17D4" w:rsidP="00BD17D4">
            <w:pPr>
              <w:ind w:left="134"/>
              <w:rPr>
                <w:rFonts w:ascii="Segoe UI" w:hAnsi="Segoe UI" w:cs="Segoe UI"/>
                <w:sz w:val="24"/>
                <w:szCs w:val="24"/>
              </w:rPr>
            </w:pPr>
            <w:r w:rsidRPr="00ED6EDD">
              <w:rPr>
                <w:rFonts w:ascii="Segoe UI" w:hAnsi="Segoe UI" w:cs="Segoe UI"/>
                <w:sz w:val="24"/>
                <w:szCs w:val="24"/>
              </w:rPr>
              <w:t xml:space="preserve">Figure </w:t>
            </w:r>
            <w:r>
              <w:rPr>
                <w:rFonts w:ascii="Segoe UI" w:hAnsi="Segoe UI" w:cs="Segoe UI"/>
                <w:sz w:val="24"/>
                <w:szCs w:val="24"/>
              </w:rPr>
              <w:t>16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Network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Architecture</w:t>
            </w:r>
          </w:p>
        </w:tc>
        <w:tc>
          <w:tcPr>
            <w:tcW w:w="2387" w:type="dxa"/>
          </w:tcPr>
          <w:p w:rsidR="00BD17D4" w:rsidRDefault="00BD17D4" w:rsidP="00ED6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92</w:t>
            </w:r>
          </w:p>
        </w:tc>
      </w:tr>
    </w:tbl>
    <w:p w:rsidR="00C624CD" w:rsidRPr="00ED6EDD" w:rsidRDefault="00C624CD" w:rsidP="00ED6EDD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sectPr w:rsidR="00C624CD" w:rsidRPr="00ED6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4CD"/>
    <w:rsid w:val="000E042A"/>
    <w:rsid w:val="00217959"/>
    <w:rsid w:val="003B5B1C"/>
    <w:rsid w:val="003B6741"/>
    <w:rsid w:val="004A464E"/>
    <w:rsid w:val="004B5622"/>
    <w:rsid w:val="00551289"/>
    <w:rsid w:val="00631748"/>
    <w:rsid w:val="00845F0D"/>
    <w:rsid w:val="00956342"/>
    <w:rsid w:val="00B269A0"/>
    <w:rsid w:val="00BB51EF"/>
    <w:rsid w:val="00BD17D4"/>
    <w:rsid w:val="00C44D09"/>
    <w:rsid w:val="00C624CD"/>
    <w:rsid w:val="00CF399A"/>
    <w:rsid w:val="00E537DF"/>
    <w:rsid w:val="00ED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stAnotherStyle">
    <w:name w:val="Just Another Style"/>
    <w:basedOn w:val="Normal"/>
    <w:link w:val="JustAnotherStyleChar"/>
    <w:qFormat/>
    <w:rsid w:val="00845F0D"/>
    <w:pPr>
      <w:spacing w:line="240" w:lineRule="auto"/>
      <w:ind w:firstLine="720"/>
      <w:jc w:val="both"/>
    </w:pPr>
    <w:rPr>
      <w:rFonts w:ascii="Adobe Caslon Pro" w:hAnsi="Adobe Caslon Pro"/>
    </w:rPr>
  </w:style>
  <w:style w:type="character" w:customStyle="1" w:styleId="JustAnotherStyleChar">
    <w:name w:val="Just Another Style Char"/>
    <w:basedOn w:val="DefaultParagraphFont"/>
    <w:link w:val="JustAnotherStyle"/>
    <w:rsid w:val="00845F0D"/>
    <w:rPr>
      <w:rFonts w:ascii="Adobe Caslon Pro" w:hAnsi="Adobe Caslon Pro"/>
    </w:rPr>
  </w:style>
  <w:style w:type="paragraph" w:customStyle="1" w:styleId="Capstone">
    <w:name w:val="Capstone"/>
    <w:basedOn w:val="Normal"/>
    <w:link w:val="CapstoneChar"/>
    <w:qFormat/>
    <w:rsid w:val="00217959"/>
    <w:pPr>
      <w:spacing w:line="360" w:lineRule="auto"/>
      <w:jc w:val="both"/>
    </w:pPr>
    <w:rPr>
      <w:rFonts w:ascii="Segoe UI" w:hAnsi="Segoe UI" w:cs="Segoe UI"/>
    </w:rPr>
  </w:style>
  <w:style w:type="character" w:customStyle="1" w:styleId="CapstoneChar">
    <w:name w:val="Capstone Char"/>
    <w:basedOn w:val="DefaultParagraphFont"/>
    <w:link w:val="Capstone"/>
    <w:rsid w:val="00217959"/>
    <w:rPr>
      <w:rFonts w:ascii="Segoe UI" w:hAnsi="Segoe UI" w:cs="Segoe UI"/>
    </w:rPr>
  </w:style>
  <w:style w:type="table" w:styleId="LightList-Accent1">
    <w:name w:val="Light List Accent 1"/>
    <w:basedOn w:val="TableNormal"/>
    <w:uiPriority w:val="61"/>
    <w:rsid w:val="00ED6ED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stAnotherStyle">
    <w:name w:val="Just Another Style"/>
    <w:basedOn w:val="Normal"/>
    <w:link w:val="JustAnotherStyleChar"/>
    <w:qFormat/>
    <w:rsid w:val="00845F0D"/>
    <w:pPr>
      <w:spacing w:line="240" w:lineRule="auto"/>
      <w:ind w:firstLine="720"/>
      <w:jc w:val="both"/>
    </w:pPr>
    <w:rPr>
      <w:rFonts w:ascii="Adobe Caslon Pro" w:hAnsi="Adobe Caslon Pro"/>
    </w:rPr>
  </w:style>
  <w:style w:type="character" w:customStyle="1" w:styleId="JustAnotherStyleChar">
    <w:name w:val="Just Another Style Char"/>
    <w:basedOn w:val="DefaultParagraphFont"/>
    <w:link w:val="JustAnotherStyle"/>
    <w:rsid w:val="00845F0D"/>
    <w:rPr>
      <w:rFonts w:ascii="Adobe Caslon Pro" w:hAnsi="Adobe Caslon Pro"/>
    </w:rPr>
  </w:style>
  <w:style w:type="paragraph" w:customStyle="1" w:styleId="Capstone">
    <w:name w:val="Capstone"/>
    <w:basedOn w:val="Normal"/>
    <w:link w:val="CapstoneChar"/>
    <w:qFormat/>
    <w:rsid w:val="00217959"/>
    <w:pPr>
      <w:spacing w:line="360" w:lineRule="auto"/>
      <w:jc w:val="both"/>
    </w:pPr>
    <w:rPr>
      <w:rFonts w:ascii="Segoe UI" w:hAnsi="Segoe UI" w:cs="Segoe UI"/>
    </w:rPr>
  </w:style>
  <w:style w:type="character" w:customStyle="1" w:styleId="CapstoneChar">
    <w:name w:val="Capstone Char"/>
    <w:basedOn w:val="DefaultParagraphFont"/>
    <w:link w:val="Capstone"/>
    <w:rsid w:val="00217959"/>
    <w:rPr>
      <w:rFonts w:ascii="Segoe UI" w:hAnsi="Segoe UI" w:cs="Segoe UI"/>
    </w:rPr>
  </w:style>
  <w:style w:type="table" w:styleId="LightList-Accent1">
    <w:name w:val="Light List Accent 1"/>
    <w:basedOn w:val="TableNormal"/>
    <w:uiPriority w:val="61"/>
    <w:rsid w:val="00ED6ED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Alcantara</dc:creator>
  <cp:keywords/>
  <dc:description/>
  <cp:lastModifiedBy>ELISSA</cp:lastModifiedBy>
  <cp:revision>8</cp:revision>
  <dcterms:created xsi:type="dcterms:W3CDTF">2017-08-30T04:13:00Z</dcterms:created>
  <dcterms:modified xsi:type="dcterms:W3CDTF">2017-10-17T10:42:00Z</dcterms:modified>
</cp:coreProperties>
</file>