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14:paraId="2C078E63" wp14:textId="438A6815">
      <w:bookmarkStart w:name="_GoBack" w:id="0"/>
      <w:bookmarkEnd w:id="0"/>
      <w:r w:rsidR="6CB877BF">
        <w:rPr/>
        <w:t>Team Charlie</w:t>
      </w:r>
    </w:p>
    <w:p w:rsidR="6CB877BF" w:rsidP="35FEA0E9" w:rsidRDefault="6CB877BF" w14:paraId="103814BB" w14:textId="6FFF8235">
      <w:pPr>
        <w:pStyle w:val="Normal"/>
      </w:pPr>
      <w:r w:rsidR="6CB877BF">
        <w:rPr/>
        <w:t>Members: Elijah Wilkinson, Gabriel Pedraza Torres, Sean Christman, Dan Maher</w:t>
      </w:r>
    </w:p>
    <w:p w:rsidR="6CB877BF" w:rsidP="35FEA0E9" w:rsidRDefault="6CB877BF" w14:paraId="758088BB" w14:textId="212F91C5">
      <w:pPr>
        <w:pStyle w:val="Normal"/>
      </w:pPr>
      <w:r w:rsidR="6CB877BF">
        <w:rPr/>
        <w:t>Module 11.1</w:t>
      </w:r>
    </w:p>
    <w:p w:rsidR="6CB877BF" w:rsidP="35FEA0E9" w:rsidRDefault="6CB877BF" w14:paraId="629016A4" w14:textId="31FF160D">
      <w:pPr>
        <w:pStyle w:val="Normal"/>
      </w:pPr>
      <w:r w:rsidR="6CB877BF">
        <w:rPr/>
        <w:t>02/26/2023</w:t>
      </w:r>
    </w:p>
    <w:p w:rsidR="6CB877BF" w:rsidP="35FEA0E9" w:rsidRDefault="6CB877BF" w14:paraId="7858177B" w14:textId="4A9A9F89">
      <w:pPr>
        <w:pStyle w:val="Normal"/>
      </w:pPr>
      <w:r w:rsidR="6CB877BF">
        <w:rPr/>
        <w:t>1.)</w:t>
      </w:r>
      <w:r w:rsidR="6CB877BF">
        <w:drawing>
          <wp:inline wp14:editId="6C611181" wp14:anchorId="4DBAE98C">
            <wp:extent cx="6677025" cy="5174694"/>
            <wp:effectExtent l="0" t="0" r="0" b="0"/>
            <wp:docPr id="102423653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61fdf7ff1344f9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77025" cy="5174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CB877BF" w:rsidP="35FEA0E9" w:rsidRDefault="6CB877BF" w14:paraId="43A09411" w14:textId="336D3EB8">
      <w:pPr>
        <w:pStyle w:val="Normal"/>
      </w:pPr>
      <w:r w:rsidR="6CB877BF">
        <w:rPr/>
        <w:t xml:space="preserve">This report pulls several columns from the </w:t>
      </w:r>
      <w:r w:rsidR="6CB877BF">
        <w:rPr/>
        <w:t>equipment_sales</w:t>
      </w:r>
      <w:r w:rsidR="6CB877BF">
        <w:rPr/>
        <w:t xml:space="preserve"> table in our Outland database. </w:t>
      </w:r>
      <w:r w:rsidR="6CB877BF">
        <w:rPr/>
        <w:t>These records indicate the ID of the transaction, the name of the gear that was sold, and the date that the gear was sold to a customer.</w:t>
      </w:r>
      <w:r w:rsidR="6CB877BF">
        <w:rPr/>
        <w:t xml:space="preserve"> </w:t>
      </w:r>
      <w:r w:rsidR="1DD667EC">
        <w:rPr/>
        <w:t>This report will help us answer the business question “Do enough customers buy equipment to keep equipment sales?”</w:t>
      </w:r>
    </w:p>
    <w:p w:rsidR="35FEA0E9" w:rsidP="35FEA0E9" w:rsidRDefault="35FEA0E9" w14:paraId="24A97720" w14:textId="760D1A0A">
      <w:pPr>
        <w:pStyle w:val="Normal"/>
      </w:pPr>
    </w:p>
    <w:p w:rsidR="35FEA0E9" w:rsidP="35FEA0E9" w:rsidRDefault="35FEA0E9" w14:paraId="2D794CDB" w14:textId="28E03CF6">
      <w:pPr>
        <w:pStyle w:val="Normal"/>
      </w:pPr>
    </w:p>
    <w:p w:rsidR="35FEA0E9" w:rsidP="35FEA0E9" w:rsidRDefault="35FEA0E9" w14:paraId="02EEBCD2" w14:textId="2BB944E7">
      <w:pPr>
        <w:pStyle w:val="Normal"/>
      </w:pPr>
    </w:p>
    <w:p w:rsidR="35FEA0E9" w:rsidP="35FEA0E9" w:rsidRDefault="35FEA0E9" w14:paraId="2C37B348" w14:textId="053CDD2A">
      <w:pPr>
        <w:pStyle w:val="Normal"/>
      </w:pPr>
    </w:p>
    <w:p w:rsidR="35FEA0E9" w:rsidP="35FEA0E9" w:rsidRDefault="35FEA0E9" w14:paraId="6149783D" w14:textId="6B19A8E2">
      <w:pPr>
        <w:pStyle w:val="Normal"/>
      </w:pPr>
    </w:p>
    <w:p w:rsidR="35FEA0E9" w:rsidP="35FEA0E9" w:rsidRDefault="35FEA0E9" w14:paraId="661A24AA" w14:textId="57C08FF1">
      <w:pPr>
        <w:pStyle w:val="Normal"/>
      </w:pPr>
    </w:p>
    <w:p w:rsidR="1DD667EC" w:rsidP="35FEA0E9" w:rsidRDefault="1DD667EC" w14:paraId="420BB24F" w14:textId="7A538E14">
      <w:pPr>
        <w:pStyle w:val="Normal"/>
      </w:pPr>
      <w:r w:rsidR="1DD667EC">
        <w:rPr/>
        <w:t>2.)</w:t>
      </w:r>
      <w:r w:rsidR="1DD667EC">
        <w:drawing>
          <wp:inline wp14:editId="5D59374A" wp14:anchorId="3DA44B67">
            <wp:extent cx="6650182" cy="1828800"/>
            <wp:effectExtent l="0" t="0" r="0" b="0"/>
            <wp:docPr id="59872961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542d8ec58e140f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50182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DD667EC" w:rsidP="35FEA0E9" w:rsidRDefault="1DD667EC" w14:paraId="349BF4A3" w14:textId="042E7ABE">
      <w:pPr>
        <w:pStyle w:val="Normal"/>
      </w:pPr>
      <w:r w:rsidR="1DD667EC">
        <w:rPr/>
        <w:t xml:space="preserve">This report joins columns from two tables; our adventures table, as well as our customers table. While we </w:t>
      </w:r>
      <w:r w:rsidR="1DD667EC">
        <w:rPr/>
        <w:t>don’t</w:t>
      </w:r>
      <w:r w:rsidR="1DD667EC">
        <w:rPr/>
        <w:t xml:space="preserve"> need customer information “such as their names, visa &amp; inoculation status </w:t>
      </w:r>
      <w:r w:rsidR="1DD667EC">
        <w:rPr/>
        <w:t>etc</w:t>
      </w:r>
      <w:r w:rsidR="1DD667EC">
        <w:rPr/>
        <w:t xml:space="preserve">” to </w:t>
      </w:r>
      <w:r w:rsidR="1DD667EC">
        <w:rPr/>
        <w:t>determine</w:t>
      </w:r>
      <w:r w:rsidR="1DD667EC">
        <w:rPr/>
        <w:t xml:space="preserve"> </w:t>
      </w:r>
      <w:r w:rsidR="1DD667EC">
        <w:rPr/>
        <w:t>whether or not</w:t>
      </w:r>
      <w:r w:rsidR="1DD667EC">
        <w:rPr/>
        <w:t xml:space="preserve"> </w:t>
      </w:r>
      <w:r w:rsidR="1DD667EC">
        <w:rPr/>
        <w:t>there’s</w:t>
      </w:r>
      <w:r w:rsidR="1DD667EC">
        <w:rPr/>
        <w:t xml:space="preserve"> a decrease in bookings, I did want to include </w:t>
      </w:r>
      <w:r w:rsidR="1DD667EC">
        <w:rPr/>
        <w:t>customer</w:t>
      </w:r>
      <w:r w:rsidR="62E1E381">
        <w:rPr/>
        <w:t>_id</w:t>
      </w:r>
      <w:r w:rsidR="62E1E381">
        <w:rPr/>
        <w:t xml:space="preserve"> to illustrate the relationship and why </w:t>
      </w:r>
      <w:r w:rsidR="62E1E381">
        <w:rPr/>
        <w:t>it’s</w:t>
      </w:r>
      <w:r w:rsidR="62E1E381">
        <w:rPr/>
        <w:t xml:space="preserve"> important. We can use the columns drawn from our adventure table to </w:t>
      </w:r>
      <w:r w:rsidR="62E1E381">
        <w:rPr/>
        <w:t>determine</w:t>
      </w:r>
      <w:r w:rsidR="62E1E381">
        <w:rPr/>
        <w:t xml:space="preserve"> what adventuring location is seeing a downtrend in bookings and customer interest.</w:t>
      </w:r>
      <w:r w:rsidR="535E811C">
        <w:rPr/>
        <w:t xml:space="preserve"> NOTE: in our assumptions, one guide can take up to 4 customers on an adventure, so any adventure scheduled with 4 customers is “at capacity.”</w:t>
      </w:r>
    </w:p>
    <w:p w:rsidR="35FEA0E9" w:rsidP="35FEA0E9" w:rsidRDefault="35FEA0E9" w14:paraId="7D3052E4" w14:textId="3E400ED1">
      <w:pPr>
        <w:pStyle w:val="Normal"/>
      </w:pPr>
    </w:p>
    <w:p w:rsidR="35FEA0E9" w:rsidP="35FEA0E9" w:rsidRDefault="35FEA0E9" w14:paraId="61C05E7E" w14:textId="34EF0EB1">
      <w:pPr>
        <w:pStyle w:val="Normal"/>
      </w:pPr>
    </w:p>
    <w:p w:rsidR="35FEA0E9" w:rsidP="35FEA0E9" w:rsidRDefault="35FEA0E9" w14:paraId="38A6AD03" w14:textId="08CE1ADC">
      <w:pPr>
        <w:pStyle w:val="Normal"/>
      </w:pPr>
    </w:p>
    <w:p w:rsidR="35FEA0E9" w:rsidP="35FEA0E9" w:rsidRDefault="35FEA0E9" w14:paraId="26B6C38B" w14:textId="49EB1A70">
      <w:pPr>
        <w:pStyle w:val="Normal"/>
      </w:pPr>
    </w:p>
    <w:p w:rsidR="35FEA0E9" w:rsidP="35FEA0E9" w:rsidRDefault="35FEA0E9" w14:paraId="54CFE98E" w14:textId="0AD1622E">
      <w:pPr>
        <w:pStyle w:val="Normal"/>
      </w:pPr>
    </w:p>
    <w:p w:rsidR="35FEA0E9" w:rsidP="35FEA0E9" w:rsidRDefault="35FEA0E9" w14:paraId="2C1DDD31" w14:textId="1A0C097F">
      <w:pPr>
        <w:pStyle w:val="Normal"/>
      </w:pPr>
    </w:p>
    <w:p w:rsidR="35FEA0E9" w:rsidP="35FEA0E9" w:rsidRDefault="35FEA0E9" w14:paraId="3DCDBC06" w14:textId="30A90D6D">
      <w:pPr>
        <w:pStyle w:val="Normal"/>
      </w:pPr>
    </w:p>
    <w:p w:rsidR="35FEA0E9" w:rsidP="35FEA0E9" w:rsidRDefault="35FEA0E9" w14:paraId="0A6E1422" w14:textId="4B05E4D4">
      <w:pPr>
        <w:pStyle w:val="Normal"/>
      </w:pPr>
    </w:p>
    <w:p w:rsidR="35FEA0E9" w:rsidP="35FEA0E9" w:rsidRDefault="35FEA0E9" w14:paraId="08869968" w14:textId="770C6E30">
      <w:pPr>
        <w:pStyle w:val="Normal"/>
      </w:pPr>
    </w:p>
    <w:p w:rsidR="35FEA0E9" w:rsidP="35FEA0E9" w:rsidRDefault="35FEA0E9" w14:paraId="02C4FA32" w14:textId="7CD34DE9">
      <w:pPr>
        <w:pStyle w:val="Normal"/>
      </w:pPr>
    </w:p>
    <w:p w:rsidR="35FEA0E9" w:rsidP="35FEA0E9" w:rsidRDefault="35FEA0E9" w14:paraId="11D7EE33" w14:textId="1839E0C5">
      <w:pPr>
        <w:pStyle w:val="Normal"/>
      </w:pPr>
    </w:p>
    <w:p w:rsidR="35FEA0E9" w:rsidP="35FEA0E9" w:rsidRDefault="35FEA0E9" w14:paraId="2D367AB6" w14:textId="484C8F5C">
      <w:pPr>
        <w:pStyle w:val="Normal"/>
      </w:pPr>
    </w:p>
    <w:p w:rsidR="35FEA0E9" w:rsidP="35FEA0E9" w:rsidRDefault="35FEA0E9" w14:paraId="3C2AC494" w14:textId="10D4672F">
      <w:pPr>
        <w:pStyle w:val="Normal"/>
      </w:pPr>
    </w:p>
    <w:p w:rsidR="35FEA0E9" w:rsidP="35FEA0E9" w:rsidRDefault="35FEA0E9" w14:paraId="269166CE" w14:textId="67558954">
      <w:pPr>
        <w:pStyle w:val="Normal"/>
      </w:pPr>
    </w:p>
    <w:p w:rsidR="32B0F3B5" w:rsidP="35FEA0E9" w:rsidRDefault="32B0F3B5" w14:paraId="3C212670" w14:textId="3A710469">
      <w:pPr>
        <w:pStyle w:val="Normal"/>
      </w:pPr>
      <w:r w:rsidR="32B0F3B5">
        <w:rPr/>
        <w:t>3.)</w:t>
      </w:r>
    </w:p>
    <w:p w:rsidR="32B0F3B5" w:rsidP="35FEA0E9" w:rsidRDefault="32B0F3B5" w14:paraId="4F0E9AC5" w14:textId="71F7E803">
      <w:pPr>
        <w:pStyle w:val="Normal"/>
      </w:pPr>
      <w:r w:rsidR="32B0F3B5">
        <w:rPr/>
        <w:t xml:space="preserve"> </w:t>
      </w:r>
      <w:r w:rsidR="32B0F3B5">
        <w:drawing>
          <wp:inline wp14:editId="12F82C55" wp14:anchorId="2D8E14B6">
            <wp:extent cx="4953000" cy="5870222"/>
            <wp:effectExtent l="0" t="0" r="0" b="0"/>
            <wp:docPr id="151781519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2f6a5b9dacf474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5870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2B0F3B5" w:rsidP="35FEA0E9" w:rsidRDefault="32B0F3B5" w14:paraId="3CA027F3" w14:textId="1A0A4134">
      <w:pPr>
        <w:pStyle w:val="Normal"/>
      </w:pPr>
      <w:r w:rsidR="32B0F3B5">
        <w:rPr/>
        <w:t xml:space="preserve">This report pulls columns from our equipment table to help </w:t>
      </w:r>
      <w:r w:rsidR="32B0F3B5">
        <w:rPr/>
        <w:t>identify</w:t>
      </w:r>
      <w:r w:rsidR="32B0F3B5">
        <w:rPr/>
        <w:t xml:space="preserve"> what </w:t>
      </w:r>
      <w:r w:rsidR="32B0F3B5">
        <w:rPr/>
        <w:t>equipment_id</w:t>
      </w:r>
      <w:r w:rsidR="32B0F3B5">
        <w:rPr/>
        <w:t xml:space="preserve"> is associated to what pieces of gear, as well as our onboard date </w:t>
      </w:r>
      <w:r w:rsidR="7482078B">
        <w:rPr/>
        <w:t xml:space="preserve">of that equipment. This will allow us to </w:t>
      </w:r>
      <w:r w:rsidR="7482078B">
        <w:rPr/>
        <w:t>determine</w:t>
      </w:r>
      <w:r w:rsidR="7482078B">
        <w:rPr/>
        <w:t xml:space="preserve"> which pieces of gear are 5 years old or older, as well as gear getting near that point that may need to be discarded for customer safety if not sold.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/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87426AD"/>
    <w:rsid w:val="087426AD"/>
    <w:rsid w:val="152F94F3"/>
    <w:rsid w:val="176FD188"/>
    <w:rsid w:val="19020C91"/>
    <w:rsid w:val="1C39AD53"/>
    <w:rsid w:val="1C419AD9"/>
    <w:rsid w:val="1DD667EC"/>
    <w:rsid w:val="21150BFC"/>
    <w:rsid w:val="2ABBEE42"/>
    <w:rsid w:val="2C57BEA3"/>
    <w:rsid w:val="2F8F5F65"/>
    <w:rsid w:val="32B0F3B5"/>
    <w:rsid w:val="35FEA0E9"/>
    <w:rsid w:val="3EE44D64"/>
    <w:rsid w:val="413A2AF0"/>
    <w:rsid w:val="439E962A"/>
    <w:rsid w:val="4872074D"/>
    <w:rsid w:val="4BA9A80F"/>
    <w:rsid w:val="535E811C"/>
    <w:rsid w:val="56F4483C"/>
    <w:rsid w:val="62E1E381"/>
    <w:rsid w:val="6CB877BF"/>
    <w:rsid w:val="7482078B"/>
    <w:rsid w:val="74C389A4"/>
    <w:rsid w:val="79B02324"/>
    <w:rsid w:val="7B32CB28"/>
    <w:rsid w:val="7B4BF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82A439"/>
  <w15:chartTrackingRefBased/>
  <w15:docId w15:val="{EA85E026-62BF-425E-867D-EDC5FA163CF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461fdf7ff1344f90" /><Relationship Type="http://schemas.openxmlformats.org/officeDocument/2006/relationships/image" Target="/media/image2.png" Id="R5542d8ec58e140fa" /><Relationship Type="http://schemas.openxmlformats.org/officeDocument/2006/relationships/image" Target="/media/image3.png" Id="Rb2f6a5b9dacf474f" /><Relationship Type="http://schemas.microsoft.com/office/2020/10/relationships/intelligence" Target="intelligence2.xml" Id="R778414687b7e492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2023-02-26T19:34:47.2528422Z</dcterms:created>
  <dcterms:modified xsi:type="dcterms:W3CDTF">2023-02-26T19:46:53.2475756Z</dcterms:modified>
  <dc:creator>Elijah Wilkinson</dc:creator>
  <lastModifiedBy>Elijah Wilkinson</lastModifiedBy>
</coreProperties>
</file>