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pStyle w:val="CompactList"/>
        <w:numPr>
          <w:ilvl w:val="0"/>
          <w:numId w:val="1006"/>
        </w:numPr>
      </w:pPr>
      <w:r>
        <w:t xml:space="preserve">Different list adjacent to the one above.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2025-07-29T16:43:48Z</dcterms:created>
  <dcterms:modified xsi:type="dcterms:W3CDTF">2025-07-29T16:43:48Z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