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B223" w14:textId="09583503" w:rsidR="00E87536" w:rsidRDefault="00E87536" w:rsidP="00F54EC8">
      <w:pPr>
        <w:rPr>
          <w:lang w:val="en-US"/>
        </w:rPr>
      </w:pPr>
      <w:r>
        <w:rPr>
          <w:lang w:val="en-US"/>
        </w:rPr>
        <w:t>INTRO ONBOARDING CHANGES:</w:t>
      </w:r>
    </w:p>
    <w:p w14:paraId="7B560C6E" w14:textId="24886036" w:rsidR="00F54EC8" w:rsidRDefault="00F54EC8" w:rsidP="00F54EC8">
      <w:pPr>
        <w:rPr>
          <w:lang w:val="en-US"/>
        </w:rPr>
      </w:pPr>
      <w:r>
        <w:rPr>
          <w:lang w:val="en-US"/>
        </w:rPr>
        <w:t>Slide 3-</w:t>
      </w:r>
    </w:p>
    <w:p w14:paraId="2F27D77E" w14:textId="77777777" w:rsidR="00F54EC8" w:rsidRDefault="00F54EC8" w:rsidP="00F54EC8">
      <w:pPr>
        <w:rPr>
          <w:lang w:val="en-US"/>
        </w:rPr>
      </w:pPr>
      <w:r>
        <w:rPr>
          <w:lang w:val="en-US"/>
        </w:rPr>
        <w:t>Thanks for sharing what you think.</w:t>
      </w:r>
    </w:p>
    <w:p w14:paraId="2682B63F" w14:textId="77777777" w:rsidR="00F54EC8" w:rsidRDefault="00F54EC8" w:rsidP="00F54EC8">
      <w:pPr>
        <w:rPr>
          <w:lang w:val="en-US"/>
        </w:rPr>
      </w:pPr>
      <w:r>
        <w:rPr>
          <w:lang w:val="en-US"/>
        </w:rPr>
        <w:t>Maybe your experience was different… [left align]</w:t>
      </w:r>
      <w:r>
        <w:rPr>
          <w:lang w:val="en-US"/>
        </w:rPr>
        <w:br/>
        <w:t>… but most of us have been taught history as lists of people, dates, and events. [right align]</w:t>
      </w:r>
      <w:r>
        <w:rPr>
          <w:lang w:val="en-US"/>
        </w:rPr>
        <w:br/>
        <w:t>Perhaps as a story! [center align]</w:t>
      </w:r>
    </w:p>
    <w:p w14:paraId="7F964E92" w14:textId="77777777" w:rsidR="00F54EC8" w:rsidRDefault="00F54EC8" w:rsidP="00F54EC8">
      <w:pPr>
        <w:rPr>
          <w:lang w:val="en-US"/>
        </w:rPr>
      </w:pPr>
    </w:p>
    <w:p w14:paraId="44514660" w14:textId="77777777" w:rsidR="00F54EC8" w:rsidRDefault="00F54EC8" w:rsidP="00F54EC8">
      <w:pPr>
        <w:rPr>
          <w:lang w:val="en-US"/>
        </w:rPr>
      </w:pPr>
      <w:r>
        <w:rPr>
          <w:lang w:val="en-US"/>
        </w:rPr>
        <w:t>Slide 4-</w:t>
      </w:r>
    </w:p>
    <w:p w14:paraId="7D05BD25" w14:textId="77777777" w:rsidR="00F54EC8" w:rsidRDefault="00F54EC8" w:rsidP="00F54EC8">
      <w:pPr>
        <w:rPr>
          <w:lang w:val="en-US"/>
        </w:rPr>
      </w:pPr>
      <w:r>
        <w:rPr>
          <w:lang w:val="en-US"/>
        </w:rPr>
        <w:t>But people, dates, and events are like fragments. [left align; animate “fragments” not as the reordered anagram but as the words literally being pieced back together, if that animation is available]</w:t>
      </w:r>
    </w:p>
    <w:p w14:paraId="60362056" w14:textId="77777777" w:rsidR="00F54EC8" w:rsidRDefault="00F54EC8" w:rsidP="00F54EC8">
      <w:pPr>
        <w:rPr>
          <w:lang w:val="en-US"/>
        </w:rPr>
      </w:pPr>
      <w:r>
        <w:rPr>
          <w:lang w:val="en-US"/>
        </w:rPr>
        <w:t xml:space="preserve">They tell you what happened, but not always why it happened. [center align, “what happened italicized”, “why it happened” bolded] </w:t>
      </w:r>
    </w:p>
    <w:p w14:paraId="178372AA" w14:textId="77777777" w:rsidR="00F54EC8" w:rsidRDefault="00F54EC8" w:rsidP="00F54EC8">
      <w:pPr>
        <w:rPr>
          <w:lang w:val="en-US"/>
        </w:rPr>
      </w:pPr>
    </w:p>
    <w:p w14:paraId="28D29B0E" w14:textId="77777777" w:rsidR="00F54EC8" w:rsidRDefault="00F54EC8" w:rsidP="00F54EC8">
      <w:pPr>
        <w:rPr>
          <w:lang w:val="en-US"/>
        </w:rPr>
      </w:pPr>
      <w:r>
        <w:rPr>
          <w:lang w:val="en-US"/>
        </w:rPr>
        <w:t>Slide 5-</w:t>
      </w:r>
    </w:p>
    <w:p w14:paraId="329343E0" w14:textId="77777777" w:rsidR="00F54EC8" w:rsidRDefault="00F54EC8" w:rsidP="00F54EC8">
      <w:pPr>
        <w:rPr>
          <w:lang w:val="en-US"/>
        </w:rPr>
      </w:pPr>
      <w:r>
        <w:rPr>
          <w:lang w:val="en-US"/>
        </w:rPr>
        <w:t>To understand the past, we need to piece those fragments into the bigger picture. [make “bigger picture” bigger]</w:t>
      </w:r>
    </w:p>
    <w:p w14:paraId="569FAF68" w14:textId="77777777" w:rsidR="00F54EC8" w:rsidRDefault="00F54EC8" w:rsidP="00F54EC8">
      <w:pPr>
        <w:rPr>
          <w:lang w:val="en-US"/>
        </w:rPr>
      </w:pPr>
      <w:r>
        <w:rPr>
          <w:lang w:val="en-US"/>
        </w:rPr>
        <w:t>That’s how a historian thinks. [bolded, center aligned]</w:t>
      </w:r>
    </w:p>
    <w:p w14:paraId="47190A1D" w14:textId="77777777" w:rsidR="00F54EC8" w:rsidRDefault="00F54EC8" w:rsidP="00F54EC8">
      <w:pPr>
        <w:rPr>
          <w:lang w:val="en-US"/>
        </w:rPr>
      </w:pPr>
    </w:p>
    <w:p w14:paraId="26A5D281" w14:textId="77777777" w:rsidR="00F54EC8" w:rsidRDefault="00F54EC8" w:rsidP="00F54EC8">
      <w:pPr>
        <w:rPr>
          <w:lang w:val="en-US"/>
        </w:rPr>
      </w:pPr>
      <w:r>
        <w:rPr>
          <w:lang w:val="en-US"/>
        </w:rPr>
        <w:t>Slide 6-</w:t>
      </w:r>
    </w:p>
    <w:p w14:paraId="42895BC8" w14:textId="77777777" w:rsidR="00F54EC8" w:rsidRDefault="00F54EC8" w:rsidP="00F54EC8">
      <w:pPr>
        <w:rPr>
          <w:lang w:val="en-US"/>
        </w:rPr>
      </w:pPr>
      <w:r>
        <w:rPr>
          <w:lang w:val="en-US"/>
        </w:rPr>
        <w:t>To understand the past, they first reconstruct the bigger picture… [animate reconstruct, left align]</w:t>
      </w:r>
    </w:p>
    <w:p w14:paraId="2A92D4FC" w14:textId="77777777" w:rsidR="00F54EC8" w:rsidRPr="005F3D28" w:rsidRDefault="00F54EC8" w:rsidP="00F54EC8">
      <w:pPr>
        <w:rPr>
          <w:lang w:val="en-US"/>
        </w:rPr>
      </w:pPr>
      <w:r w:rsidRPr="005F3D28">
        <w:t>—</w:t>
      </w:r>
      <w:r w:rsidRPr="005F3D28">
        <w:rPr>
          <w:lang w:val="en-US"/>
        </w:rPr>
        <w:t>the world around the people and events. [right align]</w:t>
      </w:r>
    </w:p>
    <w:p w14:paraId="5E018C68" w14:textId="77777777" w:rsidR="00F54EC8" w:rsidRDefault="00F54EC8" w:rsidP="00F54EC8">
      <w:pPr>
        <w:rPr>
          <w:lang w:val="en-US"/>
        </w:rPr>
      </w:pPr>
    </w:p>
    <w:p w14:paraId="7C7448D8" w14:textId="77777777" w:rsidR="00F54EC8" w:rsidRDefault="00F54EC8" w:rsidP="00F54EC8">
      <w:pPr>
        <w:rPr>
          <w:lang w:val="en-US"/>
        </w:rPr>
      </w:pPr>
      <w:r>
        <w:rPr>
          <w:lang w:val="en-US"/>
        </w:rPr>
        <w:t>Slide 7-</w:t>
      </w:r>
    </w:p>
    <w:p w14:paraId="141B8939" w14:textId="77777777" w:rsidR="00F54EC8" w:rsidRDefault="00F54EC8" w:rsidP="00F54EC8">
      <w:pPr>
        <w:rPr>
          <w:lang w:val="en-US"/>
        </w:rPr>
      </w:pPr>
      <w:r>
        <w:rPr>
          <w:lang w:val="en-US"/>
        </w:rPr>
        <w:t>That world is what historians call…</w:t>
      </w:r>
      <w:r>
        <w:rPr>
          <w:lang w:val="en-US"/>
        </w:rPr>
        <w:br/>
        <w:t>Context</w:t>
      </w:r>
      <w:r>
        <w:rPr>
          <w:lang w:val="en-US"/>
        </w:rPr>
        <w:br/>
        <w:t>[both center aligned. Context in that same box]</w:t>
      </w:r>
    </w:p>
    <w:p w14:paraId="7F6C01D5" w14:textId="77777777" w:rsidR="00F54EC8" w:rsidRDefault="00F54EC8" w:rsidP="00F54EC8">
      <w:pPr>
        <w:rPr>
          <w:lang w:val="en-US"/>
        </w:rPr>
      </w:pPr>
    </w:p>
    <w:p w14:paraId="6D8F3612" w14:textId="77777777" w:rsidR="00F54EC8" w:rsidRDefault="00F54EC8" w:rsidP="00F54EC8">
      <w:pPr>
        <w:rPr>
          <w:lang w:val="en-US"/>
        </w:rPr>
      </w:pPr>
    </w:p>
    <w:p w14:paraId="2A1A4DBF" w14:textId="77777777" w:rsidR="00F54EC8" w:rsidRDefault="00F54EC8" w:rsidP="00F54EC8">
      <w:pPr>
        <w:rPr>
          <w:lang w:val="en-US"/>
        </w:rPr>
      </w:pPr>
      <w:r>
        <w:rPr>
          <w:lang w:val="en-US"/>
        </w:rPr>
        <w:t>Slide 8-</w:t>
      </w:r>
    </w:p>
    <w:p w14:paraId="4E255FF1" w14:textId="77777777" w:rsidR="00F54EC8" w:rsidRDefault="00F54EC8" w:rsidP="00F54EC8">
      <w:pPr>
        <w:rPr>
          <w:lang w:val="en-US"/>
        </w:rPr>
      </w:pPr>
      <w:r>
        <w:rPr>
          <w:lang w:val="en-US"/>
        </w:rPr>
        <w:t>Contextualising is… [left align]</w:t>
      </w:r>
    </w:p>
    <w:p w14:paraId="0ADE8C4D" w14:textId="59B5C2F2" w:rsidR="00F54EC8" w:rsidRDefault="00F54EC8" w:rsidP="00F54EC8">
      <w:pPr>
        <w:rPr>
          <w:lang w:val="en-US"/>
        </w:rPr>
      </w:pPr>
      <w:r>
        <w:rPr>
          <w:lang w:val="en-US"/>
        </w:rPr>
        <w:t>Reconstructing the world during a time and place… [left align; animate reconstructing]</w:t>
      </w:r>
      <w:r>
        <w:rPr>
          <w:lang w:val="en-US"/>
        </w:rPr>
        <w:br/>
        <w:t xml:space="preserve">… then </w:t>
      </w:r>
      <w:r w:rsidR="00787EF3">
        <w:rPr>
          <w:lang w:val="en-US"/>
        </w:rPr>
        <w:t>using that world to understand why people did what they did [right align]</w:t>
      </w:r>
      <w:r w:rsidR="00787EF3">
        <w:rPr>
          <w:lang w:val="en-US"/>
        </w:rPr>
        <w:br/>
        <w:t xml:space="preserve">… </w:t>
      </w:r>
      <w:r>
        <w:rPr>
          <w:lang w:val="en-US"/>
        </w:rPr>
        <w:t xml:space="preserve">and </w:t>
      </w:r>
      <w:r w:rsidR="00787EF3">
        <w:rPr>
          <w:lang w:val="en-US"/>
        </w:rPr>
        <w:t xml:space="preserve">why </w:t>
      </w:r>
      <w:r>
        <w:rPr>
          <w:lang w:val="en-US"/>
        </w:rPr>
        <w:t>events</w:t>
      </w:r>
      <w:r w:rsidR="00787EF3">
        <w:rPr>
          <w:lang w:val="en-US"/>
        </w:rPr>
        <w:t xml:space="preserve"> happened</w:t>
      </w:r>
      <w:r>
        <w:rPr>
          <w:lang w:val="en-US"/>
        </w:rPr>
        <w:t>. [right align]</w:t>
      </w:r>
    </w:p>
    <w:p w14:paraId="14836E71" w14:textId="77777777" w:rsidR="00B76EBA" w:rsidRDefault="00B76EBA"/>
    <w:p w14:paraId="092D0580" w14:textId="4788D287" w:rsidR="00787EF3" w:rsidRDefault="00787EF3">
      <w:r>
        <w:t>Slide 9-</w:t>
      </w:r>
    </w:p>
    <w:p w14:paraId="02C08053" w14:textId="614F8C41" w:rsidR="00787EF3" w:rsidRDefault="00787EF3" w:rsidP="00787EF3">
      <w:pPr>
        <w:rPr>
          <w:lang w:val="en-US"/>
        </w:rPr>
      </w:pPr>
      <w:r>
        <w:rPr>
          <w:lang w:val="en-US"/>
        </w:rPr>
        <w:t>The places around us are full of history!</w:t>
      </w:r>
      <w:r>
        <w:rPr>
          <w:lang w:val="en-US"/>
        </w:rPr>
        <w:t xml:space="preserve"> [center align] </w:t>
      </w:r>
    </w:p>
    <w:p w14:paraId="769E8357" w14:textId="09BF4644" w:rsidR="00787EF3" w:rsidRDefault="00787EF3" w:rsidP="00787EF3">
      <w:pPr>
        <w:rPr>
          <w:lang w:val="en-US"/>
        </w:rPr>
      </w:pPr>
      <w:r>
        <w:rPr>
          <w:lang w:val="en-US"/>
        </w:rPr>
        <w:t>It’s where we often learn about the past. [left align]</w:t>
      </w:r>
    </w:p>
    <w:p w14:paraId="0A592109" w14:textId="645261F6" w:rsidR="00787EF3" w:rsidRDefault="00787EF3" w:rsidP="00787EF3">
      <w:pPr>
        <w:rPr>
          <w:lang w:val="en-US"/>
        </w:rPr>
      </w:pPr>
      <w:r>
        <w:rPr>
          <w:lang w:val="en-US"/>
        </w:rPr>
        <w:t>But often, we only see what is in front of us.</w:t>
      </w:r>
      <w:r>
        <w:rPr>
          <w:lang w:val="en-US"/>
        </w:rPr>
        <w:t xml:space="preserve"> [right align]</w:t>
      </w:r>
    </w:p>
    <w:p w14:paraId="18550C72" w14:textId="77777777" w:rsidR="00787EF3" w:rsidRDefault="00787EF3" w:rsidP="00787EF3">
      <w:pPr>
        <w:rPr>
          <w:lang w:val="en-US"/>
        </w:rPr>
      </w:pPr>
    </w:p>
    <w:p w14:paraId="53B23EA3" w14:textId="3C391FE3" w:rsidR="00242620" w:rsidRDefault="00242620" w:rsidP="00787EF3">
      <w:pPr>
        <w:rPr>
          <w:lang w:val="en-US"/>
        </w:rPr>
      </w:pPr>
      <w:r>
        <w:rPr>
          <w:lang w:val="en-US"/>
        </w:rPr>
        <w:t>Slide 10-</w:t>
      </w:r>
    </w:p>
    <w:p w14:paraId="11CB3168" w14:textId="7277AF34" w:rsidR="00787EF3" w:rsidRDefault="00787EF3" w:rsidP="00787EF3">
      <w:pPr>
        <w:rPr>
          <w:lang w:val="en-US"/>
        </w:rPr>
      </w:pPr>
      <w:r>
        <w:rPr>
          <w:lang w:val="en-US"/>
        </w:rPr>
        <w:t>This is where Provenance comes in.</w:t>
      </w:r>
      <w:r w:rsidR="00242620">
        <w:rPr>
          <w:lang w:val="en-US"/>
        </w:rPr>
        <w:t xml:space="preserve"> [bolded, Provenance in red]</w:t>
      </w:r>
      <w:r>
        <w:rPr>
          <w:lang w:val="en-US"/>
        </w:rPr>
        <w:br/>
        <w:t>We want to help you see beyond what’s in front.</w:t>
      </w:r>
      <w:r w:rsidR="00242620">
        <w:rPr>
          <w:lang w:val="en-US"/>
        </w:rPr>
        <w:t xml:space="preserve"> [centered]</w:t>
      </w:r>
    </w:p>
    <w:p w14:paraId="3B331AE7" w14:textId="77777777" w:rsidR="00787EF3" w:rsidRDefault="00787EF3" w:rsidP="00787EF3">
      <w:pPr>
        <w:rPr>
          <w:lang w:val="en-US"/>
        </w:rPr>
      </w:pPr>
    </w:p>
    <w:p w14:paraId="0359FB56" w14:textId="3D3EBF48" w:rsidR="00242620" w:rsidRDefault="00242620" w:rsidP="00787EF3">
      <w:pPr>
        <w:rPr>
          <w:lang w:val="en-US"/>
        </w:rPr>
      </w:pPr>
      <w:r>
        <w:rPr>
          <w:lang w:val="en-US"/>
        </w:rPr>
        <w:t>Slide 11-</w:t>
      </w:r>
    </w:p>
    <w:p w14:paraId="4F2AA58F" w14:textId="78E52137" w:rsidR="005D5FAE" w:rsidRDefault="00787EF3" w:rsidP="00787EF3">
      <w:pPr>
        <w:rPr>
          <w:lang w:val="en-US"/>
        </w:rPr>
      </w:pPr>
      <w:r>
        <w:rPr>
          <w:lang w:val="en-US"/>
        </w:rPr>
        <w:t>We want to help you contextualise and reconstruct</w:t>
      </w:r>
      <w:r w:rsidR="005D5FAE">
        <w:rPr>
          <w:lang w:val="en-US"/>
        </w:rPr>
        <w:t xml:space="preserve"> [center, middle of page]</w:t>
      </w:r>
    </w:p>
    <w:p w14:paraId="329BEBA2" w14:textId="1E05867F" w:rsidR="00787EF3" w:rsidRDefault="00787EF3" w:rsidP="00787EF3">
      <w:pPr>
        <w:rPr>
          <w:lang w:val="en-US"/>
        </w:rPr>
      </w:pPr>
      <w:r>
        <w:rPr>
          <w:lang w:val="en-US"/>
        </w:rPr>
        <w:t>the world of the past using what’s in front of you.</w:t>
      </w:r>
      <w:r w:rsidR="005D5FAE">
        <w:rPr>
          <w:lang w:val="en-US"/>
        </w:rPr>
        <w:t xml:space="preserve">  [bottom right, right align]</w:t>
      </w:r>
    </w:p>
    <w:p w14:paraId="4BED3B23" w14:textId="11E42E2A" w:rsidR="005D5FAE" w:rsidRDefault="005D5FAE" w:rsidP="00787EF3">
      <w:pPr>
        <w:rPr>
          <w:lang w:val="en-US"/>
        </w:rPr>
      </w:pPr>
      <w:r>
        <w:rPr>
          <w:lang w:val="en-US"/>
        </w:rPr>
        <w:t xml:space="preserve">[find ways to emphasise parts of the text on this page] </w:t>
      </w:r>
    </w:p>
    <w:p w14:paraId="22AB65EB" w14:textId="77777777" w:rsidR="00787EF3" w:rsidRDefault="00787EF3" w:rsidP="00787EF3">
      <w:pPr>
        <w:rPr>
          <w:lang w:val="en-US"/>
        </w:rPr>
      </w:pPr>
    </w:p>
    <w:p w14:paraId="5FA6D1C8" w14:textId="52BC61A4" w:rsidR="00242620" w:rsidRDefault="00242620" w:rsidP="00787EF3">
      <w:pPr>
        <w:rPr>
          <w:lang w:val="en-US"/>
        </w:rPr>
      </w:pPr>
      <w:r>
        <w:rPr>
          <w:lang w:val="en-US"/>
        </w:rPr>
        <w:t>Slide 12-</w:t>
      </w:r>
    </w:p>
    <w:p w14:paraId="2471A776" w14:textId="77777777" w:rsidR="00787EF3" w:rsidRDefault="00787EF3" w:rsidP="00787EF3">
      <w:pPr>
        <w:rPr>
          <w:lang w:val="en-US"/>
        </w:rPr>
      </w:pPr>
      <w:r>
        <w:rPr>
          <w:lang w:val="en-US"/>
        </w:rPr>
        <w:t>In this experience, you will…</w:t>
      </w:r>
    </w:p>
    <w:p w14:paraId="37323176" w14:textId="77777777" w:rsidR="00787EF3" w:rsidRDefault="00787EF3" w:rsidP="00787EF3">
      <w:pPr>
        <w:rPr>
          <w:lang w:val="en-US"/>
        </w:rPr>
      </w:pPr>
      <w:r>
        <w:rPr>
          <w:lang w:val="en-US"/>
        </w:rPr>
        <w:t>Explore -&gt; Contextualise -&gt; Reflect</w:t>
      </w:r>
    </w:p>
    <w:p w14:paraId="53E70A0F" w14:textId="6D553828" w:rsidR="005D5FAE" w:rsidRDefault="00242620" w:rsidP="00787EF3">
      <w:pPr>
        <w:rPr>
          <w:lang w:val="en-US"/>
        </w:rPr>
      </w:pPr>
      <w:r>
        <w:rPr>
          <w:lang w:val="en-US"/>
        </w:rPr>
        <w:t>[same slide as before</w:t>
      </w:r>
      <w:r w:rsidR="005D5FAE">
        <w:rPr>
          <w:lang w:val="en-US"/>
        </w:rPr>
        <w:t xml:space="preserve"> with the instructional text underneath, but change the instructions for contextualise to be: “Ask question! Reconstruct the past.” </w:t>
      </w:r>
    </w:p>
    <w:p w14:paraId="1BA03C4F" w14:textId="77777777" w:rsidR="00787EF3" w:rsidRDefault="00787EF3" w:rsidP="00787EF3">
      <w:pPr>
        <w:rPr>
          <w:lang w:val="en-US"/>
        </w:rPr>
      </w:pPr>
    </w:p>
    <w:p w14:paraId="0882F84C" w14:textId="77777777" w:rsidR="00CD7CD4" w:rsidRDefault="00CD7CD4" w:rsidP="00787EF3">
      <w:pPr>
        <w:rPr>
          <w:lang w:val="en-US"/>
        </w:rPr>
      </w:pPr>
    </w:p>
    <w:p w14:paraId="6F7110A4" w14:textId="2834B14F" w:rsidR="00242620" w:rsidRDefault="00242620" w:rsidP="00787EF3">
      <w:pPr>
        <w:rPr>
          <w:lang w:val="en-US"/>
        </w:rPr>
      </w:pPr>
      <w:r>
        <w:rPr>
          <w:lang w:val="en-US"/>
        </w:rPr>
        <w:t>Slide 13-</w:t>
      </w:r>
    </w:p>
    <w:p w14:paraId="6D365E44" w14:textId="60B0111A" w:rsidR="00787EF3" w:rsidRDefault="00787EF3" w:rsidP="00787EF3">
      <w:pPr>
        <w:rPr>
          <w:lang w:val="en-US"/>
        </w:rPr>
      </w:pPr>
      <w:r>
        <w:rPr>
          <w:lang w:val="en-US"/>
        </w:rPr>
        <w:t>But before we learn to contextualise, let’s start</w:t>
      </w:r>
      <w:r w:rsidR="00CD7CD4">
        <w:rPr>
          <w:lang w:val="en-US"/>
        </w:rPr>
        <w:t xml:space="preserve"> by</w:t>
      </w:r>
      <w:r>
        <w:rPr>
          <w:lang w:val="en-US"/>
        </w:rPr>
        <w:t xml:space="preserve"> exploring.</w:t>
      </w:r>
    </w:p>
    <w:p w14:paraId="59CB400D" w14:textId="4B5B9B63" w:rsidR="00787EF3" w:rsidRDefault="00242620" w:rsidP="00787EF3">
      <w:pPr>
        <w:rPr>
          <w:lang w:val="en-US"/>
        </w:rPr>
      </w:pPr>
      <w:r>
        <w:rPr>
          <w:lang w:val="en-US"/>
        </w:rPr>
        <w:t>[</w:t>
      </w:r>
      <w:r w:rsidR="00787EF3">
        <w:rPr>
          <w:lang w:val="en-US"/>
        </w:rPr>
        <w:t>Let’s explore!</w:t>
      </w:r>
      <w:r>
        <w:rPr>
          <w:lang w:val="en-US"/>
        </w:rPr>
        <w:t>]</w:t>
      </w:r>
      <w:r w:rsidR="005D5FAE">
        <w:rPr>
          <w:lang w:val="en-US"/>
        </w:rPr>
        <w:t xml:space="preserve"> &lt;- button</w:t>
      </w:r>
    </w:p>
    <w:p w14:paraId="7F9469CF" w14:textId="77777777" w:rsidR="00787EF3" w:rsidRDefault="00787EF3"/>
    <w:p w14:paraId="64B0632C" w14:textId="77777777" w:rsidR="00E87536" w:rsidRDefault="00E87536"/>
    <w:p w14:paraId="79EA690F" w14:textId="3EC442AF" w:rsidR="00E87536" w:rsidRDefault="00E87536">
      <w:r>
        <w:t>FIRST CONTEXT ONBOARDING CHANGES:</w:t>
      </w:r>
    </w:p>
    <w:p w14:paraId="6EED0023" w14:textId="69FDD212" w:rsidR="00E87536" w:rsidRDefault="00E87536" w:rsidP="00E87536">
      <w:pPr>
        <w:rPr>
          <w:lang w:val="en-US"/>
        </w:rPr>
      </w:pPr>
      <w:r>
        <w:rPr>
          <w:lang w:val="en-US"/>
        </w:rPr>
        <w:t>(</w:t>
      </w:r>
      <w:r>
        <w:rPr>
          <w:lang w:val="en-US"/>
        </w:rPr>
        <w:t>This is for the</w:t>
      </w:r>
      <w:r>
        <w:rPr>
          <w:lang w:val="en-US"/>
        </w:rPr>
        <w:t xml:space="preserve"> first Context instance) -&gt; For later ones, keep the same format</w:t>
      </w:r>
      <w:r>
        <w:rPr>
          <w:lang w:val="en-US"/>
        </w:rPr>
        <w:t xml:space="preserve"> as we have now.</w:t>
      </w:r>
    </w:p>
    <w:p w14:paraId="0B2D3E46" w14:textId="77777777" w:rsidR="00E87536" w:rsidRDefault="00E87536" w:rsidP="00E87536">
      <w:pPr>
        <w:rPr>
          <w:lang w:val="en-US"/>
        </w:rPr>
      </w:pPr>
    </w:p>
    <w:p w14:paraId="1E66C4D9" w14:textId="77777777" w:rsidR="00E87536" w:rsidRDefault="00E87536" w:rsidP="00E87536">
      <w:pPr>
        <w:rPr>
          <w:lang w:val="en-US"/>
        </w:rPr>
      </w:pPr>
      <w:r>
        <w:rPr>
          <w:lang w:val="en-US"/>
        </w:rPr>
        <w:t>Slide 1-</w:t>
      </w:r>
      <w:r>
        <w:rPr>
          <w:lang w:val="en-US"/>
        </w:rPr>
        <w:br/>
        <w:t>Feel free to find a place to sit down during this next section.</w:t>
      </w:r>
      <w:r>
        <w:rPr>
          <w:lang w:val="en-US"/>
        </w:rPr>
        <w:t xml:space="preserve"> [same thing, bench icon on top, sit down is larger, but text is different after “sit down”]</w:t>
      </w:r>
      <w:r>
        <w:rPr>
          <w:lang w:val="en-US"/>
        </w:rPr>
        <w:br/>
      </w:r>
      <w:r>
        <w:rPr>
          <w:lang w:val="en-US"/>
        </w:rPr>
        <w:br/>
      </w:r>
      <w:r>
        <w:rPr>
          <w:lang w:val="en-US"/>
        </w:rPr>
        <w:t>Slide 2-</w:t>
      </w:r>
    </w:p>
    <w:p w14:paraId="152B3E05" w14:textId="43632BAA" w:rsidR="00E87536" w:rsidRDefault="00E87536" w:rsidP="00E87536">
      <w:pPr>
        <w:rPr>
          <w:lang w:val="en-US"/>
        </w:rPr>
      </w:pPr>
      <w:r>
        <w:rPr>
          <w:lang w:val="en-US"/>
        </w:rPr>
        <w:t>Now that you have explored what’s in front of you…</w:t>
      </w:r>
      <w:r>
        <w:rPr>
          <w:lang w:val="en-US"/>
        </w:rPr>
        <w:t xml:space="preserve"> [italicize “what’s in front of you”]</w:t>
      </w:r>
      <w:r>
        <w:rPr>
          <w:lang w:val="en-US"/>
        </w:rPr>
        <w:br/>
        <w:t>Let’s reconstruct the world behind it.</w:t>
      </w:r>
      <w:r>
        <w:rPr>
          <w:lang w:val="en-US"/>
        </w:rPr>
        <w:t xml:space="preserve"> [this is now above the title, left align; amber font colour for reconstruct]</w:t>
      </w:r>
    </w:p>
    <w:p w14:paraId="5BE9B5AB" w14:textId="2FEB4680" w:rsidR="00E87536" w:rsidRDefault="00E87536" w:rsidP="00E87536">
      <w:pPr>
        <w:rPr>
          <w:lang w:val="en-US"/>
        </w:rPr>
      </w:pPr>
      <w:r>
        <w:rPr>
          <w:lang w:val="en-US"/>
        </w:rPr>
        <w:t>t</w:t>
      </w:r>
      <w:r>
        <w:rPr>
          <w:lang w:val="en-US"/>
        </w:rPr>
        <w:t>he CONTEXT</w:t>
      </w:r>
      <w:r>
        <w:rPr>
          <w:lang w:val="en-US"/>
        </w:rPr>
        <w:t xml:space="preserve"> [“the” is smaller but CONTEXT is big; right align]</w:t>
      </w:r>
      <w:r>
        <w:rPr>
          <w:lang w:val="en-US"/>
        </w:rPr>
        <w:br/>
      </w:r>
    </w:p>
    <w:p w14:paraId="41F3292F" w14:textId="091EF359" w:rsidR="00E87536" w:rsidRDefault="00E87536" w:rsidP="00E87536">
      <w:pPr>
        <w:rPr>
          <w:lang w:val="en-US"/>
        </w:rPr>
      </w:pPr>
      <w:r>
        <w:rPr>
          <w:lang w:val="en-US"/>
        </w:rPr>
        <w:t>Slide 3-</w:t>
      </w:r>
    </w:p>
    <w:p w14:paraId="3F475B92" w14:textId="67E93828" w:rsidR="00E87536" w:rsidRDefault="00E87536" w:rsidP="00E87536">
      <w:pPr>
        <w:rPr>
          <w:lang w:val="en-US"/>
        </w:rPr>
      </w:pPr>
      <w:r>
        <w:rPr>
          <w:lang w:val="en-US"/>
        </w:rPr>
        <w:t>So how do we do it?</w:t>
      </w:r>
      <w:r>
        <w:rPr>
          <w:lang w:val="en-US"/>
        </w:rPr>
        <w:t xml:space="preserve"> [italicised like it is in current onboarding]</w:t>
      </w:r>
      <w:r>
        <w:rPr>
          <w:lang w:val="en-US"/>
        </w:rPr>
        <w:br/>
        <w:t>Let’s start by asking context questions!</w:t>
      </w:r>
      <w:r>
        <w:rPr>
          <w:lang w:val="en-US"/>
        </w:rPr>
        <w:t xml:space="preserve"> [make this line bigger, amber, and bold “asking context questions”]</w:t>
      </w:r>
    </w:p>
    <w:p w14:paraId="2F90B5A6" w14:textId="77777777" w:rsidR="00E87536" w:rsidRDefault="00E87536" w:rsidP="00E87536">
      <w:pPr>
        <w:rPr>
          <w:lang w:val="en-US"/>
        </w:rPr>
      </w:pPr>
    </w:p>
    <w:p w14:paraId="4B896663" w14:textId="7CD63245" w:rsidR="00E87536" w:rsidRDefault="00E87536" w:rsidP="00E87536">
      <w:pPr>
        <w:rPr>
          <w:lang w:val="en-US"/>
        </w:rPr>
      </w:pPr>
      <w:r>
        <w:rPr>
          <w:lang w:val="en-US"/>
        </w:rPr>
        <w:t>Slide 4-</w:t>
      </w:r>
    </w:p>
    <w:p w14:paraId="5D957154" w14:textId="1E43689B" w:rsidR="00E87536" w:rsidRDefault="00E87536" w:rsidP="00E87536">
      <w:pPr>
        <w:rPr>
          <w:lang w:val="en-US"/>
        </w:rPr>
      </w:pPr>
      <w:r>
        <w:rPr>
          <w:lang w:val="en-US"/>
        </w:rPr>
        <w:t>We break down context by using the</w:t>
      </w:r>
      <w:r w:rsidR="00D8632A">
        <w:rPr>
          <w:lang w:val="en-US"/>
        </w:rPr>
        <w:t xml:space="preserve"> </w:t>
      </w:r>
      <w:r>
        <w:rPr>
          <w:lang w:val="en-US"/>
        </w:rPr>
        <w:t>P.A.S.T. framework.</w:t>
      </w:r>
      <w:r w:rsidR="00D8632A">
        <w:rPr>
          <w:lang w:val="en-US"/>
        </w:rPr>
        <w:t xml:space="preserve"> [the animation here is important. Start by showing this as a sentence, </w:t>
      </w:r>
      <w:r w:rsidR="00160413">
        <w:rPr>
          <w:lang w:val="en-US"/>
        </w:rPr>
        <w:t>but use an animation to have P.A.S.T. be “typed in” one letter at a time then framework appears after. T</w:t>
      </w:r>
      <w:r w:rsidR="00D8632A">
        <w:rPr>
          <w:lang w:val="en-US"/>
        </w:rPr>
        <w:t xml:space="preserve">hen pause for 2.5 seconds after, then reorganize the P.A.S.T. to that diagonal setup we have now in the context-onboarding </w:t>
      </w:r>
      <w:r w:rsidR="00D8632A">
        <w:rPr>
          <w:lang w:val="en-US"/>
        </w:rPr>
        <w:lastRenderedPageBreak/>
        <w:t>currently</w:t>
      </w:r>
      <w:r w:rsidR="00160413">
        <w:rPr>
          <w:lang w:val="en-US"/>
        </w:rPr>
        <w:t xml:space="preserve"> by having the letters drift down to their respective positions and made larger. Then have it </w:t>
      </w:r>
      <w:r w:rsidR="00D8632A">
        <w:rPr>
          <w:lang w:val="en-US"/>
        </w:rPr>
        <w:t>show what each letter stands for</w:t>
      </w:r>
      <w:r w:rsidR="00160413">
        <w:rPr>
          <w:lang w:val="en-US"/>
        </w:rPr>
        <w:t>, no tap to reveal, just have it show up.</w:t>
      </w:r>
      <w:r w:rsidR="00D8632A">
        <w:rPr>
          <w:lang w:val="en-US"/>
        </w:rPr>
        <w:t>]</w:t>
      </w:r>
      <w:r>
        <w:rPr>
          <w:lang w:val="en-US"/>
        </w:rPr>
        <w:br/>
      </w:r>
      <w:r w:rsidR="00D8632A">
        <w:rPr>
          <w:lang w:val="en-US"/>
        </w:rPr>
        <w:t xml:space="preserve">These </w:t>
      </w:r>
      <w:r>
        <w:rPr>
          <w:lang w:val="en-US"/>
        </w:rPr>
        <w:t xml:space="preserve">help you </w:t>
      </w:r>
      <w:r w:rsidR="00160413">
        <w:rPr>
          <w:lang w:val="en-US"/>
        </w:rPr>
        <w:t>ASK</w:t>
      </w:r>
      <w:r>
        <w:rPr>
          <w:lang w:val="en-US"/>
        </w:rPr>
        <w:t xml:space="preserve"> about the world through </w:t>
      </w:r>
      <w:r w:rsidR="00D8632A">
        <w:rPr>
          <w:lang w:val="en-US"/>
        </w:rPr>
        <w:t>big picture</w:t>
      </w:r>
      <w:r>
        <w:rPr>
          <w:lang w:val="en-US"/>
        </w:rPr>
        <w:t xml:space="preserve"> lenses.</w:t>
      </w:r>
      <w:r w:rsidR="00D8632A">
        <w:rPr>
          <w:lang w:val="en-US"/>
        </w:rPr>
        <w:t xml:space="preserve"> [after</w:t>
      </w:r>
      <w:r w:rsidR="00160413">
        <w:rPr>
          <w:lang w:val="en-US"/>
        </w:rPr>
        <w:t xml:space="preserve"> the P.A.S.T. expands out, have this fade in] </w:t>
      </w:r>
    </w:p>
    <w:p w14:paraId="49297D0E" w14:textId="77777777" w:rsidR="00E87536" w:rsidRDefault="00E87536" w:rsidP="00E87536">
      <w:pPr>
        <w:rPr>
          <w:lang w:val="en-US"/>
        </w:rPr>
      </w:pPr>
    </w:p>
    <w:p w14:paraId="5C8ABD4B" w14:textId="3D3E58A4" w:rsidR="00E87536" w:rsidRDefault="00E87536" w:rsidP="00E87536">
      <w:pPr>
        <w:rPr>
          <w:lang w:val="en-US"/>
        </w:rPr>
      </w:pPr>
      <w:r>
        <w:rPr>
          <w:lang w:val="en-US"/>
        </w:rPr>
        <w:t>Slide 5-</w:t>
      </w:r>
    </w:p>
    <w:p w14:paraId="57AF5E3F" w14:textId="77777777" w:rsidR="00E87536" w:rsidRDefault="00E87536" w:rsidP="00E87536">
      <w:pPr>
        <w:rPr>
          <w:lang w:val="en-US"/>
        </w:rPr>
      </w:pPr>
      <w:r>
        <w:rPr>
          <w:lang w:val="en-US"/>
        </w:rPr>
        <w:t>Use the P.A.S.T. to frame your questions.</w:t>
      </w:r>
      <w:r>
        <w:rPr>
          <w:lang w:val="en-US"/>
        </w:rPr>
        <w:br/>
        <w:t>Check out the lenses!</w:t>
      </w:r>
    </w:p>
    <w:p w14:paraId="5B29A151" w14:textId="651BF18A" w:rsidR="00160413" w:rsidRDefault="00160413" w:rsidP="00E87536">
      <w:pPr>
        <w:rPr>
          <w:lang w:val="en-US"/>
        </w:rPr>
      </w:pPr>
      <w:r>
        <w:rPr>
          <w:lang w:val="en-US"/>
        </w:rPr>
        <w:t>Show the individual context cards in the slider format. But make sure that on the sides, it is clear there are other cards to swipe to. And don’t forget the P.A.S.T. indicator with the lens above it.</w:t>
      </w:r>
    </w:p>
    <w:p w14:paraId="7DBF80C2" w14:textId="327D9BB2" w:rsidR="00E87536" w:rsidRDefault="00E87536" w:rsidP="00E87536">
      <w:pPr>
        <w:rPr>
          <w:lang w:val="en-US"/>
        </w:rPr>
      </w:pPr>
      <w:r>
        <w:rPr>
          <w:lang w:val="en-US"/>
        </w:rPr>
        <w:t>(</w:t>
      </w:r>
      <w:r w:rsidR="00160413">
        <w:rPr>
          <w:lang w:val="en-US"/>
        </w:rPr>
        <w:t>have an indicator that it can be swiped through)</w:t>
      </w:r>
      <w:r>
        <w:rPr>
          <w:lang w:val="en-US"/>
        </w:rPr>
        <w:t xml:space="preserve"> </w:t>
      </w:r>
    </w:p>
    <w:p w14:paraId="36BB8591" w14:textId="77777777" w:rsidR="00E87536" w:rsidRDefault="00E87536" w:rsidP="00E87536">
      <w:pPr>
        <w:rPr>
          <w:lang w:val="en-US"/>
        </w:rPr>
      </w:pPr>
    </w:p>
    <w:p w14:paraId="6FC0BC26" w14:textId="3441BEFA" w:rsidR="00160413" w:rsidRDefault="00160413" w:rsidP="00E87536">
      <w:pPr>
        <w:rPr>
          <w:lang w:val="en-US"/>
        </w:rPr>
      </w:pPr>
      <w:r>
        <w:rPr>
          <w:lang w:val="en-US"/>
        </w:rPr>
        <w:t>Slide 6-</w:t>
      </w:r>
    </w:p>
    <w:p w14:paraId="52FFE584" w14:textId="364F07AA" w:rsidR="00E87536" w:rsidRDefault="00E87536" w:rsidP="00E87536">
      <w:pPr>
        <w:rPr>
          <w:lang w:val="en-US"/>
        </w:rPr>
      </w:pPr>
      <w:r>
        <w:rPr>
          <w:lang w:val="en-US"/>
        </w:rPr>
        <w:t>Now let’s try it out for this tour!</w:t>
      </w:r>
      <w:r>
        <w:rPr>
          <w:lang w:val="en-US"/>
        </w:rPr>
        <w:br/>
        <w:t>Ready to think like a historian?</w:t>
      </w:r>
      <w:r w:rsidR="00160413">
        <w:rPr>
          <w:lang w:val="en-US"/>
        </w:rPr>
        <w:t xml:space="preserve"> [bolded, centered]</w:t>
      </w:r>
      <w:r>
        <w:rPr>
          <w:lang w:val="en-US"/>
        </w:rPr>
        <w:br/>
        <w:t>[Yes!]</w:t>
      </w:r>
    </w:p>
    <w:p w14:paraId="73D2895F" w14:textId="77777777" w:rsidR="00E87536" w:rsidRDefault="00E87536"/>
    <w:sectPr w:rsidR="00E87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2F9"/>
    <w:rsid w:val="00160413"/>
    <w:rsid w:val="00242620"/>
    <w:rsid w:val="003142F9"/>
    <w:rsid w:val="003A4788"/>
    <w:rsid w:val="005D5FAE"/>
    <w:rsid w:val="005F687D"/>
    <w:rsid w:val="00787EF3"/>
    <w:rsid w:val="009E16B6"/>
    <w:rsid w:val="009F17FC"/>
    <w:rsid w:val="00B76EBA"/>
    <w:rsid w:val="00CD7CD4"/>
    <w:rsid w:val="00D8632A"/>
    <w:rsid w:val="00E87536"/>
    <w:rsid w:val="00F54E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E23CA"/>
  <w15:chartTrackingRefBased/>
  <w15:docId w15:val="{D8B7FB65-B183-4E1A-8121-D42E3C39D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EC8"/>
    <w:rPr>
      <w:lang w:val="en-GB"/>
    </w:rPr>
  </w:style>
  <w:style w:type="paragraph" w:styleId="Heading1">
    <w:name w:val="heading 1"/>
    <w:basedOn w:val="Normal"/>
    <w:next w:val="Normal"/>
    <w:link w:val="Heading1Char"/>
    <w:uiPriority w:val="9"/>
    <w:qFormat/>
    <w:rsid w:val="00314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2F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142F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142F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142F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142F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142F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142F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142F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142F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14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2F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14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2F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142F9"/>
    <w:pPr>
      <w:spacing w:before="160"/>
      <w:jc w:val="center"/>
    </w:pPr>
    <w:rPr>
      <w:i/>
      <w:iCs/>
      <w:color w:val="404040" w:themeColor="text1" w:themeTint="BF"/>
    </w:rPr>
  </w:style>
  <w:style w:type="character" w:customStyle="1" w:styleId="QuoteChar">
    <w:name w:val="Quote Char"/>
    <w:basedOn w:val="DefaultParagraphFont"/>
    <w:link w:val="Quote"/>
    <w:uiPriority w:val="29"/>
    <w:rsid w:val="003142F9"/>
    <w:rPr>
      <w:i/>
      <w:iCs/>
      <w:color w:val="404040" w:themeColor="text1" w:themeTint="BF"/>
      <w:lang w:val="en-GB"/>
    </w:rPr>
  </w:style>
  <w:style w:type="paragraph" w:styleId="ListParagraph">
    <w:name w:val="List Paragraph"/>
    <w:basedOn w:val="Normal"/>
    <w:uiPriority w:val="34"/>
    <w:qFormat/>
    <w:rsid w:val="003142F9"/>
    <w:pPr>
      <w:ind w:left="720"/>
      <w:contextualSpacing/>
    </w:pPr>
  </w:style>
  <w:style w:type="character" w:styleId="IntenseEmphasis">
    <w:name w:val="Intense Emphasis"/>
    <w:basedOn w:val="DefaultParagraphFont"/>
    <w:uiPriority w:val="21"/>
    <w:qFormat/>
    <w:rsid w:val="003142F9"/>
    <w:rPr>
      <w:i/>
      <w:iCs/>
      <w:color w:val="0F4761" w:themeColor="accent1" w:themeShade="BF"/>
    </w:rPr>
  </w:style>
  <w:style w:type="paragraph" w:styleId="IntenseQuote">
    <w:name w:val="Intense Quote"/>
    <w:basedOn w:val="Normal"/>
    <w:next w:val="Normal"/>
    <w:link w:val="IntenseQuoteChar"/>
    <w:uiPriority w:val="30"/>
    <w:qFormat/>
    <w:rsid w:val="00314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2F9"/>
    <w:rPr>
      <w:i/>
      <w:iCs/>
      <w:color w:val="0F4761" w:themeColor="accent1" w:themeShade="BF"/>
      <w:lang w:val="en-GB"/>
    </w:rPr>
  </w:style>
  <w:style w:type="character" w:styleId="IntenseReference">
    <w:name w:val="Intense Reference"/>
    <w:basedOn w:val="DefaultParagraphFont"/>
    <w:uiPriority w:val="32"/>
    <w:qFormat/>
    <w:rsid w:val="003142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Hu</dc:creator>
  <cp:keywords/>
  <dc:description/>
  <cp:lastModifiedBy>Sean Hu</cp:lastModifiedBy>
  <cp:revision>7</cp:revision>
  <dcterms:created xsi:type="dcterms:W3CDTF">2026-07-17T09:43:00Z</dcterms:created>
  <dcterms:modified xsi:type="dcterms:W3CDTF">2026-07-17T10:21:00Z</dcterms:modified>
</cp:coreProperties>
</file>