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must give a Philippine mobile number, checked on the page and again by the server</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handling on the history screens</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refresh that fails for a moment keeps the figures already on screen; only a load the user asked for reports a failure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3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2026-10-05T11:33:05.174Z</dcterms:created>
  <dcterms:modified xsi:type="dcterms:W3CDTF">2026-10-05T11:33:05.175Z</dcterms:modified>
</cp:coreProperties>
</file>

<file path=docProps/custom.xml><?xml version="1.0" encoding="utf-8"?>
<Properties xmlns="http://schemas.openxmlformats.org/officeDocument/2006/custom-properties" xmlns:vt="http://schemas.openxmlformats.org/officeDocument/2006/docPropsVTypes"/>
</file>