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18"/>
        <w:gridCol w:w="810"/>
        <w:gridCol w:w="1890"/>
        <w:gridCol w:w="2160"/>
        <w:gridCol w:w="3060"/>
      </w:tblGrid>
      <w:tr w:rsidR="004D24C4" w:rsidRPr="00670215" w:rsidTr="00D44FC0">
        <w:tc>
          <w:tcPr>
            <w:tcW w:w="1818" w:type="dxa"/>
            <w:tcBorders>
              <w:top w:val="single" w:sz="12" w:space="0" w:color="auto"/>
              <w:bottom w:val="single" w:sz="6" w:space="0" w:color="auto"/>
            </w:tcBorders>
            <w:shd w:val="clear" w:color="auto" w:fill="F2F2F2"/>
          </w:tcPr>
          <w:p w:rsidR="004D24C4" w:rsidRPr="00BF3061" w:rsidRDefault="004D24C4" w:rsidP="00D44FC0">
            <w:pPr>
              <w:jc w:val="both"/>
              <w:rPr>
                <w:rFonts w:cs="Arial"/>
                <w:b/>
                <w:szCs w:val="20"/>
              </w:rPr>
            </w:pPr>
            <w:r w:rsidRPr="00BF3061">
              <w:rPr>
                <w:rFonts w:cs="Arial"/>
                <w:b/>
                <w:szCs w:val="20"/>
              </w:rPr>
              <w:t>Use Case ID:</w:t>
            </w:r>
          </w:p>
        </w:tc>
        <w:tc>
          <w:tcPr>
            <w:tcW w:w="7920" w:type="dxa"/>
            <w:gridSpan w:val="4"/>
            <w:tcBorders>
              <w:top w:val="single" w:sz="12" w:space="0" w:color="auto"/>
              <w:bottom w:val="single" w:sz="6" w:space="0" w:color="auto"/>
            </w:tcBorders>
            <w:shd w:val="clear" w:color="auto" w:fill="F2F2F2"/>
          </w:tcPr>
          <w:p w:rsidR="00752FFF" w:rsidRDefault="00752FFF" w:rsidP="00752FFF">
            <w:pPr>
              <w:pStyle w:val="NoSpacing"/>
            </w:pPr>
            <w:r>
              <w:t xml:space="preserve">UC </w:t>
            </w:r>
            <w:r w:rsidR="00295AEE">
              <w:t>–</w:t>
            </w:r>
            <w:r w:rsidR="00D84DDA">
              <w:t xml:space="preserve"> </w:t>
            </w:r>
            <w:r w:rsidR="00295AEE">
              <w:t>7.0</w:t>
            </w:r>
          </w:p>
          <w:p w:rsidR="004D24C4" w:rsidRPr="00C86C3C" w:rsidRDefault="004D24C4" w:rsidP="00D44FC0">
            <w:pPr>
              <w:pStyle w:val="Hints"/>
              <w:jc w:val="both"/>
              <w:rPr>
                <w:rFonts w:cs="Arial"/>
                <w:color w:val="A6A6A6"/>
              </w:rPr>
            </w:pPr>
          </w:p>
        </w:tc>
      </w:tr>
      <w:tr w:rsidR="004D24C4" w:rsidRPr="00670215" w:rsidTr="00D44FC0">
        <w:tc>
          <w:tcPr>
            <w:tcW w:w="1818" w:type="dxa"/>
            <w:tcBorders>
              <w:top w:val="single" w:sz="6" w:space="0" w:color="auto"/>
              <w:bottom w:val="single" w:sz="6" w:space="0" w:color="auto"/>
            </w:tcBorders>
            <w:shd w:val="clear" w:color="auto" w:fill="F2F2F2"/>
          </w:tcPr>
          <w:p w:rsidR="004D24C4" w:rsidRPr="00BF3061" w:rsidRDefault="004D24C4" w:rsidP="00D44FC0">
            <w:pPr>
              <w:jc w:val="both"/>
              <w:rPr>
                <w:rFonts w:cs="Arial"/>
                <w:b/>
                <w:szCs w:val="20"/>
              </w:rPr>
            </w:pPr>
            <w:r w:rsidRPr="00BF3061">
              <w:rPr>
                <w:rFonts w:cs="Arial"/>
                <w:b/>
                <w:szCs w:val="20"/>
              </w:rPr>
              <w:t>Use Case Name:</w:t>
            </w:r>
          </w:p>
        </w:tc>
        <w:tc>
          <w:tcPr>
            <w:tcW w:w="7920" w:type="dxa"/>
            <w:gridSpan w:val="4"/>
            <w:tcBorders>
              <w:top w:val="single" w:sz="6" w:space="0" w:color="auto"/>
              <w:bottom w:val="single" w:sz="6" w:space="0" w:color="auto"/>
            </w:tcBorders>
            <w:shd w:val="clear" w:color="auto" w:fill="F2F2F2"/>
          </w:tcPr>
          <w:p w:rsidR="00752FFF" w:rsidRDefault="00295AEE" w:rsidP="00752FFF">
            <w:pPr>
              <w:pStyle w:val="NoSpacing"/>
            </w:pPr>
            <w:r>
              <w:t>Create league</w:t>
            </w:r>
          </w:p>
          <w:p w:rsidR="004D24C4" w:rsidRPr="00C86C3C" w:rsidRDefault="004D24C4" w:rsidP="00D44FC0">
            <w:pPr>
              <w:pStyle w:val="Hints"/>
              <w:jc w:val="both"/>
              <w:rPr>
                <w:rFonts w:cs="Arial"/>
                <w:color w:val="A6A6A6"/>
              </w:rPr>
            </w:pPr>
          </w:p>
        </w:tc>
      </w:tr>
      <w:tr w:rsidR="004D24C4" w:rsidRPr="00670215" w:rsidTr="00D44FC0">
        <w:tc>
          <w:tcPr>
            <w:tcW w:w="1818" w:type="dxa"/>
            <w:tcBorders>
              <w:top w:val="single" w:sz="6" w:space="0" w:color="auto"/>
              <w:bottom w:val="single" w:sz="6" w:space="0" w:color="auto"/>
            </w:tcBorders>
            <w:shd w:val="clear" w:color="auto" w:fill="F2F2F2"/>
          </w:tcPr>
          <w:p w:rsidR="004D24C4" w:rsidRPr="00BF3061" w:rsidRDefault="004D24C4" w:rsidP="00D44FC0">
            <w:pPr>
              <w:jc w:val="both"/>
              <w:rPr>
                <w:rFonts w:cs="Arial"/>
                <w:b/>
                <w:szCs w:val="20"/>
              </w:rPr>
            </w:pPr>
            <w:r w:rsidRPr="00BF3061">
              <w:rPr>
                <w:rFonts w:cs="Arial"/>
                <w:b/>
                <w:szCs w:val="20"/>
              </w:rPr>
              <w:t>Created By:</w:t>
            </w:r>
          </w:p>
        </w:tc>
        <w:tc>
          <w:tcPr>
            <w:tcW w:w="2700" w:type="dxa"/>
            <w:gridSpan w:val="2"/>
            <w:tcBorders>
              <w:top w:val="single" w:sz="6" w:space="0" w:color="auto"/>
              <w:bottom w:val="single" w:sz="6" w:space="0" w:color="auto"/>
            </w:tcBorders>
            <w:shd w:val="clear" w:color="auto" w:fill="F2F2F2"/>
          </w:tcPr>
          <w:p w:rsidR="004D24C4" w:rsidRPr="00670215" w:rsidRDefault="0075390F" w:rsidP="00D44FC0">
            <w:pPr>
              <w:jc w:val="both"/>
              <w:rPr>
                <w:rFonts w:cs="Arial"/>
                <w:szCs w:val="20"/>
              </w:rPr>
            </w:pPr>
            <w:r>
              <w:rPr>
                <w:rFonts w:cs="Arial"/>
                <w:szCs w:val="20"/>
              </w:rPr>
              <w:t>Sean McAteer</w:t>
            </w:r>
          </w:p>
        </w:tc>
        <w:tc>
          <w:tcPr>
            <w:tcW w:w="2160" w:type="dxa"/>
            <w:tcBorders>
              <w:top w:val="single" w:sz="6" w:space="0" w:color="auto"/>
              <w:bottom w:val="single" w:sz="6" w:space="0" w:color="auto"/>
            </w:tcBorders>
            <w:shd w:val="clear" w:color="auto" w:fill="F2F2F2"/>
          </w:tcPr>
          <w:p w:rsidR="004D24C4" w:rsidRPr="00C86C3C" w:rsidRDefault="004D24C4" w:rsidP="00D44FC0">
            <w:pPr>
              <w:jc w:val="both"/>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4D24C4" w:rsidRPr="00670215" w:rsidRDefault="004D24C4" w:rsidP="00D44FC0">
            <w:pPr>
              <w:jc w:val="both"/>
              <w:rPr>
                <w:rFonts w:cs="Arial"/>
                <w:szCs w:val="20"/>
              </w:rPr>
            </w:pPr>
          </w:p>
        </w:tc>
      </w:tr>
      <w:tr w:rsidR="004D24C4" w:rsidRPr="00670215" w:rsidTr="00D44FC0">
        <w:tc>
          <w:tcPr>
            <w:tcW w:w="1818" w:type="dxa"/>
            <w:tcBorders>
              <w:top w:val="single" w:sz="6" w:space="0" w:color="auto"/>
              <w:bottom w:val="single" w:sz="6" w:space="0" w:color="auto"/>
            </w:tcBorders>
            <w:shd w:val="clear" w:color="auto" w:fill="F2F2F2"/>
          </w:tcPr>
          <w:p w:rsidR="004D24C4" w:rsidRPr="00BF3061" w:rsidRDefault="004D24C4" w:rsidP="00D44FC0">
            <w:pPr>
              <w:jc w:val="both"/>
              <w:rPr>
                <w:rFonts w:cs="Arial"/>
                <w:b/>
                <w:szCs w:val="20"/>
              </w:rPr>
            </w:pPr>
            <w:r w:rsidRPr="00BF3061">
              <w:rPr>
                <w:rFonts w:cs="Arial"/>
                <w:b/>
                <w:szCs w:val="20"/>
              </w:rPr>
              <w:t>Date Created:</w:t>
            </w:r>
          </w:p>
        </w:tc>
        <w:tc>
          <w:tcPr>
            <w:tcW w:w="2700" w:type="dxa"/>
            <w:gridSpan w:val="2"/>
            <w:tcBorders>
              <w:top w:val="single" w:sz="6" w:space="0" w:color="auto"/>
              <w:bottom w:val="single" w:sz="6" w:space="0" w:color="auto"/>
            </w:tcBorders>
            <w:shd w:val="clear" w:color="auto" w:fill="F2F2F2"/>
          </w:tcPr>
          <w:p w:rsidR="004D24C4" w:rsidRPr="00670215" w:rsidRDefault="0075390F" w:rsidP="00295AEE">
            <w:pPr>
              <w:jc w:val="both"/>
              <w:rPr>
                <w:rFonts w:cs="Arial"/>
                <w:szCs w:val="20"/>
              </w:rPr>
            </w:pPr>
            <w:r>
              <w:rPr>
                <w:rFonts w:cs="Arial"/>
                <w:szCs w:val="20"/>
              </w:rPr>
              <w:t xml:space="preserve">March </w:t>
            </w:r>
            <w:r w:rsidR="00295AEE">
              <w:rPr>
                <w:rFonts w:cs="Arial"/>
                <w:szCs w:val="20"/>
              </w:rPr>
              <w:t>30</w:t>
            </w:r>
            <w:r w:rsidRPr="0075390F">
              <w:rPr>
                <w:rFonts w:cs="Arial"/>
                <w:szCs w:val="20"/>
                <w:vertAlign w:val="superscript"/>
              </w:rPr>
              <w:t>th</w:t>
            </w:r>
            <w:r>
              <w:rPr>
                <w:rFonts w:cs="Arial"/>
                <w:szCs w:val="20"/>
              </w:rPr>
              <w:t xml:space="preserve"> 2016</w:t>
            </w:r>
          </w:p>
        </w:tc>
        <w:tc>
          <w:tcPr>
            <w:tcW w:w="2160" w:type="dxa"/>
            <w:tcBorders>
              <w:top w:val="single" w:sz="6" w:space="0" w:color="auto"/>
              <w:bottom w:val="single" w:sz="6" w:space="0" w:color="auto"/>
            </w:tcBorders>
            <w:shd w:val="clear" w:color="auto" w:fill="F2F2F2"/>
          </w:tcPr>
          <w:p w:rsidR="004D24C4" w:rsidRPr="00C86C3C" w:rsidRDefault="004D24C4" w:rsidP="00D44FC0">
            <w:pPr>
              <w:jc w:val="both"/>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4D24C4" w:rsidRPr="00670215" w:rsidRDefault="004D24C4" w:rsidP="00D44FC0">
            <w:pPr>
              <w:jc w:val="both"/>
              <w:rPr>
                <w:rFonts w:cs="Arial"/>
                <w:szCs w:val="20"/>
              </w:rPr>
            </w:pPr>
          </w:p>
        </w:tc>
      </w:tr>
      <w:tr w:rsidR="004D24C4" w:rsidRPr="00670215" w:rsidTr="00D44FC0">
        <w:tc>
          <w:tcPr>
            <w:tcW w:w="2628" w:type="dxa"/>
            <w:gridSpan w:val="2"/>
            <w:tcBorders>
              <w:top w:val="single" w:sz="6" w:space="0" w:color="auto"/>
            </w:tcBorders>
          </w:tcPr>
          <w:p w:rsidR="004D24C4" w:rsidRPr="00670215" w:rsidRDefault="004D24C4" w:rsidP="00D44FC0">
            <w:pPr>
              <w:jc w:val="both"/>
              <w:rPr>
                <w:rFonts w:cs="Arial"/>
                <w:b/>
              </w:rPr>
            </w:pPr>
            <w:r w:rsidRPr="00670215">
              <w:rPr>
                <w:rFonts w:cs="Arial"/>
                <w:b/>
              </w:rPr>
              <w:t>Actors:</w:t>
            </w:r>
          </w:p>
        </w:tc>
        <w:tc>
          <w:tcPr>
            <w:tcW w:w="7110" w:type="dxa"/>
            <w:gridSpan w:val="3"/>
            <w:tcBorders>
              <w:top w:val="single" w:sz="6" w:space="0" w:color="auto"/>
            </w:tcBorders>
          </w:tcPr>
          <w:p w:rsidR="004D24C4" w:rsidRPr="00670215" w:rsidRDefault="004D24C4" w:rsidP="00D44FC0">
            <w:pPr>
              <w:pStyle w:val="Hints"/>
              <w:jc w:val="both"/>
              <w:rPr>
                <w:rFonts w:cs="Arial"/>
                <w:color w:val="A6A6A6"/>
              </w:rPr>
            </w:pPr>
          </w:p>
        </w:tc>
      </w:tr>
      <w:tr w:rsidR="004D24C4" w:rsidRPr="00670215" w:rsidTr="00D44FC0">
        <w:tc>
          <w:tcPr>
            <w:tcW w:w="2628" w:type="dxa"/>
            <w:gridSpan w:val="2"/>
          </w:tcPr>
          <w:p w:rsidR="004D24C4" w:rsidRPr="00670215" w:rsidRDefault="004D24C4" w:rsidP="00D44FC0">
            <w:pPr>
              <w:jc w:val="both"/>
              <w:rPr>
                <w:rFonts w:cs="Arial"/>
                <w:b/>
              </w:rPr>
            </w:pPr>
            <w:r w:rsidRPr="00670215">
              <w:rPr>
                <w:rFonts w:cs="Arial"/>
                <w:b/>
              </w:rPr>
              <w:t>Description:</w:t>
            </w:r>
          </w:p>
        </w:tc>
        <w:tc>
          <w:tcPr>
            <w:tcW w:w="7110" w:type="dxa"/>
            <w:gridSpan w:val="3"/>
          </w:tcPr>
          <w:p w:rsidR="004D24C4" w:rsidRPr="00670215" w:rsidRDefault="004D24C4" w:rsidP="00D44FC0">
            <w:pPr>
              <w:pStyle w:val="Hints"/>
              <w:jc w:val="both"/>
              <w:rPr>
                <w:rFonts w:cs="Arial"/>
                <w:color w:val="A6A6A6"/>
              </w:rPr>
            </w:pPr>
            <w:r>
              <w:rPr>
                <w:rFonts w:cs="Arial"/>
                <w:color w:val="A6A6A6"/>
              </w:rPr>
              <w:t>[</w:t>
            </w:r>
            <w:r w:rsidRPr="000B04F7">
              <w:rPr>
                <w:rFonts w:cs="Arial"/>
                <w:color w:val="A6A6A6"/>
              </w:rPr>
              <w:t>Provide a brief description of the reason for and outcome of this use case</w:t>
            </w:r>
            <w:r>
              <w:rPr>
                <w:rFonts w:cs="Arial"/>
                <w:color w:val="A6A6A6"/>
              </w:rPr>
              <w:t>.]</w:t>
            </w:r>
          </w:p>
        </w:tc>
      </w:tr>
      <w:tr w:rsidR="004D24C4" w:rsidRPr="00670215" w:rsidTr="00D44FC0">
        <w:tc>
          <w:tcPr>
            <w:tcW w:w="2628" w:type="dxa"/>
            <w:gridSpan w:val="2"/>
          </w:tcPr>
          <w:p w:rsidR="004D24C4" w:rsidRPr="00670215" w:rsidRDefault="004D24C4" w:rsidP="00D44FC0">
            <w:pPr>
              <w:jc w:val="both"/>
              <w:rPr>
                <w:rFonts w:cs="Arial"/>
                <w:b/>
              </w:rPr>
            </w:pPr>
            <w:r w:rsidRPr="00670215">
              <w:rPr>
                <w:rFonts w:cs="Arial"/>
                <w:b/>
              </w:rPr>
              <w:t>Trigger:</w:t>
            </w:r>
          </w:p>
        </w:tc>
        <w:tc>
          <w:tcPr>
            <w:tcW w:w="7110" w:type="dxa"/>
            <w:gridSpan w:val="3"/>
          </w:tcPr>
          <w:p w:rsidR="004D24C4" w:rsidRPr="00670215" w:rsidRDefault="004D24C4" w:rsidP="00D44FC0">
            <w:pPr>
              <w:pStyle w:val="Hints"/>
              <w:jc w:val="both"/>
              <w:rPr>
                <w:rFonts w:cs="Arial"/>
                <w:color w:val="A6A6A6"/>
              </w:rPr>
            </w:pPr>
            <w:r>
              <w:rPr>
                <w:rFonts w:cs="Arial"/>
                <w:color w:val="A6A6A6"/>
              </w:rPr>
              <w:t>[</w:t>
            </w:r>
            <w:r w:rsidRPr="000B04F7">
              <w:rPr>
                <w:rFonts w:cs="Arial"/>
                <w:color w:val="A6A6A6"/>
              </w:rPr>
              <w:t>Identify the event that initiates the use case. This could be an external business event or system event that causes the use case to begin, or it could be the first step in the normal flow.</w:t>
            </w:r>
            <w:r>
              <w:rPr>
                <w:rFonts w:cs="Arial"/>
                <w:color w:val="A6A6A6"/>
              </w:rPr>
              <w:t>]</w:t>
            </w:r>
          </w:p>
        </w:tc>
      </w:tr>
      <w:tr w:rsidR="004D24C4" w:rsidRPr="00670215" w:rsidTr="00D44FC0">
        <w:trPr>
          <w:trHeight w:val="813"/>
        </w:trPr>
        <w:tc>
          <w:tcPr>
            <w:tcW w:w="2628" w:type="dxa"/>
            <w:gridSpan w:val="2"/>
          </w:tcPr>
          <w:p w:rsidR="004D24C4" w:rsidRPr="00670215" w:rsidRDefault="004D24C4" w:rsidP="00D44FC0">
            <w:pPr>
              <w:jc w:val="both"/>
              <w:rPr>
                <w:rFonts w:cs="Arial"/>
                <w:b/>
              </w:rPr>
            </w:pPr>
            <w:r w:rsidRPr="00670215">
              <w:rPr>
                <w:rFonts w:cs="Arial"/>
                <w:b/>
              </w:rPr>
              <w:t>Preconditions:</w:t>
            </w:r>
          </w:p>
        </w:tc>
        <w:tc>
          <w:tcPr>
            <w:tcW w:w="7110" w:type="dxa"/>
            <w:gridSpan w:val="3"/>
          </w:tcPr>
          <w:p w:rsidR="004D24C4" w:rsidRDefault="004D24C4" w:rsidP="00D44FC0">
            <w:pPr>
              <w:pStyle w:val="Hints"/>
              <w:jc w:val="both"/>
              <w:rPr>
                <w:rFonts w:cs="Arial"/>
                <w:color w:val="A6A6A6"/>
              </w:rPr>
            </w:pPr>
            <w:r>
              <w:rPr>
                <w:rFonts w:cs="Arial"/>
                <w:color w:val="A6A6A6"/>
              </w:rPr>
              <w:t>[</w:t>
            </w:r>
            <w:r w:rsidRPr="000B04F7">
              <w:rPr>
                <w:rFonts w:cs="Arial"/>
                <w:color w:val="A6A6A6"/>
              </w:rPr>
              <w:t xml:space="preserve">List any activities that must take place, or any conditions that must be true, before the use case can be started. Number each pre-condition. </w:t>
            </w:r>
            <w:r>
              <w:rPr>
                <w:rFonts w:cs="Arial"/>
                <w:color w:val="A6A6A6"/>
              </w:rPr>
              <w:t>e.g.</w:t>
            </w:r>
          </w:p>
          <w:p w:rsidR="004D24C4" w:rsidRPr="000B04F7" w:rsidRDefault="004D24C4" w:rsidP="00D44FC0">
            <w:pPr>
              <w:pStyle w:val="Hints"/>
              <w:jc w:val="both"/>
              <w:rPr>
                <w:rFonts w:cs="Arial"/>
                <w:color w:val="A6A6A6"/>
              </w:rPr>
            </w:pPr>
          </w:p>
          <w:p w:rsidR="004D24C4" w:rsidRPr="003A6300" w:rsidRDefault="004D24C4" w:rsidP="004D24C4">
            <w:pPr>
              <w:pStyle w:val="Hints"/>
              <w:numPr>
                <w:ilvl w:val="0"/>
                <w:numId w:val="2"/>
              </w:numPr>
              <w:ind w:left="360"/>
              <w:jc w:val="both"/>
              <w:rPr>
                <w:rFonts w:cs="Arial"/>
                <w:color w:val="A6A6A6"/>
              </w:rPr>
            </w:pPr>
            <w:r w:rsidRPr="003A6300">
              <w:rPr>
                <w:rFonts w:cs="Arial"/>
                <w:color w:val="A6A6A6"/>
              </w:rPr>
              <w:t>Customer has active deposit account with ATM privileges</w:t>
            </w:r>
          </w:p>
          <w:p w:rsidR="004D24C4" w:rsidRPr="00670215" w:rsidRDefault="004D24C4" w:rsidP="004D24C4">
            <w:pPr>
              <w:pStyle w:val="Hints"/>
              <w:numPr>
                <w:ilvl w:val="0"/>
                <w:numId w:val="2"/>
              </w:numPr>
              <w:ind w:left="360"/>
              <w:jc w:val="both"/>
              <w:rPr>
                <w:rFonts w:cs="Arial"/>
                <w:b/>
                <w:color w:val="A6A6A6"/>
              </w:rPr>
            </w:pPr>
            <w:r w:rsidRPr="003A6300">
              <w:rPr>
                <w:rFonts w:cs="Arial"/>
                <w:color w:val="A6A6A6"/>
              </w:rPr>
              <w:t>Customer has an activated ATM card.</w:t>
            </w:r>
            <w:r>
              <w:rPr>
                <w:rFonts w:cs="Arial"/>
                <w:color w:val="A6A6A6"/>
              </w:rPr>
              <w:t>]</w:t>
            </w:r>
          </w:p>
        </w:tc>
      </w:tr>
      <w:tr w:rsidR="004D24C4" w:rsidRPr="00670215" w:rsidTr="00D44FC0">
        <w:tc>
          <w:tcPr>
            <w:tcW w:w="2628" w:type="dxa"/>
            <w:gridSpan w:val="2"/>
          </w:tcPr>
          <w:p w:rsidR="004D24C4" w:rsidRPr="00670215" w:rsidRDefault="004D24C4" w:rsidP="00D44FC0">
            <w:pPr>
              <w:jc w:val="both"/>
              <w:rPr>
                <w:rFonts w:cs="Arial"/>
                <w:b/>
              </w:rPr>
            </w:pPr>
            <w:proofErr w:type="spellStart"/>
            <w:r w:rsidRPr="00670215">
              <w:rPr>
                <w:rFonts w:cs="Arial"/>
                <w:b/>
              </w:rPr>
              <w:t>Postconditions</w:t>
            </w:r>
            <w:proofErr w:type="spellEnd"/>
            <w:r w:rsidRPr="00670215">
              <w:rPr>
                <w:rFonts w:cs="Arial"/>
                <w:b/>
              </w:rPr>
              <w:t>:</w:t>
            </w:r>
          </w:p>
        </w:tc>
        <w:tc>
          <w:tcPr>
            <w:tcW w:w="7110" w:type="dxa"/>
            <w:gridSpan w:val="3"/>
          </w:tcPr>
          <w:p w:rsidR="004D24C4" w:rsidRDefault="004D24C4" w:rsidP="00D44FC0">
            <w:pPr>
              <w:jc w:val="both"/>
              <w:rPr>
                <w:rFonts w:cs="Arial"/>
                <w:color w:val="A6A6A6"/>
                <w:szCs w:val="20"/>
              </w:rPr>
            </w:pPr>
            <w:r>
              <w:rPr>
                <w:rFonts w:cs="Arial"/>
                <w:color w:val="A6A6A6"/>
                <w:szCs w:val="20"/>
              </w:rPr>
              <w:t>[</w:t>
            </w:r>
            <w:r w:rsidRPr="004C44F8">
              <w:rPr>
                <w:rFonts w:cs="Arial"/>
                <w:color w:val="A6A6A6"/>
                <w:szCs w:val="20"/>
              </w:rPr>
              <w:t xml:space="preserve">Describe the state of the system at the conclusion of the use case execution. </w:t>
            </w:r>
            <w:r>
              <w:rPr>
                <w:rFonts w:cs="Arial"/>
                <w:color w:val="A6A6A6"/>
                <w:szCs w:val="20"/>
              </w:rPr>
              <w:t xml:space="preserve">Should include both </w:t>
            </w:r>
            <w:r w:rsidRPr="00A148E4">
              <w:rPr>
                <w:rFonts w:cs="Arial"/>
                <w:i/>
                <w:iCs/>
                <w:color w:val="A6A6A6"/>
                <w:szCs w:val="20"/>
              </w:rPr>
              <w:t>minimal guarantees</w:t>
            </w:r>
            <w:r w:rsidRPr="00A148E4">
              <w:rPr>
                <w:rFonts w:cs="Arial"/>
                <w:color w:val="A6A6A6"/>
                <w:szCs w:val="20"/>
              </w:rPr>
              <w:t xml:space="preserve"> (what must happen even if the actor’s goal is not achieved) and the </w:t>
            </w:r>
            <w:r w:rsidRPr="00A148E4">
              <w:rPr>
                <w:rFonts w:cs="Arial"/>
                <w:i/>
                <w:iCs/>
                <w:color w:val="A6A6A6"/>
                <w:szCs w:val="20"/>
              </w:rPr>
              <w:t>success guarantees</w:t>
            </w:r>
            <w:r w:rsidRPr="00A148E4">
              <w:rPr>
                <w:rFonts w:cs="Arial"/>
                <w:color w:val="A6A6A6"/>
                <w:szCs w:val="20"/>
              </w:rPr>
              <w:t xml:space="preserve"> (what happens when the actor’s goal is achieved</w:t>
            </w:r>
            <w:r>
              <w:rPr>
                <w:rFonts w:cs="Arial"/>
                <w:color w:val="A6A6A6"/>
                <w:szCs w:val="20"/>
              </w:rPr>
              <w:t xml:space="preserve">. </w:t>
            </w:r>
            <w:r w:rsidRPr="004C44F8">
              <w:rPr>
                <w:rFonts w:cs="Arial"/>
                <w:color w:val="A6A6A6"/>
                <w:szCs w:val="20"/>
              </w:rPr>
              <w:t xml:space="preserve">Number each post-condition. </w:t>
            </w:r>
            <w:r>
              <w:rPr>
                <w:rFonts w:cs="Arial"/>
                <w:color w:val="A6A6A6"/>
                <w:szCs w:val="20"/>
              </w:rPr>
              <w:t>e.g.</w:t>
            </w:r>
          </w:p>
          <w:p w:rsidR="004D24C4" w:rsidRPr="004C44F8" w:rsidRDefault="004D24C4" w:rsidP="00D44FC0">
            <w:pPr>
              <w:jc w:val="both"/>
              <w:rPr>
                <w:rFonts w:cs="Arial"/>
                <w:color w:val="A6A6A6"/>
                <w:szCs w:val="20"/>
              </w:rPr>
            </w:pPr>
          </w:p>
          <w:p w:rsidR="004D24C4" w:rsidRDefault="004D24C4" w:rsidP="004D24C4">
            <w:pPr>
              <w:numPr>
                <w:ilvl w:val="0"/>
                <w:numId w:val="3"/>
              </w:numPr>
              <w:spacing w:after="0" w:line="240" w:lineRule="auto"/>
              <w:ind w:left="360"/>
              <w:jc w:val="both"/>
              <w:rPr>
                <w:rFonts w:cs="Arial"/>
                <w:color w:val="A6A6A6"/>
                <w:szCs w:val="20"/>
              </w:rPr>
            </w:pPr>
            <w:r>
              <w:rPr>
                <w:rFonts w:cs="Arial"/>
                <w:color w:val="A6A6A6"/>
                <w:szCs w:val="20"/>
              </w:rPr>
              <w:t>Customer receives cash</w:t>
            </w:r>
          </w:p>
          <w:p w:rsidR="004D24C4" w:rsidRPr="00670215" w:rsidRDefault="004D24C4" w:rsidP="004D24C4">
            <w:pPr>
              <w:numPr>
                <w:ilvl w:val="0"/>
                <w:numId w:val="3"/>
              </w:numPr>
              <w:spacing w:after="0" w:line="240" w:lineRule="auto"/>
              <w:ind w:left="360"/>
              <w:jc w:val="both"/>
              <w:rPr>
                <w:rFonts w:cs="Arial"/>
                <w:color w:val="A6A6A6"/>
                <w:szCs w:val="20"/>
              </w:rPr>
            </w:pPr>
            <w:r>
              <w:rPr>
                <w:rFonts w:cs="Arial"/>
                <w:color w:val="A6A6A6"/>
                <w:szCs w:val="20"/>
              </w:rPr>
              <w:t>Customer account balance is reduced by the amount of the withdrawal and transaction fees]</w:t>
            </w:r>
          </w:p>
        </w:tc>
      </w:tr>
      <w:tr w:rsidR="004D24C4" w:rsidRPr="00670215" w:rsidTr="00D44FC0">
        <w:tc>
          <w:tcPr>
            <w:tcW w:w="2628" w:type="dxa"/>
            <w:gridSpan w:val="2"/>
          </w:tcPr>
          <w:p w:rsidR="004D24C4" w:rsidRPr="00670215" w:rsidRDefault="004D24C4" w:rsidP="00D44FC0">
            <w:pPr>
              <w:jc w:val="both"/>
              <w:rPr>
                <w:rFonts w:cs="Arial"/>
                <w:b/>
              </w:rPr>
            </w:pPr>
            <w:r w:rsidRPr="00670215">
              <w:rPr>
                <w:rFonts w:cs="Arial"/>
                <w:b/>
              </w:rPr>
              <w:t>Normal Flow:</w:t>
            </w:r>
          </w:p>
        </w:tc>
        <w:tc>
          <w:tcPr>
            <w:tcW w:w="7110" w:type="dxa"/>
            <w:gridSpan w:val="3"/>
          </w:tcPr>
          <w:p w:rsidR="004D24C4" w:rsidRDefault="004D24C4" w:rsidP="00D44FC0">
            <w:pPr>
              <w:jc w:val="both"/>
              <w:rPr>
                <w:rFonts w:cs="Arial"/>
                <w:color w:val="A6A6A6"/>
                <w:szCs w:val="20"/>
              </w:rPr>
            </w:pPr>
            <w:r>
              <w:rPr>
                <w:rFonts w:cs="Arial"/>
                <w:color w:val="A6A6A6"/>
                <w:szCs w:val="20"/>
              </w:rPr>
              <w:t>[</w:t>
            </w:r>
            <w:r w:rsidRPr="000B04F7">
              <w:rPr>
                <w:rFonts w:cs="Arial"/>
                <w:color w:val="A6A6A6"/>
                <w:szCs w:val="20"/>
              </w:rPr>
              <w:t xml:space="preserve">Provide a detailed description of the user actions and system responses that will take place during execution of the use case under </w:t>
            </w:r>
            <w:r w:rsidRPr="00A63A5E">
              <w:rPr>
                <w:rFonts w:cs="Arial"/>
                <w:b/>
                <w:color w:val="A6A6A6"/>
                <w:szCs w:val="20"/>
              </w:rPr>
              <w:t>normal, expected</w:t>
            </w:r>
            <w:r w:rsidRPr="000B04F7">
              <w:rPr>
                <w:rFonts w:cs="Arial"/>
                <w:color w:val="A6A6A6"/>
                <w:szCs w:val="20"/>
              </w:rPr>
              <w:t xml:space="preserve"> conditions. This dialog sequence will ultimately lead to accomplishing the goal stated in the use case name and description</w:t>
            </w:r>
            <w:r>
              <w:rPr>
                <w:rFonts w:cs="Arial"/>
                <w:color w:val="A6A6A6"/>
                <w:szCs w:val="20"/>
              </w:rPr>
              <w:t>.</w:t>
            </w:r>
          </w:p>
          <w:p w:rsidR="004D24C4" w:rsidRDefault="004D24C4" w:rsidP="00D44FC0">
            <w:pPr>
              <w:jc w:val="both"/>
              <w:rPr>
                <w:rFonts w:cs="Arial"/>
                <w:color w:val="A6A6A6"/>
                <w:szCs w:val="20"/>
              </w:rPr>
            </w:pPr>
          </w:p>
          <w:p w:rsidR="004D24C4" w:rsidRDefault="004D24C4" w:rsidP="004D24C4">
            <w:pPr>
              <w:numPr>
                <w:ilvl w:val="0"/>
                <w:numId w:val="1"/>
              </w:numPr>
              <w:tabs>
                <w:tab w:val="clear" w:pos="540"/>
                <w:tab w:val="num" w:pos="342"/>
              </w:tabs>
              <w:spacing w:after="0" w:line="240" w:lineRule="auto"/>
              <w:ind w:left="360"/>
              <w:jc w:val="both"/>
              <w:rPr>
                <w:rFonts w:cs="Arial"/>
                <w:color w:val="A6A6A6"/>
                <w:szCs w:val="20"/>
              </w:rPr>
            </w:pPr>
            <w:r>
              <w:rPr>
                <w:rFonts w:cs="Arial"/>
                <w:color w:val="A6A6A6"/>
                <w:szCs w:val="20"/>
              </w:rPr>
              <w:t>Customer inserts  ATM card</w:t>
            </w:r>
          </w:p>
          <w:p w:rsidR="004D24C4" w:rsidRDefault="004D24C4" w:rsidP="004D24C4">
            <w:pPr>
              <w:numPr>
                <w:ilvl w:val="0"/>
                <w:numId w:val="1"/>
              </w:numPr>
              <w:tabs>
                <w:tab w:val="clear" w:pos="540"/>
                <w:tab w:val="num" w:pos="342"/>
              </w:tabs>
              <w:spacing w:after="0" w:line="240" w:lineRule="auto"/>
              <w:ind w:left="360"/>
              <w:jc w:val="both"/>
              <w:rPr>
                <w:rFonts w:cs="Arial"/>
                <w:color w:val="A6A6A6"/>
                <w:szCs w:val="20"/>
              </w:rPr>
            </w:pPr>
            <w:r>
              <w:rPr>
                <w:rFonts w:cs="Arial"/>
                <w:color w:val="A6A6A6"/>
                <w:szCs w:val="20"/>
              </w:rPr>
              <w:t xml:space="preserve">Customer enters PIN </w:t>
            </w:r>
          </w:p>
          <w:p w:rsidR="004D24C4" w:rsidRDefault="004D24C4" w:rsidP="004D24C4">
            <w:pPr>
              <w:numPr>
                <w:ilvl w:val="0"/>
                <w:numId w:val="1"/>
              </w:numPr>
              <w:tabs>
                <w:tab w:val="clear" w:pos="540"/>
                <w:tab w:val="num" w:pos="342"/>
              </w:tabs>
              <w:spacing w:after="0" w:line="240" w:lineRule="auto"/>
              <w:ind w:left="360"/>
              <w:jc w:val="both"/>
              <w:rPr>
                <w:rFonts w:cs="Arial"/>
                <w:color w:val="A6A6A6"/>
                <w:szCs w:val="20"/>
              </w:rPr>
            </w:pPr>
            <w:r>
              <w:rPr>
                <w:rFonts w:cs="Arial"/>
                <w:color w:val="A6A6A6"/>
                <w:szCs w:val="20"/>
              </w:rPr>
              <w:t>System prompts customer to enter language performance English or Spanish</w:t>
            </w:r>
          </w:p>
          <w:p w:rsidR="004D24C4" w:rsidRDefault="004D24C4" w:rsidP="004D24C4">
            <w:pPr>
              <w:numPr>
                <w:ilvl w:val="0"/>
                <w:numId w:val="1"/>
              </w:numPr>
              <w:tabs>
                <w:tab w:val="clear" w:pos="540"/>
                <w:tab w:val="num" w:pos="342"/>
              </w:tabs>
              <w:spacing w:after="0" w:line="240" w:lineRule="auto"/>
              <w:ind w:left="360"/>
              <w:jc w:val="both"/>
              <w:rPr>
                <w:rFonts w:cs="Arial"/>
                <w:color w:val="A6A6A6"/>
                <w:szCs w:val="20"/>
              </w:rPr>
            </w:pPr>
            <w:r>
              <w:rPr>
                <w:rFonts w:cs="Arial"/>
                <w:color w:val="A6A6A6"/>
                <w:szCs w:val="20"/>
              </w:rPr>
              <w:t>System validates if customer is in the bank network</w:t>
            </w:r>
          </w:p>
          <w:p w:rsidR="004D24C4" w:rsidRDefault="004D24C4" w:rsidP="004D24C4">
            <w:pPr>
              <w:numPr>
                <w:ilvl w:val="0"/>
                <w:numId w:val="1"/>
              </w:numPr>
              <w:tabs>
                <w:tab w:val="clear" w:pos="540"/>
                <w:tab w:val="num" w:pos="342"/>
              </w:tabs>
              <w:spacing w:after="0" w:line="240" w:lineRule="auto"/>
              <w:ind w:left="360"/>
              <w:jc w:val="both"/>
              <w:rPr>
                <w:rFonts w:cs="Arial"/>
                <w:color w:val="A6A6A6"/>
                <w:szCs w:val="20"/>
              </w:rPr>
            </w:pPr>
            <w:r>
              <w:rPr>
                <w:rFonts w:cs="Arial"/>
                <w:color w:val="A6A6A6"/>
                <w:szCs w:val="20"/>
              </w:rPr>
              <w:t>System prompts user to select transaction type</w:t>
            </w:r>
          </w:p>
          <w:p w:rsidR="004D24C4" w:rsidRDefault="004D24C4" w:rsidP="004D24C4">
            <w:pPr>
              <w:numPr>
                <w:ilvl w:val="0"/>
                <w:numId w:val="1"/>
              </w:numPr>
              <w:tabs>
                <w:tab w:val="clear" w:pos="540"/>
                <w:tab w:val="num" w:pos="342"/>
              </w:tabs>
              <w:spacing w:after="0" w:line="240" w:lineRule="auto"/>
              <w:ind w:left="360"/>
              <w:jc w:val="both"/>
              <w:rPr>
                <w:rFonts w:cs="Arial"/>
                <w:color w:val="A6A6A6"/>
                <w:szCs w:val="20"/>
              </w:rPr>
            </w:pPr>
            <w:r>
              <w:rPr>
                <w:rFonts w:cs="Arial"/>
                <w:color w:val="A6A6A6"/>
                <w:szCs w:val="20"/>
              </w:rPr>
              <w:t>Customer selects Withdrawal From Checking</w:t>
            </w:r>
          </w:p>
          <w:p w:rsidR="004D24C4" w:rsidRDefault="004D24C4" w:rsidP="004D24C4">
            <w:pPr>
              <w:numPr>
                <w:ilvl w:val="0"/>
                <w:numId w:val="1"/>
              </w:numPr>
              <w:tabs>
                <w:tab w:val="clear" w:pos="540"/>
                <w:tab w:val="num" w:pos="342"/>
              </w:tabs>
              <w:spacing w:after="0" w:line="240" w:lineRule="auto"/>
              <w:ind w:left="360"/>
              <w:jc w:val="both"/>
              <w:rPr>
                <w:rFonts w:cs="Arial"/>
                <w:color w:val="A6A6A6"/>
                <w:szCs w:val="20"/>
              </w:rPr>
            </w:pPr>
            <w:r>
              <w:rPr>
                <w:rFonts w:cs="Arial"/>
                <w:color w:val="A6A6A6"/>
                <w:szCs w:val="20"/>
              </w:rPr>
              <w:t>System prompts user to enter withdrawal amount</w:t>
            </w:r>
          </w:p>
          <w:p w:rsidR="004D24C4" w:rsidRDefault="004D24C4" w:rsidP="004D24C4">
            <w:pPr>
              <w:numPr>
                <w:ilvl w:val="0"/>
                <w:numId w:val="1"/>
              </w:numPr>
              <w:tabs>
                <w:tab w:val="clear" w:pos="540"/>
                <w:tab w:val="num" w:pos="342"/>
              </w:tabs>
              <w:spacing w:after="0" w:line="240" w:lineRule="auto"/>
              <w:ind w:left="360"/>
              <w:jc w:val="both"/>
              <w:rPr>
                <w:rFonts w:cs="Arial"/>
                <w:color w:val="A6A6A6"/>
                <w:szCs w:val="20"/>
              </w:rPr>
            </w:pPr>
            <w:r>
              <w:rPr>
                <w:rFonts w:cs="Arial"/>
                <w:color w:val="A6A6A6"/>
                <w:szCs w:val="20"/>
              </w:rPr>
              <w:t>…</w:t>
            </w:r>
          </w:p>
          <w:p w:rsidR="004D24C4" w:rsidRPr="00670215" w:rsidRDefault="004D24C4" w:rsidP="004D24C4">
            <w:pPr>
              <w:numPr>
                <w:ilvl w:val="0"/>
                <w:numId w:val="1"/>
              </w:numPr>
              <w:tabs>
                <w:tab w:val="clear" w:pos="540"/>
                <w:tab w:val="num" w:pos="342"/>
              </w:tabs>
              <w:spacing w:after="0" w:line="240" w:lineRule="auto"/>
              <w:ind w:left="360"/>
              <w:jc w:val="both"/>
              <w:rPr>
                <w:rFonts w:cs="Arial"/>
                <w:color w:val="A6A6A6"/>
                <w:szCs w:val="20"/>
              </w:rPr>
            </w:pPr>
            <w:r>
              <w:rPr>
                <w:rFonts w:cs="Arial"/>
                <w:color w:val="A6A6A6"/>
                <w:szCs w:val="20"/>
              </w:rPr>
              <w:t>System ejects ATM card]</w:t>
            </w:r>
          </w:p>
        </w:tc>
      </w:tr>
      <w:tr w:rsidR="004D24C4" w:rsidRPr="00670215" w:rsidTr="00D44FC0">
        <w:tc>
          <w:tcPr>
            <w:tcW w:w="2628" w:type="dxa"/>
            <w:gridSpan w:val="2"/>
          </w:tcPr>
          <w:p w:rsidR="004D24C4" w:rsidRDefault="004D24C4" w:rsidP="00D44FC0">
            <w:pPr>
              <w:jc w:val="both"/>
              <w:rPr>
                <w:rFonts w:cs="Arial"/>
                <w:b/>
              </w:rPr>
            </w:pPr>
            <w:r w:rsidRPr="00670215">
              <w:rPr>
                <w:rFonts w:cs="Arial"/>
                <w:b/>
              </w:rPr>
              <w:t>Alternative Flows:</w:t>
            </w:r>
          </w:p>
          <w:p w:rsidR="004D24C4" w:rsidRPr="005D7E8E" w:rsidRDefault="004D24C4" w:rsidP="00D44FC0">
            <w:pPr>
              <w:jc w:val="both"/>
              <w:rPr>
                <w:rFonts w:cs="Arial"/>
                <w:b/>
                <w:color w:val="BFBFBF"/>
                <w:szCs w:val="20"/>
              </w:rPr>
            </w:pPr>
            <w:r w:rsidRPr="005D7E8E">
              <w:rPr>
                <w:rFonts w:cs="Arial"/>
                <w:b/>
                <w:color w:val="BFBFBF"/>
                <w:szCs w:val="20"/>
              </w:rPr>
              <w:t>[Alternative Flow 1 – Not in Network]</w:t>
            </w:r>
          </w:p>
        </w:tc>
        <w:tc>
          <w:tcPr>
            <w:tcW w:w="7110" w:type="dxa"/>
            <w:gridSpan w:val="3"/>
          </w:tcPr>
          <w:p w:rsidR="004D24C4" w:rsidRPr="00670215" w:rsidRDefault="004D24C4" w:rsidP="00D44FC0">
            <w:pPr>
              <w:pStyle w:val="Hints"/>
              <w:jc w:val="both"/>
              <w:rPr>
                <w:rFonts w:cs="Arial"/>
                <w:color w:val="A6A6A6"/>
              </w:rPr>
            </w:pPr>
            <w:r>
              <w:rPr>
                <w:rFonts w:cs="Arial"/>
                <w:color w:val="A6A6A6"/>
              </w:rPr>
              <w:t xml:space="preserve">[Document </w:t>
            </w:r>
            <w:r w:rsidRPr="006D467B">
              <w:rPr>
                <w:rFonts w:cs="Arial"/>
                <w:b/>
                <w:color w:val="A6A6A6"/>
              </w:rPr>
              <w:t>legitimate</w:t>
            </w:r>
            <w:r>
              <w:rPr>
                <w:rFonts w:cs="Arial"/>
                <w:color w:val="A6A6A6"/>
              </w:rPr>
              <w:t xml:space="preserve"> </w:t>
            </w:r>
            <w:r w:rsidRPr="00670215">
              <w:rPr>
                <w:rFonts w:cs="Arial"/>
                <w:color w:val="A6A6A6"/>
              </w:rPr>
              <w:t>branches from the main flow to handle special conditions</w:t>
            </w:r>
            <w:r>
              <w:rPr>
                <w:rFonts w:cs="Arial"/>
                <w:color w:val="A6A6A6"/>
              </w:rPr>
              <w:t xml:space="preserve"> (</w:t>
            </w:r>
            <w:r w:rsidRPr="00670215">
              <w:rPr>
                <w:rFonts w:cs="Arial"/>
                <w:color w:val="A6A6A6"/>
              </w:rPr>
              <w:t xml:space="preserve">also known as </w:t>
            </w:r>
            <w:r>
              <w:rPr>
                <w:rFonts w:cs="Arial"/>
                <w:color w:val="A6A6A6"/>
              </w:rPr>
              <w:t>extensions)</w:t>
            </w:r>
            <w:r w:rsidRPr="00670215">
              <w:rPr>
                <w:rFonts w:cs="Arial"/>
                <w:color w:val="A6A6A6"/>
              </w:rPr>
              <w:t xml:space="preserve">. For each </w:t>
            </w:r>
            <w:r>
              <w:rPr>
                <w:rFonts w:cs="Arial"/>
                <w:color w:val="A6A6A6"/>
              </w:rPr>
              <w:t>alternative flow</w:t>
            </w:r>
            <w:r w:rsidRPr="00670215">
              <w:rPr>
                <w:rFonts w:cs="Arial"/>
                <w:color w:val="A6A6A6"/>
              </w:rPr>
              <w:t xml:space="preserve"> reference the branching step number of the </w:t>
            </w:r>
            <w:r>
              <w:rPr>
                <w:rFonts w:cs="Arial"/>
                <w:color w:val="A6A6A6"/>
              </w:rPr>
              <w:t>normal</w:t>
            </w:r>
            <w:r w:rsidRPr="00670215">
              <w:rPr>
                <w:rFonts w:cs="Arial"/>
                <w:color w:val="A6A6A6"/>
              </w:rPr>
              <w:t xml:space="preserve"> flow and the condition which must be true in order for this extension to be executed.  </w:t>
            </w:r>
            <w:r>
              <w:rPr>
                <w:rFonts w:cs="Arial"/>
                <w:color w:val="A6A6A6"/>
              </w:rPr>
              <w:t>e.g. Alternative flows</w:t>
            </w:r>
            <w:r w:rsidRPr="00670215">
              <w:rPr>
                <w:rFonts w:cs="Arial"/>
                <w:color w:val="A6A6A6"/>
              </w:rPr>
              <w:t xml:space="preserve"> in </w:t>
            </w:r>
            <w:r>
              <w:rPr>
                <w:rFonts w:cs="Arial"/>
                <w:color w:val="A6A6A6"/>
              </w:rPr>
              <w:t xml:space="preserve">the </w:t>
            </w:r>
            <w:r w:rsidRPr="00A63A5E">
              <w:rPr>
                <w:rFonts w:cs="Arial"/>
                <w:i/>
                <w:color w:val="A6A6A6"/>
              </w:rPr>
              <w:t>Withdraw Cash</w:t>
            </w:r>
            <w:r>
              <w:rPr>
                <w:rFonts w:cs="Arial"/>
                <w:color w:val="A6A6A6"/>
              </w:rPr>
              <w:t xml:space="preserve"> transaction</w:t>
            </w:r>
            <w:r w:rsidRPr="00670215">
              <w:rPr>
                <w:rFonts w:cs="Arial"/>
                <w:color w:val="A6A6A6"/>
              </w:rPr>
              <w:t xml:space="preserve">: </w:t>
            </w:r>
          </w:p>
          <w:p w:rsidR="004D24C4" w:rsidRPr="00670215" w:rsidRDefault="004D24C4" w:rsidP="00D44FC0">
            <w:pPr>
              <w:pStyle w:val="Hints"/>
              <w:jc w:val="both"/>
              <w:rPr>
                <w:rFonts w:cs="Arial"/>
                <w:color w:val="A6A6A6"/>
              </w:rPr>
            </w:pPr>
          </w:p>
          <w:p w:rsidR="004D24C4" w:rsidRPr="00670215" w:rsidRDefault="004D24C4" w:rsidP="00D44FC0">
            <w:pPr>
              <w:pStyle w:val="Hints"/>
              <w:jc w:val="both"/>
              <w:rPr>
                <w:rFonts w:cs="Arial"/>
                <w:color w:val="A6A6A6"/>
              </w:rPr>
            </w:pPr>
            <w:r>
              <w:rPr>
                <w:rFonts w:cs="Arial"/>
                <w:color w:val="A6A6A6"/>
              </w:rPr>
              <w:lastRenderedPageBreak/>
              <w:t>4</w:t>
            </w:r>
            <w:r w:rsidRPr="00670215">
              <w:rPr>
                <w:rFonts w:cs="Arial"/>
                <w:color w:val="A6A6A6"/>
              </w:rPr>
              <w:t xml:space="preserve">a. In step </w:t>
            </w:r>
            <w:r>
              <w:rPr>
                <w:rFonts w:cs="Arial"/>
                <w:color w:val="A6A6A6"/>
              </w:rPr>
              <w:t>4 of the normal flow</w:t>
            </w:r>
            <w:r w:rsidRPr="00670215">
              <w:rPr>
                <w:rFonts w:cs="Arial"/>
                <w:color w:val="A6A6A6"/>
              </w:rPr>
              <w:t xml:space="preserve">, if the customer </w:t>
            </w:r>
            <w:r>
              <w:rPr>
                <w:rFonts w:cs="Arial"/>
                <w:color w:val="A6A6A6"/>
              </w:rPr>
              <w:t xml:space="preserve">is not in the bank network </w:t>
            </w:r>
          </w:p>
          <w:p w:rsidR="004D24C4" w:rsidRPr="00670215" w:rsidRDefault="004D24C4" w:rsidP="004D24C4">
            <w:pPr>
              <w:pStyle w:val="Hints"/>
              <w:numPr>
                <w:ilvl w:val="0"/>
                <w:numId w:val="4"/>
              </w:numPr>
              <w:tabs>
                <w:tab w:val="left" w:pos="432"/>
              </w:tabs>
              <w:jc w:val="both"/>
              <w:rPr>
                <w:rFonts w:cs="Arial"/>
                <w:color w:val="A6A6A6"/>
              </w:rPr>
            </w:pPr>
            <w:r w:rsidRPr="00670215">
              <w:rPr>
                <w:rFonts w:cs="Arial"/>
                <w:color w:val="A6A6A6"/>
              </w:rPr>
              <w:t xml:space="preserve">System will prompt </w:t>
            </w:r>
            <w:r>
              <w:rPr>
                <w:rFonts w:cs="Arial"/>
                <w:color w:val="A6A6A6"/>
              </w:rPr>
              <w:t xml:space="preserve">customer to accept network fee  </w:t>
            </w:r>
          </w:p>
          <w:p w:rsidR="004D24C4" w:rsidRPr="00670215" w:rsidRDefault="004D24C4" w:rsidP="004D24C4">
            <w:pPr>
              <w:pStyle w:val="Hints"/>
              <w:numPr>
                <w:ilvl w:val="0"/>
                <w:numId w:val="4"/>
              </w:numPr>
              <w:tabs>
                <w:tab w:val="left" w:pos="432"/>
              </w:tabs>
              <w:jc w:val="both"/>
              <w:rPr>
                <w:rFonts w:cs="Arial"/>
                <w:color w:val="A6A6A6"/>
              </w:rPr>
            </w:pPr>
            <w:r>
              <w:rPr>
                <w:rFonts w:cs="Arial"/>
                <w:color w:val="A6A6A6"/>
              </w:rPr>
              <w:t xml:space="preserve">Customer accepts </w:t>
            </w:r>
          </w:p>
          <w:p w:rsidR="004D24C4" w:rsidRDefault="004D24C4" w:rsidP="004D24C4">
            <w:pPr>
              <w:pStyle w:val="Hints"/>
              <w:numPr>
                <w:ilvl w:val="0"/>
                <w:numId w:val="4"/>
              </w:numPr>
              <w:tabs>
                <w:tab w:val="left" w:pos="432"/>
              </w:tabs>
              <w:jc w:val="both"/>
              <w:rPr>
                <w:rFonts w:cs="Arial"/>
                <w:color w:val="A6A6A6"/>
              </w:rPr>
            </w:pPr>
            <w:r>
              <w:rPr>
                <w:rFonts w:cs="Arial"/>
                <w:color w:val="A6A6A6"/>
              </w:rPr>
              <w:t>Use Case resumes on step 5</w:t>
            </w:r>
            <w:r w:rsidRPr="00670215">
              <w:rPr>
                <w:rFonts w:cs="Arial"/>
                <w:color w:val="A6A6A6"/>
              </w:rPr>
              <w:t xml:space="preserve"> </w:t>
            </w:r>
          </w:p>
          <w:p w:rsidR="004D24C4" w:rsidRDefault="004D24C4" w:rsidP="00D44FC0">
            <w:pPr>
              <w:pStyle w:val="Hints"/>
              <w:tabs>
                <w:tab w:val="left" w:pos="432"/>
              </w:tabs>
              <w:jc w:val="both"/>
              <w:rPr>
                <w:rFonts w:cs="Arial"/>
                <w:color w:val="A6A6A6"/>
              </w:rPr>
            </w:pPr>
          </w:p>
          <w:p w:rsidR="004D24C4" w:rsidRPr="00670215" w:rsidRDefault="004D24C4" w:rsidP="00D44FC0">
            <w:pPr>
              <w:pStyle w:val="Hints"/>
              <w:jc w:val="both"/>
              <w:rPr>
                <w:rFonts w:cs="Arial"/>
                <w:color w:val="A6A6A6"/>
              </w:rPr>
            </w:pPr>
            <w:r>
              <w:rPr>
                <w:rFonts w:cs="Arial"/>
                <w:color w:val="A6A6A6"/>
              </w:rPr>
              <w:t>4b.</w:t>
            </w:r>
            <w:r w:rsidRPr="00670215">
              <w:rPr>
                <w:rFonts w:cs="Arial"/>
                <w:color w:val="A6A6A6"/>
              </w:rPr>
              <w:t xml:space="preserve"> In step </w:t>
            </w:r>
            <w:r>
              <w:rPr>
                <w:rFonts w:cs="Arial"/>
                <w:color w:val="A6A6A6"/>
              </w:rPr>
              <w:t>4 of the normal flow</w:t>
            </w:r>
            <w:r w:rsidRPr="00670215">
              <w:rPr>
                <w:rFonts w:cs="Arial"/>
                <w:color w:val="A6A6A6"/>
              </w:rPr>
              <w:t xml:space="preserve">, if the customer </w:t>
            </w:r>
            <w:r>
              <w:rPr>
                <w:rFonts w:cs="Arial"/>
                <w:color w:val="A6A6A6"/>
              </w:rPr>
              <w:t xml:space="preserve">is not in the bank network </w:t>
            </w:r>
          </w:p>
          <w:p w:rsidR="004D24C4" w:rsidRPr="00670215" w:rsidRDefault="004D24C4" w:rsidP="004D24C4">
            <w:pPr>
              <w:pStyle w:val="Hints"/>
              <w:numPr>
                <w:ilvl w:val="0"/>
                <w:numId w:val="7"/>
              </w:numPr>
              <w:tabs>
                <w:tab w:val="left" w:pos="432"/>
              </w:tabs>
              <w:jc w:val="both"/>
              <w:rPr>
                <w:rFonts w:cs="Arial"/>
                <w:color w:val="A6A6A6"/>
              </w:rPr>
            </w:pPr>
            <w:r w:rsidRPr="00670215">
              <w:rPr>
                <w:rFonts w:cs="Arial"/>
                <w:color w:val="A6A6A6"/>
              </w:rPr>
              <w:t xml:space="preserve">System will prompt </w:t>
            </w:r>
            <w:r>
              <w:rPr>
                <w:rFonts w:cs="Arial"/>
                <w:color w:val="A6A6A6"/>
              </w:rPr>
              <w:t xml:space="preserve">customer to accept network fee  </w:t>
            </w:r>
          </w:p>
          <w:p w:rsidR="004D24C4" w:rsidRPr="00670215" w:rsidRDefault="004D24C4" w:rsidP="004D24C4">
            <w:pPr>
              <w:pStyle w:val="Hints"/>
              <w:numPr>
                <w:ilvl w:val="0"/>
                <w:numId w:val="7"/>
              </w:numPr>
              <w:tabs>
                <w:tab w:val="left" w:pos="432"/>
              </w:tabs>
              <w:jc w:val="both"/>
              <w:rPr>
                <w:rFonts w:cs="Arial"/>
                <w:color w:val="A6A6A6"/>
              </w:rPr>
            </w:pPr>
            <w:r>
              <w:rPr>
                <w:rFonts w:cs="Arial"/>
                <w:color w:val="A6A6A6"/>
              </w:rPr>
              <w:t xml:space="preserve">Customer declines </w:t>
            </w:r>
          </w:p>
          <w:p w:rsidR="004D24C4" w:rsidRDefault="004D24C4" w:rsidP="004D24C4">
            <w:pPr>
              <w:pStyle w:val="Hints"/>
              <w:numPr>
                <w:ilvl w:val="0"/>
                <w:numId w:val="7"/>
              </w:numPr>
              <w:tabs>
                <w:tab w:val="left" w:pos="432"/>
              </w:tabs>
              <w:jc w:val="both"/>
              <w:rPr>
                <w:rFonts w:cs="Arial"/>
                <w:color w:val="A6A6A6"/>
              </w:rPr>
            </w:pPr>
            <w:r>
              <w:rPr>
                <w:rFonts w:cs="Arial"/>
                <w:color w:val="A6A6A6"/>
              </w:rPr>
              <w:t>Transaction is terminated</w:t>
            </w:r>
          </w:p>
          <w:p w:rsidR="004D24C4" w:rsidRDefault="004D24C4" w:rsidP="004D24C4">
            <w:pPr>
              <w:pStyle w:val="Hints"/>
              <w:numPr>
                <w:ilvl w:val="0"/>
                <w:numId w:val="7"/>
              </w:numPr>
              <w:tabs>
                <w:tab w:val="left" w:pos="432"/>
              </w:tabs>
              <w:jc w:val="both"/>
              <w:rPr>
                <w:rFonts w:cs="Arial"/>
                <w:color w:val="A6A6A6"/>
              </w:rPr>
            </w:pPr>
            <w:r>
              <w:rPr>
                <w:rFonts w:cs="Arial"/>
                <w:color w:val="A6A6A6"/>
              </w:rPr>
              <w:t>Use Case resumes on step 9 of normal flow</w:t>
            </w:r>
          </w:p>
          <w:p w:rsidR="004D24C4" w:rsidRDefault="004D24C4" w:rsidP="00D44FC0">
            <w:pPr>
              <w:pStyle w:val="Hints"/>
              <w:tabs>
                <w:tab w:val="left" w:pos="432"/>
              </w:tabs>
              <w:jc w:val="both"/>
              <w:rPr>
                <w:rFonts w:cs="Arial"/>
                <w:color w:val="A6A6A6"/>
              </w:rPr>
            </w:pPr>
          </w:p>
          <w:p w:rsidR="004D24C4" w:rsidRPr="006D467B" w:rsidRDefault="004D24C4" w:rsidP="00D44FC0">
            <w:pPr>
              <w:pStyle w:val="Hints"/>
              <w:tabs>
                <w:tab w:val="left" w:pos="432"/>
              </w:tabs>
              <w:jc w:val="both"/>
              <w:rPr>
                <w:rFonts w:cs="Arial"/>
                <w:color w:val="A6A6A6"/>
              </w:rPr>
            </w:pPr>
            <w:r>
              <w:rPr>
                <w:rFonts w:cs="Arial"/>
                <w:color w:val="A6A6A6"/>
              </w:rPr>
              <w:t>Note:  Insert a new row for each distinctive alternative flow.  ]</w:t>
            </w:r>
          </w:p>
        </w:tc>
      </w:tr>
      <w:tr w:rsidR="004D24C4" w:rsidRPr="00670215" w:rsidTr="00D44FC0">
        <w:tc>
          <w:tcPr>
            <w:tcW w:w="2628" w:type="dxa"/>
            <w:gridSpan w:val="2"/>
          </w:tcPr>
          <w:p w:rsidR="004D24C4" w:rsidRPr="00670215" w:rsidRDefault="004D24C4" w:rsidP="00D44FC0">
            <w:pPr>
              <w:jc w:val="both"/>
              <w:rPr>
                <w:rFonts w:cs="Arial"/>
                <w:b/>
              </w:rPr>
            </w:pPr>
            <w:r w:rsidRPr="00670215">
              <w:rPr>
                <w:rFonts w:cs="Arial"/>
                <w:b/>
              </w:rPr>
              <w:lastRenderedPageBreak/>
              <w:t>Exceptions:</w:t>
            </w:r>
          </w:p>
        </w:tc>
        <w:tc>
          <w:tcPr>
            <w:tcW w:w="7110" w:type="dxa"/>
            <w:gridSpan w:val="3"/>
          </w:tcPr>
          <w:p w:rsidR="004D24C4" w:rsidRDefault="004D24C4" w:rsidP="00D44FC0">
            <w:pPr>
              <w:jc w:val="both"/>
              <w:rPr>
                <w:rFonts w:cs="Arial"/>
                <w:color w:val="A6A6A6"/>
                <w:szCs w:val="20"/>
              </w:rPr>
            </w:pPr>
            <w:r>
              <w:rPr>
                <w:rFonts w:cs="Arial"/>
                <w:color w:val="A6A6A6"/>
                <w:szCs w:val="20"/>
              </w:rPr>
              <w:t>[</w:t>
            </w:r>
            <w:r w:rsidRPr="0016386E">
              <w:rPr>
                <w:rFonts w:cs="Arial"/>
                <w:color w:val="A6A6A6"/>
                <w:szCs w:val="20"/>
              </w:rPr>
              <w:t xml:space="preserve">Describe any anticipated </w:t>
            </w:r>
            <w:r w:rsidRPr="001B5C03">
              <w:rPr>
                <w:rFonts w:cs="Arial"/>
                <w:b/>
                <w:color w:val="A6A6A6"/>
                <w:szCs w:val="20"/>
              </w:rPr>
              <w:t>error conditions</w:t>
            </w:r>
            <w:r w:rsidRPr="0016386E">
              <w:rPr>
                <w:rFonts w:cs="Arial"/>
                <w:color w:val="A6A6A6"/>
                <w:szCs w:val="20"/>
              </w:rPr>
              <w:t xml:space="preserve"> that could occur during execution of the use case, and define how the system is to respond to those conditions. </w:t>
            </w:r>
          </w:p>
          <w:p w:rsidR="004D24C4" w:rsidRDefault="004D24C4" w:rsidP="00D44FC0">
            <w:pPr>
              <w:jc w:val="both"/>
              <w:rPr>
                <w:rFonts w:cs="Arial"/>
                <w:color w:val="A6A6A6"/>
                <w:szCs w:val="20"/>
              </w:rPr>
            </w:pPr>
            <w:r>
              <w:rPr>
                <w:rFonts w:cs="Arial"/>
                <w:color w:val="A6A6A6"/>
                <w:szCs w:val="20"/>
              </w:rPr>
              <w:t xml:space="preserve">e.g. Exceptions to the Withdraw Case transaction </w:t>
            </w:r>
          </w:p>
          <w:p w:rsidR="004D24C4" w:rsidRDefault="004D24C4" w:rsidP="00D44FC0">
            <w:pPr>
              <w:jc w:val="both"/>
              <w:rPr>
                <w:rFonts w:cs="Arial"/>
                <w:color w:val="A6A6A6"/>
                <w:szCs w:val="20"/>
              </w:rPr>
            </w:pPr>
            <w:r>
              <w:rPr>
                <w:rFonts w:cs="Arial"/>
                <w:color w:val="A6A6A6"/>
                <w:szCs w:val="20"/>
              </w:rPr>
              <w:br/>
              <w:t xml:space="preserve">2a.  </w:t>
            </w:r>
            <w:r w:rsidRPr="00670215">
              <w:rPr>
                <w:rFonts w:cs="Arial"/>
                <w:color w:val="A6A6A6"/>
                <w:szCs w:val="20"/>
              </w:rPr>
              <w:t xml:space="preserve"> In step </w:t>
            </w:r>
            <w:r>
              <w:rPr>
                <w:rFonts w:cs="Arial"/>
                <w:color w:val="A6A6A6"/>
                <w:szCs w:val="20"/>
              </w:rPr>
              <w:t>2 of the normal flow</w:t>
            </w:r>
            <w:r w:rsidRPr="00670215">
              <w:rPr>
                <w:rFonts w:cs="Arial"/>
                <w:color w:val="A6A6A6"/>
                <w:szCs w:val="20"/>
              </w:rPr>
              <w:t xml:space="preserve">, </w:t>
            </w:r>
            <w:r>
              <w:rPr>
                <w:rFonts w:cs="Arial"/>
                <w:color w:val="A6A6A6"/>
                <w:szCs w:val="20"/>
              </w:rPr>
              <w:t xml:space="preserve">if the customer enters and invalid PIN </w:t>
            </w:r>
          </w:p>
          <w:p w:rsidR="004D24C4" w:rsidRDefault="004D24C4" w:rsidP="004D24C4">
            <w:pPr>
              <w:numPr>
                <w:ilvl w:val="0"/>
                <w:numId w:val="5"/>
              </w:numPr>
              <w:spacing w:after="0" w:line="240" w:lineRule="auto"/>
              <w:jc w:val="both"/>
              <w:rPr>
                <w:rFonts w:cs="Arial"/>
                <w:color w:val="A6A6A6"/>
                <w:szCs w:val="20"/>
              </w:rPr>
            </w:pPr>
            <w:r>
              <w:rPr>
                <w:rFonts w:cs="Arial"/>
                <w:color w:val="A6A6A6"/>
                <w:szCs w:val="20"/>
              </w:rPr>
              <w:t>Transaction is disapproved</w:t>
            </w:r>
          </w:p>
          <w:p w:rsidR="004D24C4" w:rsidRDefault="004D24C4" w:rsidP="004D24C4">
            <w:pPr>
              <w:numPr>
                <w:ilvl w:val="0"/>
                <w:numId w:val="5"/>
              </w:numPr>
              <w:spacing w:after="0" w:line="240" w:lineRule="auto"/>
              <w:jc w:val="both"/>
              <w:rPr>
                <w:rFonts w:cs="Arial"/>
                <w:color w:val="A6A6A6"/>
                <w:szCs w:val="20"/>
              </w:rPr>
            </w:pPr>
            <w:r>
              <w:rPr>
                <w:rFonts w:cs="Arial"/>
                <w:color w:val="A6A6A6"/>
                <w:szCs w:val="20"/>
              </w:rPr>
              <w:t>Message to customer to re-enter PIN</w:t>
            </w:r>
          </w:p>
          <w:p w:rsidR="004D24C4" w:rsidRDefault="004D24C4" w:rsidP="004D24C4">
            <w:pPr>
              <w:numPr>
                <w:ilvl w:val="0"/>
                <w:numId w:val="5"/>
              </w:numPr>
              <w:spacing w:after="0" w:line="240" w:lineRule="auto"/>
              <w:jc w:val="both"/>
              <w:rPr>
                <w:rFonts w:cs="Arial"/>
                <w:color w:val="A6A6A6"/>
                <w:szCs w:val="20"/>
              </w:rPr>
            </w:pPr>
            <w:r>
              <w:rPr>
                <w:rFonts w:cs="Arial"/>
                <w:color w:val="A6A6A6"/>
                <w:szCs w:val="20"/>
              </w:rPr>
              <w:t>Customer enters correct PIN</w:t>
            </w:r>
          </w:p>
          <w:p w:rsidR="004D24C4" w:rsidRPr="00670215" w:rsidRDefault="004D24C4" w:rsidP="004D24C4">
            <w:pPr>
              <w:numPr>
                <w:ilvl w:val="0"/>
                <w:numId w:val="5"/>
              </w:numPr>
              <w:spacing w:after="0" w:line="240" w:lineRule="auto"/>
              <w:jc w:val="both"/>
              <w:rPr>
                <w:rFonts w:cs="Arial"/>
                <w:color w:val="A6A6A6"/>
                <w:szCs w:val="20"/>
              </w:rPr>
            </w:pPr>
            <w:r>
              <w:rPr>
                <w:rFonts w:cs="Arial"/>
                <w:color w:val="A6A6A6"/>
                <w:szCs w:val="20"/>
              </w:rPr>
              <w:t xml:space="preserve">Use Case resumes on step 3 of normal flow] </w:t>
            </w:r>
          </w:p>
        </w:tc>
      </w:tr>
      <w:tr w:rsidR="004D24C4" w:rsidRPr="00670215" w:rsidTr="00D44FC0">
        <w:tc>
          <w:tcPr>
            <w:tcW w:w="2628" w:type="dxa"/>
            <w:gridSpan w:val="2"/>
          </w:tcPr>
          <w:p w:rsidR="004D24C4" w:rsidRPr="00670215" w:rsidRDefault="004D24C4" w:rsidP="00D44FC0">
            <w:pPr>
              <w:jc w:val="both"/>
              <w:rPr>
                <w:rFonts w:cs="Arial"/>
                <w:b/>
              </w:rPr>
            </w:pPr>
            <w:r w:rsidRPr="00670215">
              <w:rPr>
                <w:rFonts w:cs="Arial"/>
                <w:b/>
              </w:rPr>
              <w:t>Includes:</w:t>
            </w:r>
          </w:p>
        </w:tc>
        <w:tc>
          <w:tcPr>
            <w:tcW w:w="7110" w:type="dxa"/>
            <w:gridSpan w:val="3"/>
          </w:tcPr>
          <w:p w:rsidR="004D24C4" w:rsidRPr="00670215" w:rsidRDefault="004D24C4" w:rsidP="00D44FC0">
            <w:pPr>
              <w:jc w:val="both"/>
              <w:rPr>
                <w:rFonts w:cs="Arial"/>
                <w:color w:val="A6A6A6"/>
                <w:szCs w:val="20"/>
              </w:rPr>
            </w:pPr>
            <w:r>
              <w:rPr>
                <w:rFonts w:cs="Arial"/>
                <w:color w:val="A6A6A6"/>
                <w:szCs w:val="20"/>
              </w:rPr>
              <w:t>[</w:t>
            </w:r>
            <w:r w:rsidRPr="0016386E">
              <w:rPr>
                <w:rFonts w:cs="Arial"/>
                <w:color w:val="A6A6A6"/>
                <w:szCs w:val="20"/>
              </w:rPr>
              <w:t>List any other use cases that are included (“called”) by this use case. Common functionality that appears in multiple use cases can be split out into a separate use case that is included by the ones that need that common functionality.</w:t>
            </w:r>
            <w:r>
              <w:rPr>
                <w:rFonts w:cs="Arial"/>
                <w:color w:val="A6A6A6"/>
                <w:szCs w:val="20"/>
              </w:rPr>
              <w:t xml:space="preserve"> </w:t>
            </w:r>
            <w:proofErr w:type="gramStart"/>
            <w:r>
              <w:rPr>
                <w:rFonts w:cs="Arial"/>
                <w:color w:val="A6A6A6"/>
                <w:szCs w:val="20"/>
              </w:rPr>
              <w:t>e.g</w:t>
            </w:r>
            <w:proofErr w:type="gramEnd"/>
            <w:r>
              <w:rPr>
                <w:rFonts w:cs="Arial"/>
                <w:color w:val="A6A6A6"/>
                <w:szCs w:val="20"/>
              </w:rPr>
              <w:t>. steps 1-4 in the normal flow would be required for all types of ATM transactions- a Use Case could be written for these steps and “included” in all ATM Use Cases.]</w:t>
            </w:r>
          </w:p>
        </w:tc>
      </w:tr>
      <w:tr w:rsidR="004D24C4" w:rsidRPr="00670215" w:rsidTr="00D44FC0">
        <w:tc>
          <w:tcPr>
            <w:tcW w:w="2628" w:type="dxa"/>
            <w:gridSpan w:val="2"/>
          </w:tcPr>
          <w:p w:rsidR="004D24C4" w:rsidRPr="00670215" w:rsidRDefault="004D24C4" w:rsidP="00D44FC0">
            <w:pPr>
              <w:jc w:val="both"/>
              <w:rPr>
                <w:rFonts w:cs="Arial"/>
                <w:b/>
              </w:rPr>
            </w:pPr>
            <w:r w:rsidRPr="00670215">
              <w:rPr>
                <w:rFonts w:cs="Arial"/>
                <w:b/>
              </w:rPr>
              <w:t>Frequency of Use:</w:t>
            </w:r>
          </w:p>
        </w:tc>
        <w:tc>
          <w:tcPr>
            <w:tcW w:w="7110" w:type="dxa"/>
            <w:gridSpan w:val="3"/>
          </w:tcPr>
          <w:p w:rsidR="004D24C4" w:rsidRPr="00670215" w:rsidRDefault="004D24C4" w:rsidP="00D44FC0">
            <w:pPr>
              <w:pStyle w:val="Hints"/>
              <w:jc w:val="both"/>
              <w:rPr>
                <w:rFonts w:cs="Arial"/>
                <w:color w:val="A6A6A6"/>
              </w:rPr>
            </w:pPr>
            <w:r>
              <w:rPr>
                <w:rFonts w:cs="Arial"/>
                <w:color w:val="A6A6A6"/>
              </w:rPr>
              <w:t>[</w:t>
            </w:r>
            <w:r w:rsidRPr="00670215">
              <w:rPr>
                <w:rFonts w:cs="Arial"/>
                <w:color w:val="A6A6A6"/>
              </w:rPr>
              <w:t>How often will</w:t>
            </w:r>
            <w:r>
              <w:rPr>
                <w:rFonts w:cs="Arial"/>
                <w:color w:val="A6A6A6"/>
              </w:rPr>
              <w:t xml:space="preserve"> </w:t>
            </w:r>
            <w:r w:rsidRPr="00670215">
              <w:rPr>
                <w:rFonts w:cs="Arial"/>
                <w:color w:val="A6A6A6"/>
              </w:rPr>
              <w:t xml:space="preserve">this Use Case </w:t>
            </w:r>
            <w:proofErr w:type="gramStart"/>
            <w:r w:rsidRPr="00670215">
              <w:rPr>
                <w:rFonts w:cs="Arial"/>
                <w:color w:val="A6A6A6"/>
              </w:rPr>
              <w:t>be</w:t>
            </w:r>
            <w:proofErr w:type="gramEnd"/>
            <w:r w:rsidRPr="00670215">
              <w:rPr>
                <w:rFonts w:cs="Arial"/>
                <w:color w:val="A6A6A6"/>
              </w:rPr>
              <w:t xml:space="preserve"> executed. This information is primarily useful for designers.</w:t>
            </w:r>
            <w:r>
              <w:rPr>
                <w:rFonts w:cs="Arial"/>
                <w:color w:val="A6A6A6"/>
              </w:rPr>
              <w:t xml:space="preserve">  </w:t>
            </w:r>
            <w:proofErr w:type="gramStart"/>
            <w:r w:rsidRPr="00670215">
              <w:rPr>
                <w:rFonts w:cs="Arial"/>
                <w:color w:val="A6A6A6"/>
              </w:rPr>
              <w:t>e.g</w:t>
            </w:r>
            <w:proofErr w:type="gramEnd"/>
            <w:r w:rsidRPr="00670215">
              <w:rPr>
                <w:rFonts w:cs="Arial"/>
                <w:color w:val="A6A6A6"/>
              </w:rPr>
              <w:t>. enter values such as 50 per hour, 200 per day, once a week, once a year,</w:t>
            </w:r>
            <w:r>
              <w:rPr>
                <w:rFonts w:cs="Arial"/>
                <w:color w:val="A6A6A6"/>
              </w:rPr>
              <w:t xml:space="preserve"> on demand etc.]</w:t>
            </w:r>
          </w:p>
        </w:tc>
      </w:tr>
      <w:tr w:rsidR="004D24C4" w:rsidRPr="00670215" w:rsidTr="00D44FC0">
        <w:tc>
          <w:tcPr>
            <w:tcW w:w="2628" w:type="dxa"/>
            <w:gridSpan w:val="2"/>
          </w:tcPr>
          <w:p w:rsidR="004D24C4" w:rsidRPr="00670215" w:rsidRDefault="004D24C4" w:rsidP="00D44FC0">
            <w:pPr>
              <w:jc w:val="both"/>
              <w:rPr>
                <w:rFonts w:cs="Arial"/>
                <w:b/>
              </w:rPr>
            </w:pPr>
            <w:r w:rsidRPr="00670215">
              <w:rPr>
                <w:rFonts w:cs="Arial"/>
                <w:b/>
              </w:rPr>
              <w:t>Special Requirements:</w:t>
            </w:r>
          </w:p>
        </w:tc>
        <w:tc>
          <w:tcPr>
            <w:tcW w:w="7110" w:type="dxa"/>
            <w:gridSpan w:val="3"/>
          </w:tcPr>
          <w:p w:rsidR="004D24C4" w:rsidRPr="00670215" w:rsidRDefault="004D24C4" w:rsidP="00D44FC0">
            <w:pPr>
              <w:jc w:val="both"/>
              <w:rPr>
                <w:rFonts w:cs="Arial"/>
                <w:color w:val="A6A6A6"/>
                <w:szCs w:val="20"/>
              </w:rPr>
            </w:pPr>
            <w:r>
              <w:rPr>
                <w:rFonts w:cs="Arial"/>
                <w:color w:val="A6A6A6"/>
                <w:szCs w:val="20"/>
              </w:rPr>
              <w:t>[</w:t>
            </w:r>
            <w:r w:rsidRPr="0016386E">
              <w:rPr>
                <w:rFonts w:cs="Arial"/>
                <w:color w:val="A6A6A6"/>
                <w:szCs w:val="20"/>
              </w:rPr>
              <w:t xml:space="preserve">Identify any additional requirements, such as </w:t>
            </w:r>
            <w:proofErr w:type="spellStart"/>
            <w:r w:rsidRPr="0016386E">
              <w:rPr>
                <w:rFonts w:cs="Arial"/>
                <w:color w:val="A6A6A6"/>
                <w:szCs w:val="20"/>
              </w:rPr>
              <w:t>nonfunctional</w:t>
            </w:r>
            <w:proofErr w:type="spellEnd"/>
            <w:r w:rsidRPr="0016386E">
              <w:rPr>
                <w:rFonts w:cs="Arial"/>
                <w:color w:val="A6A6A6"/>
                <w:szCs w:val="20"/>
              </w:rPr>
              <w:t xml:space="preserve"> requirements, for the use case that may need to be addressed during design or implementation. These may include performance requirements or other quality attributes.</w:t>
            </w:r>
            <w:r>
              <w:rPr>
                <w:rFonts w:cs="Arial"/>
                <w:color w:val="A6A6A6"/>
                <w:szCs w:val="20"/>
              </w:rPr>
              <w:t>]</w:t>
            </w:r>
          </w:p>
        </w:tc>
      </w:tr>
      <w:tr w:rsidR="004D24C4" w:rsidRPr="00670215" w:rsidTr="00D44FC0">
        <w:tc>
          <w:tcPr>
            <w:tcW w:w="2628" w:type="dxa"/>
            <w:gridSpan w:val="2"/>
          </w:tcPr>
          <w:p w:rsidR="004D24C4" w:rsidRPr="00670215" w:rsidRDefault="004D24C4" w:rsidP="00D44FC0">
            <w:pPr>
              <w:jc w:val="both"/>
              <w:rPr>
                <w:rFonts w:cs="Arial"/>
                <w:b/>
              </w:rPr>
            </w:pPr>
            <w:r w:rsidRPr="00670215">
              <w:rPr>
                <w:rFonts w:cs="Arial"/>
                <w:b/>
              </w:rPr>
              <w:t>Assumptions:</w:t>
            </w:r>
          </w:p>
        </w:tc>
        <w:tc>
          <w:tcPr>
            <w:tcW w:w="7110" w:type="dxa"/>
            <w:gridSpan w:val="3"/>
          </w:tcPr>
          <w:p w:rsidR="004D24C4" w:rsidRPr="0016386E" w:rsidRDefault="004D24C4" w:rsidP="00D44FC0">
            <w:pPr>
              <w:pStyle w:val="Hints"/>
              <w:jc w:val="both"/>
              <w:rPr>
                <w:rFonts w:cs="Arial"/>
                <w:color w:val="A6A6A6"/>
              </w:rPr>
            </w:pPr>
            <w:r>
              <w:rPr>
                <w:rFonts w:cs="Arial"/>
                <w:color w:val="A6A6A6"/>
              </w:rPr>
              <w:t>[</w:t>
            </w:r>
            <w:r w:rsidRPr="0016386E">
              <w:rPr>
                <w:rFonts w:cs="Arial"/>
                <w:color w:val="A6A6A6"/>
              </w:rPr>
              <w:t>List any assumptions that were made in the analysis that led to accepting this use case into the product description and writing the use case description.</w:t>
            </w:r>
          </w:p>
          <w:p w:rsidR="004D24C4" w:rsidRPr="00670215" w:rsidRDefault="004D24C4" w:rsidP="00D44FC0">
            <w:pPr>
              <w:pStyle w:val="Hints"/>
              <w:jc w:val="both"/>
              <w:rPr>
                <w:rFonts w:cs="Arial"/>
                <w:color w:val="A6A6A6"/>
              </w:rPr>
            </w:pPr>
            <w:proofErr w:type="gramStart"/>
            <w:r w:rsidRPr="00670215">
              <w:rPr>
                <w:rFonts w:cs="Arial"/>
                <w:color w:val="A6A6A6"/>
              </w:rPr>
              <w:t>e.g</w:t>
            </w:r>
            <w:proofErr w:type="gramEnd"/>
            <w:r w:rsidRPr="00670215">
              <w:rPr>
                <w:rFonts w:cs="Arial"/>
                <w:color w:val="A6A6A6"/>
              </w:rPr>
              <w:t xml:space="preserve">. For </w:t>
            </w:r>
            <w:r>
              <w:rPr>
                <w:rFonts w:cs="Arial"/>
                <w:color w:val="A6A6A6"/>
              </w:rPr>
              <w:t xml:space="preserve">the </w:t>
            </w:r>
            <w:r w:rsidRPr="00670215">
              <w:rPr>
                <w:rFonts w:cs="Arial"/>
                <w:i/>
                <w:color w:val="A6A6A6"/>
              </w:rPr>
              <w:t>Withdraw Cash</w:t>
            </w:r>
            <w:r w:rsidRPr="00670215">
              <w:rPr>
                <w:rFonts w:cs="Arial"/>
                <w:color w:val="A6A6A6"/>
              </w:rPr>
              <w:t xml:space="preserve"> Use </w:t>
            </w:r>
            <w:r>
              <w:rPr>
                <w:rFonts w:cs="Arial"/>
                <w:color w:val="A6A6A6"/>
              </w:rPr>
              <w:t xml:space="preserve">Case, </w:t>
            </w:r>
            <w:r w:rsidRPr="00670215">
              <w:rPr>
                <w:rFonts w:cs="Arial"/>
                <w:color w:val="A6A6A6"/>
              </w:rPr>
              <w:t xml:space="preserve">an assumption could be: </w:t>
            </w:r>
            <w:r w:rsidRPr="00670215">
              <w:rPr>
                <w:rFonts w:cs="Arial"/>
                <w:color w:val="A6A6A6"/>
              </w:rPr>
              <w:br/>
              <w:t>The Bank Customer understands either English or Spanish language.</w:t>
            </w:r>
            <w:r>
              <w:rPr>
                <w:rFonts w:cs="Arial"/>
                <w:color w:val="A6A6A6"/>
              </w:rPr>
              <w:t>]</w:t>
            </w:r>
          </w:p>
        </w:tc>
      </w:tr>
      <w:tr w:rsidR="004D24C4" w:rsidRPr="00670215" w:rsidTr="00D44FC0">
        <w:tc>
          <w:tcPr>
            <w:tcW w:w="2628" w:type="dxa"/>
            <w:gridSpan w:val="2"/>
          </w:tcPr>
          <w:p w:rsidR="004D24C4" w:rsidRPr="00670215" w:rsidRDefault="004D24C4" w:rsidP="00D44FC0">
            <w:pPr>
              <w:jc w:val="both"/>
              <w:rPr>
                <w:rFonts w:cs="Arial"/>
                <w:b/>
              </w:rPr>
            </w:pPr>
            <w:r w:rsidRPr="00670215">
              <w:rPr>
                <w:rFonts w:cs="Arial"/>
                <w:b/>
              </w:rPr>
              <w:t>Notes and Issues:</w:t>
            </w:r>
          </w:p>
        </w:tc>
        <w:tc>
          <w:tcPr>
            <w:tcW w:w="7110" w:type="dxa"/>
            <w:gridSpan w:val="3"/>
          </w:tcPr>
          <w:p w:rsidR="004D24C4" w:rsidRDefault="004D24C4" w:rsidP="00D44FC0">
            <w:pPr>
              <w:pStyle w:val="Hints"/>
              <w:jc w:val="both"/>
              <w:rPr>
                <w:rFonts w:cs="Arial"/>
                <w:color w:val="A6A6A6"/>
              </w:rPr>
            </w:pPr>
            <w:r>
              <w:rPr>
                <w:rFonts w:cs="Arial"/>
                <w:color w:val="A6A6A6"/>
              </w:rPr>
              <w:t>[</w:t>
            </w:r>
            <w:r w:rsidRPr="0016386E">
              <w:rPr>
                <w:rFonts w:cs="Arial"/>
                <w:color w:val="A6A6A6"/>
              </w:rPr>
              <w:t xml:space="preserve">List any additional comments about this use case or any remaining open issues or TBDs (To Be Determined) that must be resolved. </w:t>
            </w:r>
            <w:r>
              <w:rPr>
                <w:rFonts w:cs="Arial"/>
                <w:color w:val="A6A6A6"/>
              </w:rPr>
              <w:t xml:space="preserve"> e.g.</w:t>
            </w:r>
          </w:p>
          <w:p w:rsidR="004D24C4" w:rsidRDefault="004D24C4" w:rsidP="00D44FC0">
            <w:pPr>
              <w:pStyle w:val="Hints"/>
              <w:jc w:val="both"/>
              <w:rPr>
                <w:rFonts w:cs="Arial"/>
                <w:color w:val="A6A6A6"/>
              </w:rPr>
            </w:pPr>
          </w:p>
          <w:p w:rsidR="004D24C4" w:rsidRPr="00670215" w:rsidRDefault="004D24C4" w:rsidP="004D24C4">
            <w:pPr>
              <w:pStyle w:val="Hints"/>
              <w:numPr>
                <w:ilvl w:val="0"/>
                <w:numId w:val="6"/>
              </w:numPr>
              <w:jc w:val="both"/>
              <w:rPr>
                <w:rFonts w:cs="Arial"/>
                <w:color w:val="A6A6A6"/>
              </w:rPr>
            </w:pPr>
            <w:r w:rsidRPr="00670215">
              <w:rPr>
                <w:rFonts w:cs="Arial"/>
                <w:color w:val="A6A6A6"/>
              </w:rPr>
              <w:t xml:space="preserve">What is the maximum size of the </w:t>
            </w:r>
            <w:smartTag w:uri="urn:schemas-microsoft-com:office:smarttags" w:element="stockticker">
              <w:r w:rsidRPr="00670215">
                <w:rPr>
                  <w:rFonts w:cs="Arial"/>
                  <w:color w:val="A6A6A6"/>
                </w:rPr>
                <w:t>PIN</w:t>
              </w:r>
            </w:smartTag>
            <w:r w:rsidRPr="00670215">
              <w:rPr>
                <w:rFonts w:cs="Arial"/>
                <w:color w:val="A6A6A6"/>
              </w:rPr>
              <w:t xml:space="preserve"> that a use can have?</w:t>
            </w:r>
            <w:r>
              <w:rPr>
                <w:rFonts w:cs="Arial"/>
                <w:color w:val="A6A6A6"/>
              </w:rPr>
              <w:t>]</w:t>
            </w:r>
            <w:r w:rsidRPr="00670215">
              <w:rPr>
                <w:rFonts w:cs="Arial"/>
                <w:color w:val="A6A6A6"/>
              </w:rPr>
              <w:t xml:space="preserve"> </w:t>
            </w:r>
          </w:p>
        </w:tc>
      </w:tr>
    </w:tbl>
    <w:p w:rsidR="007516DB" w:rsidRDefault="007516DB"/>
    <w:sectPr w:rsidR="007516DB" w:rsidSect="007516D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F390D10"/>
    <w:multiLevelType w:val="singleLevel"/>
    <w:tmpl w:val="4D90F492"/>
    <w:lvl w:ilvl="0">
      <w:start w:val="1"/>
      <w:numFmt w:val="decimal"/>
      <w:lvlText w:val="%1."/>
      <w:legacy w:legacy="1" w:legacySpace="0" w:legacyIndent="360"/>
      <w:lvlJc w:val="left"/>
      <w:pPr>
        <w:ind w:left="1080" w:hanging="360"/>
      </w:pPr>
    </w:lvl>
  </w:abstractNum>
  <w:abstractNum w:abstractNumId="2">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3">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2"/>
  </w:num>
  <w:num w:numId="3">
    <w:abstractNumId w:val="1"/>
  </w:num>
  <w:num w:numId="4">
    <w:abstractNumId w:val="4"/>
  </w:num>
  <w:num w:numId="5">
    <w:abstractNumId w:val="0"/>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D24C4"/>
    <w:rsid w:val="00295AEE"/>
    <w:rsid w:val="004D24C4"/>
    <w:rsid w:val="006C4CF7"/>
    <w:rsid w:val="007516DB"/>
    <w:rsid w:val="00752FFF"/>
    <w:rsid w:val="0075390F"/>
    <w:rsid w:val="00863844"/>
    <w:rsid w:val="00A93AAA"/>
    <w:rsid w:val="00D84DDA"/>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4C4"/>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ints">
    <w:name w:val="Hints"/>
    <w:basedOn w:val="Normal"/>
    <w:link w:val="HintsChar"/>
    <w:rsid w:val="004D24C4"/>
    <w:pPr>
      <w:spacing w:after="0" w:line="240" w:lineRule="auto"/>
    </w:pPr>
    <w:rPr>
      <w:rFonts w:ascii="Arial" w:eastAsia="Times New Roman" w:hAnsi="Arial"/>
      <w:color w:val="5F5F5F"/>
      <w:sz w:val="20"/>
      <w:szCs w:val="20"/>
      <w:lang w:val="en-US"/>
    </w:rPr>
  </w:style>
  <w:style w:type="character" w:customStyle="1" w:styleId="HintsChar">
    <w:name w:val="Hints Char"/>
    <w:link w:val="Hints"/>
    <w:rsid w:val="004D24C4"/>
    <w:rPr>
      <w:rFonts w:ascii="Arial" w:eastAsia="Times New Roman" w:hAnsi="Arial" w:cs="Times New Roman"/>
      <w:color w:val="5F5F5F"/>
      <w:sz w:val="20"/>
      <w:szCs w:val="20"/>
      <w:lang w:val="en-US"/>
    </w:rPr>
  </w:style>
  <w:style w:type="paragraph" w:styleId="NoSpacing">
    <w:name w:val="No Spacing"/>
    <w:uiPriority w:val="1"/>
    <w:qFormat/>
    <w:rsid w:val="00752FF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660</Words>
  <Characters>3765</Characters>
  <Application>Microsoft Office Word</Application>
  <DocSecurity>0</DocSecurity>
  <Lines>31</Lines>
  <Paragraphs>8</Paragraphs>
  <ScaleCrop>false</ScaleCrop>
  <Company>Microsoft Corporation</Company>
  <LinksUpToDate>false</LinksUpToDate>
  <CharactersWithSpaces>4417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Corporate Edition</cp:lastModifiedBy>
  <cp:revision>2</cp:revision>
  <dcterms:created xsi:type="dcterms:W3CDTF">2016-04-11T09:58:00Z</dcterms:created>
  <dcterms:modified xsi:type="dcterms:W3CDTF">2016-04-11T09:58:00Z</dcterms:modified>
</cp:coreProperties>
</file>