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F646A" w14:textId="1CE219BD" w:rsidR="00E72D94" w:rsidRPr="005C4032" w:rsidRDefault="00A10E24" w:rsidP="005C4032">
      <w:pPr>
        <w:pStyle w:val="Heading1"/>
        <w:spacing w:line="360" w:lineRule="auto"/>
        <w:jc w:val="both"/>
        <w:rPr>
          <w:rFonts w:ascii="Arial" w:hAnsi="Arial" w:cs="Arial"/>
          <w:sz w:val="22"/>
          <w:szCs w:val="22"/>
          <w:lang w:val="en-US"/>
        </w:rPr>
      </w:pPr>
      <w:r w:rsidRPr="005C4032">
        <w:rPr>
          <w:rFonts w:ascii="Arial" w:hAnsi="Arial" w:cs="Arial"/>
          <w:sz w:val="22"/>
          <w:szCs w:val="22"/>
          <w:lang w:val="en-US"/>
        </w:rPr>
        <w:t>Conclusion</w:t>
      </w:r>
    </w:p>
    <w:p w14:paraId="61295666" w14:textId="3EC79F63" w:rsidR="00A10E24" w:rsidRPr="005C4032" w:rsidRDefault="00A10E24" w:rsidP="005C4032">
      <w:pPr>
        <w:spacing w:line="360" w:lineRule="auto"/>
        <w:jc w:val="both"/>
        <w:rPr>
          <w:rFonts w:ascii="Arial" w:hAnsi="Arial" w:cs="Arial"/>
          <w:sz w:val="20"/>
          <w:szCs w:val="20"/>
          <w:lang w:val="en-US"/>
        </w:rPr>
      </w:pPr>
      <w:r w:rsidRPr="005C4032">
        <w:rPr>
          <w:rFonts w:ascii="Arial" w:hAnsi="Arial" w:cs="Arial"/>
          <w:sz w:val="20"/>
          <w:szCs w:val="20"/>
          <w:lang w:val="en-US"/>
        </w:rPr>
        <w:t>Our team employs an agile with scrum methodology for the management of the project (Hu, Yuan, &amp; Zhang, 2009). Agile with scrum was chosen as it offers flexibility, adaptability and is a more collaborative approach when compared to traditional methodologies such as waterfall. Waterfall has documented limitations including poor visibility, can cause a lack of communication between stakeholders and is bad at handling unstructured code (</w:t>
      </w:r>
      <w:proofErr w:type="spellStart"/>
      <w:r w:rsidRPr="005C4032">
        <w:rPr>
          <w:rFonts w:ascii="Arial" w:hAnsi="Arial" w:cs="Arial"/>
          <w:sz w:val="20"/>
          <w:szCs w:val="20"/>
          <w:lang w:val="en-US"/>
        </w:rPr>
        <w:t>Gabaorv</w:t>
      </w:r>
      <w:proofErr w:type="spellEnd"/>
      <w:r w:rsidRPr="005C4032">
        <w:rPr>
          <w:rFonts w:ascii="Arial" w:hAnsi="Arial" w:cs="Arial"/>
          <w:sz w:val="20"/>
          <w:szCs w:val="20"/>
          <w:lang w:val="en-US"/>
        </w:rPr>
        <w:t xml:space="preserve">, et al, 2021). </w:t>
      </w:r>
    </w:p>
    <w:p w14:paraId="1A4ED864" w14:textId="77777777" w:rsidR="00A10E24" w:rsidRPr="005C4032" w:rsidRDefault="00A10E24" w:rsidP="005C4032">
      <w:pPr>
        <w:spacing w:line="360" w:lineRule="auto"/>
        <w:jc w:val="both"/>
        <w:rPr>
          <w:rFonts w:ascii="Arial" w:hAnsi="Arial" w:cs="Arial"/>
          <w:sz w:val="20"/>
          <w:szCs w:val="20"/>
          <w:lang w:val="en-US"/>
        </w:rPr>
      </w:pPr>
    </w:p>
    <w:p w14:paraId="29022A33" w14:textId="74AB490F" w:rsidR="00A10E24" w:rsidRPr="005C4032" w:rsidRDefault="00A10E24" w:rsidP="005C4032">
      <w:pPr>
        <w:spacing w:line="360" w:lineRule="auto"/>
        <w:jc w:val="both"/>
        <w:rPr>
          <w:rFonts w:ascii="Arial" w:hAnsi="Arial" w:cs="Arial"/>
          <w:sz w:val="20"/>
          <w:szCs w:val="20"/>
          <w:lang w:val="en-US"/>
        </w:rPr>
      </w:pPr>
      <w:r w:rsidRPr="005C4032">
        <w:rPr>
          <w:rFonts w:ascii="Arial" w:hAnsi="Arial" w:cs="Arial"/>
          <w:sz w:val="20"/>
          <w:szCs w:val="20"/>
          <w:lang w:val="en-US"/>
        </w:rPr>
        <w:t>The team is composed of two advanced software development (ASD) MSc students and three data science (DS) MSc students. ASD members work on the backend and frontend of the product while DS members work on data cleaning functionality and the data profiling dashboard. Below is a breakdown of the team roles</w:t>
      </w:r>
    </w:p>
    <w:p w14:paraId="088CFC16" w14:textId="23AF8AF2" w:rsidR="00A10E24" w:rsidRDefault="00A10E24" w:rsidP="00A10E24">
      <w:pPr>
        <w:rPr>
          <w:lang w:val="en-US"/>
        </w:rPr>
      </w:pPr>
    </w:p>
    <w:tbl>
      <w:tblPr>
        <w:tblW w:w="8901" w:type="dxa"/>
        <w:tblLook w:val="04A0" w:firstRow="1" w:lastRow="0" w:firstColumn="1" w:lastColumn="0" w:noHBand="0" w:noVBand="1"/>
      </w:tblPr>
      <w:tblGrid>
        <w:gridCol w:w="2001"/>
        <w:gridCol w:w="1360"/>
        <w:gridCol w:w="2380"/>
        <w:gridCol w:w="2100"/>
        <w:gridCol w:w="1060"/>
      </w:tblGrid>
      <w:tr w:rsidR="00A10E24" w:rsidRPr="00A10E24" w14:paraId="0B1BA4E1" w14:textId="77777777" w:rsidTr="00A10E24">
        <w:trPr>
          <w:trHeight w:val="320"/>
        </w:trPr>
        <w:tc>
          <w:tcPr>
            <w:tcW w:w="200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2BA4210E"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Name</w:t>
            </w:r>
          </w:p>
        </w:tc>
        <w:tc>
          <w:tcPr>
            <w:tcW w:w="1360" w:type="dxa"/>
            <w:tcBorders>
              <w:top w:val="single" w:sz="4" w:space="0" w:color="auto"/>
              <w:left w:val="nil"/>
              <w:bottom w:val="single" w:sz="4" w:space="0" w:color="auto"/>
              <w:right w:val="single" w:sz="4" w:space="0" w:color="auto"/>
            </w:tcBorders>
            <w:shd w:val="clear" w:color="000000" w:fill="B4C6E7"/>
            <w:noWrap/>
            <w:vAlign w:val="bottom"/>
            <w:hideMark/>
          </w:tcPr>
          <w:p w14:paraId="5294CE5B"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Student Number</w:t>
            </w:r>
          </w:p>
        </w:tc>
        <w:tc>
          <w:tcPr>
            <w:tcW w:w="2380" w:type="dxa"/>
            <w:tcBorders>
              <w:top w:val="single" w:sz="4" w:space="0" w:color="auto"/>
              <w:left w:val="nil"/>
              <w:bottom w:val="single" w:sz="4" w:space="0" w:color="auto"/>
              <w:right w:val="single" w:sz="4" w:space="0" w:color="auto"/>
            </w:tcBorders>
            <w:shd w:val="clear" w:color="000000" w:fill="B4C6E7"/>
            <w:noWrap/>
            <w:vAlign w:val="bottom"/>
            <w:hideMark/>
          </w:tcPr>
          <w:p w14:paraId="31BD62B5"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Development role</w:t>
            </w:r>
          </w:p>
        </w:tc>
        <w:tc>
          <w:tcPr>
            <w:tcW w:w="2100" w:type="dxa"/>
            <w:tcBorders>
              <w:top w:val="single" w:sz="4" w:space="0" w:color="auto"/>
              <w:left w:val="nil"/>
              <w:bottom w:val="single" w:sz="4" w:space="0" w:color="auto"/>
              <w:right w:val="single" w:sz="4" w:space="0" w:color="auto"/>
            </w:tcBorders>
            <w:shd w:val="clear" w:color="000000" w:fill="B4C6E7"/>
            <w:noWrap/>
            <w:vAlign w:val="bottom"/>
            <w:hideMark/>
          </w:tcPr>
          <w:p w14:paraId="498097F0"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PM Roles</w:t>
            </w:r>
          </w:p>
        </w:tc>
        <w:tc>
          <w:tcPr>
            <w:tcW w:w="1060" w:type="dxa"/>
            <w:tcBorders>
              <w:top w:val="single" w:sz="4" w:space="0" w:color="auto"/>
              <w:left w:val="nil"/>
              <w:bottom w:val="single" w:sz="4" w:space="0" w:color="auto"/>
              <w:right w:val="single" w:sz="4" w:space="0" w:color="auto"/>
            </w:tcBorders>
            <w:shd w:val="clear" w:color="000000" w:fill="B4C6E7"/>
            <w:noWrap/>
            <w:vAlign w:val="bottom"/>
            <w:hideMark/>
          </w:tcPr>
          <w:p w14:paraId="6551B863"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Testing roles</w:t>
            </w:r>
          </w:p>
        </w:tc>
      </w:tr>
      <w:tr w:rsidR="00A10E24" w:rsidRPr="00A10E24" w14:paraId="6153E74B" w14:textId="77777777" w:rsidTr="00A10E24">
        <w:trPr>
          <w:trHeight w:val="540"/>
        </w:trPr>
        <w:tc>
          <w:tcPr>
            <w:tcW w:w="2001" w:type="dxa"/>
            <w:tcBorders>
              <w:top w:val="nil"/>
              <w:left w:val="single" w:sz="4" w:space="0" w:color="auto"/>
              <w:bottom w:val="single" w:sz="4" w:space="0" w:color="auto"/>
              <w:right w:val="single" w:sz="4" w:space="0" w:color="auto"/>
            </w:tcBorders>
            <w:shd w:val="clear" w:color="000000" w:fill="FFFFFF"/>
            <w:noWrap/>
            <w:vAlign w:val="bottom"/>
            <w:hideMark/>
          </w:tcPr>
          <w:p w14:paraId="3E910954"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Sean McCrossan</w:t>
            </w:r>
          </w:p>
        </w:tc>
        <w:tc>
          <w:tcPr>
            <w:tcW w:w="1360" w:type="dxa"/>
            <w:tcBorders>
              <w:top w:val="nil"/>
              <w:left w:val="nil"/>
              <w:bottom w:val="single" w:sz="4" w:space="0" w:color="auto"/>
              <w:right w:val="single" w:sz="4" w:space="0" w:color="auto"/>
            </w:tcBorders>
            <w:shd w:val="clear" w:color="000000" w:fill="FFFFFF"/>
            <w:noWrap/>
            <w:vAlign w:val="bottom"/>
            <w:hideMark/>
          </w:tcPr>
          <w:p w14:paraId="5D1FC131" w14:textId="77777777" w:rsidR="00A10E24" w:rsidRPr="00A10E24" w:rsidRDefault="00000000" w:rsidP="00A10E24">
            <w:pPr>
              <w:rPr>
                <w:rFonts w:ascii="Arial" w:eastAsia="Times New Roman" w:hAnsi="Arial" w:cs="Arial"/>
                <w:color w:val="000000"/>
                <w:sz w:val="18"/>
                <w:szCs w:val="18"/>
                <w:lang w:eastAsia="en-GB"/>
              </w:rPr>
            </w:pPr>
            <w:hyperlink r:id="rId5" w:history="1">
              <w:r w:rsidR="00A10E24" w:rsidRPr="00A10E24">
                <w:rPr>
                  <w:rFonts w:ascii="Arial" w:eastAsia="Times New Roman" w:hAnsi="Arial" w:cs="Arial"/>
                  <w:color w:val="000000"/>
                  <w:sz w:val="18"/>
                  <w:szCs w:val="18"/>
                  <w:lang w:eastAsia="en-GB"/>
                </w:rPr>
                <w:t>D22124413</w:t>
              </w:r>
            </w:hyperlink>
          </w:p>
        </w:tc>
        <w:tc>
          <w:tcPr>
            <w:tcW w:w="2380" w:type="dxa"/>
            <w:tcBorders>
              <w:top w:val="nil"/>
              <w:left w:val="nil"/>
              <w:bottom w:val="single" w:sz="4" w:space="0" w:color="auto"/>
              <w:right w:val="single" w:sz="4" w:space="0" w:color="auto"/>
            </w:tcBorders>
            <w:shd w:val="clear" w:color="auto" w:fill="auto"/>
            <w:vAlign w:val="bottom"/>
            <w:hideMark/>
          </w:tcPr>
          <w:p w14:paraId="2643614D"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Floater between data cleaning and profiling</w:t>
            </w:r>
          </w:p>
        </w:tc>
        <w:tc>
          <w:tcPr>
            <w:tcW w:w="2100" w:type="dxa"/>
            <w:tcBorders>
              <w:top w:val="nil"/>
              <w:left w:val="nil"/>
              <w:bottom w:val="single" w:sz="4" w:space="0" w:color="auto"/>
              <w:right w:val="single" w:sz="4" w:space="0" w:color="auto"/>
            </w:tcBorders>
            <w:shd w:val="clear" w:color="auto" w:fill="auto"/>
            <w:noWrap/>
            <w:vAlign w:val="bottom"/>
            <w:hideMark/>
          </w:tcPr>
          <w:p w14:paraId="01F87B0D"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Developer</w:t>
            </w:r>
          </w:p>
        </w:tc>
        <w:tc>
          <w:tcPr>
            <w:tcW w:w="1060" w:type="dxa"/>
            <w:tcBorders>
              <w:top w:val="nil"/>
              <w:left w:val="nil"/>
              <w:bottom w:val="single" w:sz="4" w:space="0" w:color="auto"/>
              <w:right w:val="single" w:sz="4" w:space="0" w:color="auto"/>
            </w:tcBorders>
            <w:shd w:val="clear" w:color="auto" w:fill="auto"/>
            <w:noWrap/>
            <w:vAlign w:val="bottom"/>
            <w:hideMark/>
          </w:tcPr>
          <w:p w14:paraId="34955E6A" w14:textId="7397C1B9" w:rsidR="00A10E24" w:rsidRPr="00A10E24" w:rsidRDefault="00A10E24" w:rsidP="00A10E24">
            <w:pPr>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Tester</w:t>
            </w:r>
          </w:p>
        </w:tc>
      </w:tr>
      <w:tr w:rsidR="00A10E24" w:rsidRPr="00A10E24" w14:paraId="6DBDD9D0" w14:textId="77777777" w:rsidTr="00A10E24">
        <w:trPr>
          <w:trHeight w:val="320"/>
        </w:trPr>
        <w:tc>
          <w:tcPr>
            <w:tcW w:w="2001" w:type="dxa"/>
            <w:tcBorders>
              <w:top w:val="nil"/>
              <w:left w:val="single" w:sz="4" w:space="0" w:color="auto"/>
              <w:bottom w:val="single" w:sz="4" w:space="0" w:color="auto"/>
              <w:right w:val="single" w:sz="4" w:space="0" w:color="auto"/>
            </w:tcBorders>
            <w:shd w:val="clear" w:color="000000" w:fill="FFFFFF"/>
            <w:noWrap/>
            <w:vAlign w:val="bottom"/>
            <w:hideMark/>
          </w:tcPr>
          <w:p w14:paraId="6ADD1078"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Naveen Maheswaran</w:t>
            </w:r>
          </w:p>
        </w:tc>
        <w:tc>
          <w:tcPr>
            <w:tcW w:w="1360" w:type="dxa"/>
            <w:tcBorders>
              <w:top w:val="nil"/>
              <w:left w:val="nil"/>
              <w:bottom w:val="single" w:sz="4" w:space="0" w:color="auto"/>
              <w:right w:val="single" w:sz="4" w:space="0" w:color="auto"/>
            </w:tcBorders>
            <w:shd w:val="clear" w:color="000000" w:fill="FFFFFF"/>
            <w:noWrap/>
            <w:vAlign w:val="bottom"/>
            <w:hideMark/>
          </w:tcPr>
          <w:p w14:paraId="3DCDBED5"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D22124491</w:t>
            </w:r>
          </w:p>
        </w:tc>
        <w:tc>
          <w:tcPr>
            <w:tcW w:w="2380" w:type="dxa"/>
            <w:tcBorders>
              <w:top w:val="nil"/>
              <w:left w:val="nil"/>
              <w:bottom w:val="single" w:sz="4" w:space="0" w:color="auto"/>
              <w:right w:val="single" w:sz="4" w:space="0" w:color="auto"/>
            </w:tcBorders>
            <w:shd w:val="clear" w:color="auto" w:fill="auto"/>
            <w:noWrap/>
            <w:vAlign w:val="bottom"/>
            <w:hideMark/>
          </w:tcPr>
          <w:p w14:paraId="191ED94F"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Backend developer</w:t>
            </w:r>
          </w:p>
        </w:tc>
        <w:tc>
          <w:tcPr>
            <w:tcW w:w="2100" w:type="dxa"/>
            <w:tcBorders>
              <w:top w:val="nil"/>
              <w:left w:val="nil"/>
              <w:bottom w:val="single" w:sz="4" w:space="0" w:color="auto"/>
              <w:right w:val="single" w:sz="4" w:space="0" w:color="auto"/>
            </w:tcBorders>
            <w:shd w:val="clear" w:color="auto" w:fill="auto"/>
            <w:noWrap/>
            <w:vAlign w:val="bottom"/>
            <w:hideMark/>
          </w:tcPr>
          <w:p w14:paraId="4F835CB4"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Developer</w:t>
            </w:r>
          </w:p>
        </w:tc>
        <w:tc>
          <w:tcPr>
            <w:tcW w:w="1060" w:type="dxa"/>
            <w:tcBorders>
              <w:top w:val="nil"/>
              <w:left w:val="nil"/>
              <w:bottom w:val="single" w:sz="4" w:space="0" w:color="auto"/>
              <w:right w:val="single" w:sz="4" w:space="0" w:color="auto"/>
            </w:tcBorders>
            <w:shd w:val="clear" w:color="auto" w:fill="auto"/>
            <w:noWrap/>
            <w:vAlign w:val="bottom"/>
            <w:hideMark/>
          </w:tcPr>
          <w:p w14:paraId="7D883749"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Tester</w:t>
            </w:r>
          </w:p>
        </w:tc>
      </w:tr>
      <w:tr w:rsidR="00A10E24" w:rsidRPr="00A10E24" w14:paraId="3443CFC4" w14:textId="77777777" w:rsidTr="00A10E24">
        <w:trPr>
          <w:trHeight w:val="540"/>
        </w:trPr>
        <w:tc>
          <w:tcPr>
            <w:tcW w:w="2001" w:type="dxa"/>
            <w:tcBorders>
              <w:top w:val="nil"/>
              <w:left w:val="single" w:sz="4" w:space="0" w:color="auto"/>
              <w:bottom w:val="single" w:sz="4" w:space="0" w:color="auto"/>
              <w:right w:val="single" w:sz="4" w:space="0" w:color="auto"/>
            </w:tcBorders>
            <w:shd w:val="clear" w:color="000000" w:fill="FFFFFF"/>
            <w:noWrap/>
            <w:vAlign w:val="bottom"/>
            <w:hideMark/>
          </w:tcPr>
          <w:p w14:paraId="2759E8CA" w14:textId="77777777" w:rsidR="00A10E24" w:rsidRPr="00A10E24" w:rsidRDefault="00A10E24" w:rsidP="00A10E24">
            <w:pPr>
              <w:rPr>
                <w:rFonts w:ascii="Arial" w:eastAsia="Times New Roman" w:hAnsi="Arial" w:cs="Arial"/>
                <w:color w:val="000000"/>
                <w:sz w:val="18"/>
                <w:szCs w:val="18"/>
                <w:lang w:eastAsia="en-GB"/>
              </w:rPr>
            </w:pPr>
            <w:proofErr w:type="spellStart"/>
            <w:r w:rsidRPr="00A10E24">
              <w:rPr>
                <w:rFonts w:ascii="Arial" w:eastAsia="Times New Roman" w:hAnsi="Arial" w:cs="Arial"/>
                <w:color w:val="000000"/>
                <w:sz w:val="18"/>
                <w:szCs w:val="18"/>
                <w:lang w:eastAsia="en-GB"/>
              </w:rPr>
              <w:t>Oluwatobi</w:t>
            </w:r>
            <w:proofErr w:type="spellEnd"/>
            <w:r w:rsidRPr="00A10E24">
              <w:rPr>
                <w:rFonts w:ascii="Arial" w:eastAsia="Times New Roman" w:hAnsi="Arial" w:cs="Arial"/>
                <w:color w:val="000000"/>
                <w:sz w:val="18"/>
                <w:szCs w:val="18"/>
                <w:lang w:eastAsia="en-GB"/>
              </w:rPr>
              <w:t xml:space="preserve"> Omole</w:t>
            </w:r>
          </w:p>
        </w:tc>
        <w:tc>
          <w:tcPr>
            <w:tcW w:w="1360" w:type="dxa"/>
            <w:tcBorders>
              <w:top w:val="nil"/>
              <w:left w:val="nil"/>
              <w:bottom w:val="single" w:sz="4" w:space="0" w:color="auto"/>
              <w:right w:val="single" w:sz="4" w:space="0" w:color="auto"/>
            </w:tcBorders>
            <w:shd w:val="clear" w:color="000000" w:fill="FFFFFF"/>
            <w:noWrap/>
            <w:vAlign w:val="bottom"/>
            <w:hideMark/>
          </w:tcPr>
          <w:p w14:paraId="3F445A56"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D22125039</w:t>
            </w:r>
          </w:p>
        </w:tc>
        <w:tc>
          <w:tcPr>
            <w:tcW w:w="2380" w:type="dxa"/>
            <w:tcBorders>
              <w:top w:val="nil"/>
              <w:left w:val="nil"/>
              <w:bottom w:val="single" w:sz="4" w:space="0" w:color="auto"/>
              <w:right w:val="single" w:sz="4" w:space="0" w:color="auto"/>
            </w:tcBorders>
            <w:shd w:val="clear" w:color="auto" w:fill="auto"/>
            <w:vAlign w:val="bottom"/>
            <w:hideMark/>
          </w:tcPr>
          <w:p w14:paraId="3C4A5DA0"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Data cleaning python developer</w:t>
            </w:r>
          </w:p>
        </w:tc>
        <w:tc>
          <w:tcPr>
            <w:tcW w:w="2100" w:type="dxa"/>
            <w:tcBorders>
              <w:top w:val="nil"/>
              <w:left w:val="nil"/>
              <w:bottom w:val="single" w:sz="4" w:space="0" w:color="auto"/>
              <w:right w:val="single" w:sz="4" w:space="0" w:color="auto"/>
            </w:tcBorders>
            <w:shd w:val="clear" w:color="auto" w:fill="auto"/>
            <w:noWrap/>
            <w:vAlign w:val="bottom"/>
            <w:hideMark/>
          </w:tcPr>
          <w:p w14:paraId="0BF68870"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Developer</w:t>
            </w:r>
          </w:p>
        </w:tc>
        <w:tc>
          <w:tcPr>
            <w:tcW w:w="1060" w:type="dxa"/>
            <w:tcBorders>
              <w:top w:val="nil"/>
              <w:left w:val="nil"/>
              <w:bottom w:val="single" w:sz="4" w:space="0" w:color="auto"/>
              <w:right w:val="single" w:sz="4" w:space="0" w:color="auto"/>
            </w:tcBorders>
            <w:shd w:val="clear" w:color="auto" w:fill="auto"/>
            <w:noWrap/>
            <w:vAlign w:val="bottom"/>
            <w:hideMark/>
          </w:tcPr>
          <w:p w14:paraId="0BDCE4D7"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Tester</w:t>
            </w:r>
          </w:p>
        </w:tc>
      </w:tr>
      <w:tr w:rsidR="00A10E24" w:rsidRPr="00A10E24" w14:paraId="7007CF07" w14:textId="77777777" w:rsidTr="00A10E24">
        <w:trPr>
          <w:trHeight w:val="540"/>
        </w:trPr>
        <w:tc>
          <w:tcPr>
            <w:tcW w:w="2001" w:type="dxa"/>
            <w:tcBorders>
              <w:top w:val="nil"/>
              <w:left w:val="single" w:sz="4" w:space="0" w:color="auto"/>
              <w:bottom w:val="single" w:sz="4" w:space="0" w:color="auto"/>
              <w:right w:val="single" w:sz="4" w:space="0" w:color="auto"/>
            </w:tcBorders>
            <w:shd w:val="clear" w:color="000000" w:fill="FFFFFF"/>
            <w:noWrap/>
            <w:vAlign w:val="bottom"/>
            <w:hideMark/>
          </w:tcPr>
          <w:p w14:paraId="28866CDE" w14:textId="77777777" w:rsidR="00A10E24" w:rsidRPr="00A10E24" w:rsidRDefault="00A10E24" w:rsidP="00A10E24">
            <w:pPr>
              <w:rPr>
                <w:rFonts w:ascii="Arial" w:eastAsia="Times New Roman" w:hAnsi="Arial" w:cs="Arial"/>
                <w:color w:val="000000"/>
                <w:sz w:val="18"/>
                <w:szCs w:val="18"/>
                <w:lang w:eastAsia="en-GB"/>
              </w:rPr>
            </w:pPr>
            <w:proofErr w:type="spellStart"/>
            <w:r w:rsidRPr="00A10E24">
              <w:rPr>
                <w:rFonts w:ascii="Arial" w:eastAsia="Times New Roman" w:hAnsi="Arial" w:cs="Arial"/>
                <w:color w:val="000000"/>
                <w:sz w:val="18"/>
                <w:szCs w:val="18"/>
                <w:lang w:eastAsia="en-GB"/>
              </w:rPr>
              <w:t>Nikodem</w:t>
            </w:r>
            <w:proofErr w:type="spellEnd"/>
            <w:r w:rsidRPr="00A10E24">
              <w:rPr>
                <w:rFonts w:ascii="Arial" w:eastAsia="Times New Roman" w:hAnsi="Arial" w:cs="Arial"/>
                <w:color w:val="000000"/>
                <w:sz w:val="18"/>
                <w:szCs w:val="18"/>
                <w:lang w:eastAsia="en-GB"/>
              </w:rPr>
              <w:t xml:space="preserve"> Adamski</w:t>
            </w:r>
          </w:p>
        </w:tc>
        <w:tc>
          <w:tcPr>
            <w:tcW w:w="1360" w:type="dxa"/>
            <w:tcBorders>
              <w:top w:val="nil"/>
              <w:left w:val="nil"/>
              <w:bottom w:val="single" w:sz="4" w:space="0" w:color="auto"/>
              <w:right w:val="single" w:sz="4" w:space="0" w:color="auto"/>
            </w:tcBorders>
            <w:shd w:val="clear" w:color="000000" w:fill="FFFFFF"/>
            <w:noWrap/>
            <w:vAlign w:val="bottom"/>
            <w:hideMark/>
          </w:tcPr>
          <w:p w14:paraId="480B523F"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C18415776</w:t>
            </w:r>
          </w:p>
        </w:tc>
        <w:tc>
          <w:tcPr>
            <w:tcW w:w="2380" w:type="dxa"/>
            <w:tcBorders>
              <w:top w:val="nil"/>
              <w:left w:val="nil"/>
              <w:bottom w:val="single" w:sz="4" w:space="0" w:color="auto"/>
              <w:right w:val="single" w:sz="4" w:space="0" w:color="auto"/>
            </w:tcBorders>
            <w:shd w:val="clear" w:color="auto" w:fill="auto"/>
            <w:vAlign w:val="bottom"/>
            <w:hideMark/>
          </w:tcPr>
          <w:p w14:paraId="755F0D4E" w14:textId="0DF2E88F"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 xml:space="preserve">Data profiling python and JavaScript developer </w:t>
            </w:r>
          </w:p>
        </w:tc>
        <w:tc>
          <w:tcPr>
            <w:tcW w:w="2100" w:type="dxa"/>
            <w:tcBorders>
              <w:top w:val="nil"/>
              <w:left w:val="nil"/>
              <w:bottom w:val="single" w:sz="4" w:space="0" w:color="auto"/>
              <w:right w:val="single" w:sz="4" w:space="0" w:color="auto"/>
            </w:tcBorders>
            <w:shd w:val="clear" w:color="auto" w:fill="auto"/>
            <w:vAlign w:val="bottom"/>
            <w:hideMark/>
          </w:tcPr>
          <w:p w14:paraId="5A8E620B"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Scrum master/Project manager</w:t>
            </w:r>
          </w:p>
        </w:tc>
        <w:tc>
          <w:tcPr>
            <w:tcW w:w="1060" w:type="dxa"/>
            <w:tcBorders>
              <w:top w:val="nil"/>
              <w:left w:val="nil"/>
              <w:bottom w:val="single" w:sz="4" w:space="0" w:color="auto"/>
              <w:right w:val="single" w:sz="4" w:space="0" w:color="auto"/>
            </w:tcBorders>
            <w:shd w:val="clear" w:color="auto" w:fill="auto"/>
            <w:noWrap/>
            <w:vAlign w:val="bottom"/>
            <w:hideMark/>
          </w:tcPr>
          <w:p w14:paraId="235431D0"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Evaluator</w:t>
            </w:r>
          </w:p>
        </w:tc>
      </w:tr>
      <w:tr w:rsidR="00A10E24" w:rsidRPr="00A10E24" w14:paraId="4254A4ED" w14:textId="77777777" w:rsidTr="00A10E24">
        <w:trPr>
          <w:trHeight w:val="320"/>
        </w:trPr>
        <w:tc>
          <w:tcPr>
            <w:tcW w:w="2001" w:type="dxa"/>
            <w:tcBorders>
              <w:top w:val="nil"/>
              <w:left w:val="single" w:sz="4" w:space="0" w:color="auto"/>
              <w:bottom w:val="nil"/>
              <w:right w:val="single" w:sz="4" w:space="0" w:color="auto"/>
            </w:tcBorders>
            <w:shd w:val="clear" w:color="000000" w:fill="FFFFFF"/>
            <w:noWrap/>
            <w:vAlign w:val="bottom"/>
            <w:hideMark/>
          </w:tcPr>
          <w:p w14:paraId="769E30E8" w14:textId="77777777" w:rsidR="00A10E24" w:rsidRPr="00A10E24" w:rsidRDefault="00A10E24" w:rsidP="00A10E24">
            <w:pPr>
              <w:rPr>
                <w:rFonts w:ascii="Arial" w:eastAsia="Times New Roman" w:hAnsi="Arial" w:cs="Arial"/>
                <w:color w:val="000000"/>
                <w:sz w:val="18"/>
                <w:szCs w:val="18"/>
                <w:lang w:eastAsia="en-GB"/>
              </w:rPr>
            </w:pPr>
            <w:proofErr w:type="spellStart"/>
            <w:r w:rsidRPr="00A10E24">
              <w:rPr>
                <w:rFonts w:ascii="Arial" w:eastAsia="Times New Roman" w:hAnsi="Arial" w:cs="Arial"/>
                <w:color w:val="000000"/>
                <w:sz w:val="18"/>
                <w:szCs w:val="18"/>
                <w:lang w:eastAsia="en-GB"/>
              </w:rPr>
              <w:t>Umama</w:t>
            </w:r>
            <w:proofErr w:type="spellEnd"/>
            <w:r w:rsidRPr="00A10E24">
              <w:rPr>
                <w:rFonts w:ascii="Arial" w:eastAsia="Times New Roman" w:hAnsi="Arial" w:cs="Arial"/>
                <w:color w:val="000000"/>
                <w:sz w:val="18"/>
                <w:szCs w:val="18"/>
                <w:lang w:eastAsia="en-GB"/>
              </w:rPr>
              <w:t xml:space="preserve"> </w:t>
            </w:r>
            <w:proofErr w:type="spellStart"/>
            <w:r w:rsidRPr="00A10E24">
              <w:rPr>
                <w:rFonts w:ascii="Arial" w:eastAsia="Times New Roman" w:hAnsi="Arial" w:cs="Arial"/>
                <w:color w:val="000000"/>
                <w:sz w:val="18"/>
                <w:szCs w:val="18"/>
                <w:lang w:eastAsia="en-GB"/>
              </w:rPr>
              <w:t>Sumlin</w:t>
            </w:r>
            <w:proofErr w:type="spellEnd"/>
            <w:r w:rsidRPr="00A10E24">
              <w:rPr>
                <w:rFonts w:ascii="Arial" w:eastAsia="Times New Roman" w:hAnsi="Arial" w:cs="Arial"/>
                <w:color w:val="000000"/>
                <w:sz w:val="18"/>
                <w:szCs w:val="18"/>
                <w:lang w:eastAsia="en-GB"/>
              </w:rPr>
              <w:t xml:space="preserve"> </w:t>
            </w:r>
            <w:proofErr w:type="spellStart"/>
            <w:r w:rsidRPr="00A10E24">
              <w:rPr>
                <w:rFonts w:ascii="Arial" w:eastAsia="Times New Roman" w:hAnsi="Arial" w:cs="Arial"/>
                <w:color w:val="000000"/>
                <w:sz w:val="18"/>
                <w:szCs w:val="18"/>
                <w:lang w:eastAsia="en-GB"/>
              </w:rPr>
              <w:t>Tasnuva</w:t>
            </w:r>
            <w:proofErr w:type="spellEnd"/>
          </w:p>
        </w:tc>
        <w:tc>
          <w:tcPr>
            <w:tcW w:w="1360" w:type="dxa"/>
            <w:tcBorders>
              <w:top w:val="nil"/>
              <w:left w:val="nil"/>
              <w:bottom w:val="nil"/>
              <w:right w:val="single" w:sz="4" w:space="0" w:color="auto"/>
            </w:tcBorders>
            <w:shd w:val="clear" w:color="000000" w:fill="FFFFFF"/>
            <w:noWrap/>
            <w:vAlign w:val="bottom"/>
            <w:hideMark/>
          </w:tcPr>
          <w:p w14:paraId="2DC72DBE"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D22124465</w:t>
            </w:r>
          </w:p>
        </w:tc>
        <w:tc>
          <w:tcPr>
            <w:tcW w:w="2380" w:type="dxa"/>
            <w:tcBorders>
              <w:top w:val="nil"/>
              <w:left w:val="nil"/>
              <w:bottom w:val="nil"/>
              <w:right w:val="single" w:sz="4" w:space="0" w:color="auto"/>
            </w:tcBorders>
            <w:shd w:val="clear" w:color="auto" w:fill="auto"/>
            <w:noWrap/>
            <w:vAlign w:val="bottom"/>
            <w:hideMark/>
          </w:tcPr>
          <w:p w14:paraId="4D32966F"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Frontend developer</w:t>
            </w:r>
          </w:p>
        </w:tc>
        <w:tc>
          <w:tcPr>
            <w:tcW w:w="2100" w:type="dxa"/>
            <w:tcBorders>
              <w:top w:val="nil"/>
              <w:left w:val="nil"/>
              <w:bottom w:val="nil"/>
              <w:right w:val="single" w:sz="4" w:space="0" w:color="auto"/>
            </w:tcBorders>
            <w:shd w:val="clear" w:color="auto" w:fill="auto"/>
            <w:noWrap/>
            <w:vAlign w:val="bottom"/>
            <w:hideMark/>
          </w:tcPr>
          <w:p w14:paraId="28C1F3F2"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Developer</w:t>
            </w:r>
          </w:p>
        </w:tc>
        <w:tc>
          <w:tcPr>
            <w:tcW w:w="1060" w:type="dxa"/>
            <w:tcBorders>
              <w:top w:val="nil"/>
              <w:left w:val="nil"/>
              <w:bottom w:val="nil"/>
              <w:right w:val="single" w:sz="4" w:space="0" w:color="auto"/>
            </w:tcBorders>
            <w:shd w:val="clear" w:color="auto" w:fill="auto"/>
            <w:noWrap/>
            <w:vAlign w:val="bottom"/>
            <w:hideMark/>
          </w:tcPr>
          <w:p w14:paraId="33B859AA" w14:textId="3A037AB4"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Evaluator</w:t>
            </w:r>
          </w:p>
        </w:tc>
      </w:tr>
      <w:tr w:rsidR="00A10E24" w:rsidRPr="00A10E24" w14:paraId="06F7983D" w14:textId="77777777" w:rsidTr="00A10E24">
        <w:trPr>
          <w:trHeight w:val="320"/>
        </w:trPr>
        <w:tc>
          <w:tcPr>
            <w:tcW w:w="2001" w:type="dxa"/>
            <w:tcBorders>
              <w:top w:val="single" w:sz="4" w:space="0" w:color="auto"/>
              <w:left w:val="single" w:sz="4" w:space="0" w:color="auto"/>
              <w:bottom w:val="single" w:sz="4" w:space="0" w:color="auto"/>
              <w:right w:val="nil"/>
            </w:tcBorders>
            <w:shd w:val="clear" w:color="000000" w:fill="B4C6E7"/>
            <w:noWrap/>
            <w:vAlign w:val="bottom"/>
            <w:hideMark/>
          </w:tcPr>
          <w:p w14:paraId="4447ED97"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 </w:t>
            </w:r>
          </w:p>
        </w:tc>
        <w:tc>
          <w:tcPr>
            <w:tcW w:w="1360" w:type="dxa"/>
            <w:tcBorders>
              <w:top w:val="single" w:sz="4" w:space="0" w:color="auto"/>
              <w:left w:val="nil"/>
              <w:bottom w:val="single" w:sz="4" w:space="0" w:color="auto"/>
              <w:right w:val="nil"/>
            </w:tcBorders>
            <w:shd w:val="clear" w:color="000000" w:fill="B4C6E7"/>
            <w:noWrap/>
            <w:vAlign w:val="bottom"/>
            <w:hideMark/>
          </w:tcPr>
          <w:p w14:paraId="16729D5D"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 </w:t>
            </w:r>
          </w:p>
        </w:tc>
        <w:tc>
          <w:tcPr>
            <w:tcW w:w="2380" w:type="dxa"/>
            <w:tcBorders>
              <w:top w:val="single" w:sz="4" w:space="0" w:color="auto"/>
              <w:left w:val="nil"/>
              <w:bottom w:val="single" w:sz="4" w:space="0" w:color="auto"/>
              <w:right w:val="nil"/>
            </w:tcBorders>
            <w:shd w:val="clear" w:color="000000" w:fill="B4C6E7"/>
            <w:noWrap/>
            <w:vAlign w:val="bottom"/>
            <w:hideMark/>
          </w:tcPr>
          <w:p w14:paraId="460BB4A7"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 </w:t>
            </w:r>
          </w:p>
        </w:tc>
        <w:tc>
          <w:tcPr>
            <w:tcW w:w="3160" w:type="dxa"/>
            <w:gridSpan w:val="2"/>
            <w:tcBorders>
              <w:top w:val="single" w:sz="4" w:space="0" w:color="auto"/>
              <w:left w:val="nil"/>
              <w:bottom w:val="single" w:sz="4" w:space="0" w:color="auto"/>
              <w:right w:val="single" w:sz="4" w:space="0" w:color="000000"/>
            </w:tcBorders>
            <w:shd w:val="clear" w:color="000000" w:fill="B4C6E7"/>
            <w:noWrap/>
            <w:vAlign w:val="bottom"/>
            <w:hideMark/>
          </w:tcPr>
          <w:p w14:paraId="4A1E4987" w14:textId="77777777" w:rsidR="00A10E24" w:rsidRPr="00A10E24" w:rsidRDefault="00A10E24" w:rsidP="00A10E24">
            <w:pPr>
              <w:rPr>
                <w:rFonts w:ascii="Arial" w:eastAsia="Times New Roman" w:hAnsi="Arial" w:cs="Arial"/>
                <w:color w:val="000000"/>
                <w:sz w:val="18"/>
                <w:szCs w:val="18"/>
                <w:lang w:eastAsia="en-GB"/>
              </w:rPr>
            </w:pPr>
            <w:r w:rsidRPr="00A10E24">
              <w:rPr>
                <w:rFonts w:ascii="Arial" w:eastAsia="Times New Roman" w:hAnsi="Arial" w:cs="Arial"/>
                <w:color w:val="000000"/>
                <w:sz w:val="18"/>
                <w:szCs w:val="18"/>
                <w:lang w:eastAsia="en-GB"/>
              </w:rPr>
              <w:t>*Roles rotate every sprint</w:t>
            </w:r>
          </w:p>
        </w:tc>
      </w:tr>
    </w:tbl>
    <w:p w14:paraId="20722D2C" w14:textId="3AD05C17" w:rsidR="00A10E24" w:rsidRDefault="00A10E24" w:rsidP="00A10E24">
      <w:pPr>
        <w:rPr>
          <w:lang w:val="en-US"/>
        </w:rPr>
      </w:pPr>
    </w:p>
    <w:p w14:paraId="6669A34A" w14:textId="1803EFEC" w:rsidR="00A10E24" w:rsidRPr="005C4032" w:rsidRDefault="00A10E24" w:rsidP="005C4032">
      <w:pPr>
        <w:spacing w:line="360" w:lineRule="auto"/>
        <w:jc w:val="both"/>
        <w:rPr>
          <w:rFonts w:ascii="Arial" w:hAnsi="Arial" w:cs="Arial"/>
          <w:sz w:val="20"/>
          <w:szCs w:val="20"/>
          <w:lang w:val="en-US"/>
        </w:rPr>
      </w:pPr>
      <w:r w:rsidRPr="005C4032">
        <w:rPr>
          <w:rFonts w:ascii="Arial" w:hAnsi="Arial" w:cs="Arial"/>
          <w:sz w:val="20"/>
          <w:szCs w:val="20"/>
          <w:lang w:val="en-US"/>
        </w:rPr>
        <w:t>A sprint cycle lasts one week, and a daily scrum (15-30 minute) meeting is conducted to report on progress and challenges from each team member. Jira, GitHub and Slack are used to manage the project along with requirement spreadsheets. GitHub is the project repository and is used to track pull requests and commits. Jira is used to create epics, stories and issues which are the tasks that are assigned at the sprint kick off meeting every Monday and progress is tracked throughout the week in the daily scrum. Slack is the teams internal messaging tool. GitHub, Jira and slack are all linked to each other.</w:t>
      </w:r>
    </w:p>
    <w:p w14:paraId="6A17EE9F" w14:textId="332A4B50" w:rsidR="00A10E24" w:rsidRDefault="00A10E24" w:rsidP="00A10E24">
      <w:pPr>
        <w:rPr>
          <w:lang w:val="en-US"/>
        </w:rPr>
      </w:pPr>
    </w:p>
    <w:p w14:paraId="49245912" w14:textId="77777777" w:rsidR="00A10E24" w:rsidRDefault="00A10E24" w:rsidP="00A10E24">
      <w:pPr>
        <w:keepNext/>
      </w:pPr>
      <w:r w:rsidRPr="00A10E24">
        <w:rPr>
          <w:noProof/>
          <w:lang w:val="en-US"/>
        </w:rPr>
        <w:drawing>
          <wp:inline distT="0" distB="0" distL="0" distR="0" wp14:anchorId="009CA548" wp14:editId="26FED6CD">
            <wp:extent cx="5731510" cy="1882775"/>
            <wp:effectExtent l="0" t="0" r="0" b="0"/>
            <wp:docPr id="3" name="Picture 3"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showing a graph&#10;&#10;Description automatically generated with medium confidence"/>
                    <pic:cNvPicPr/>
                  </pic:nvPicPr>
                  <pic:blipFill>
                    <a:blip r:embed="rId6"/>
                    <a:stretch>
                      <a:fillRect/>
                    </a:stretch>
                  </pic:blipFill>
                  <pic:spPr>
                    <a:xfrm>
                      <a:off x="0" y="0"/>
                      <a:ext cx="5731510" cy="1882775"/>
                    </a:xfrm>
                    <a:prstGeom prst="rect">
                      <a:avLst/>
                    </a:prstGeom>
                  </pic:spPr>
                </pic:pic>
              </a:graphicData>
            </a:graphic>
          </wp:inline>
        </w:drawing>
      </w:r>
    </w:p>
    <w:p w14:paraId="78981812" w14:textId="7C0FEA3E" w:rsidR="00A10E24" w:rsidRDefault="00A10E24" w:rsidP="00A10E24">
      <w:pPr>
        <w:pStyle w:val="Caption"/>
        <w:rPr>
          <w:lang w:val="en-US"/>
        </w:rPr>
      </w:pPr>
      <w:r>
        <w:t xml:space="preserve">Figure </w:t>
      </w:r>
      <w:fldSimple w:instr=" SEQ Figure \* ARABIC ">
        <w:r>
          <w:rPr>
            <w:noProof/>
          </w:rPr>
          <w:t>1</w:t>
        </w:r>
      </w:fldSimple>
      <w:r>
        <w:t xml:space="preserve"> Jira issue cumulative report</w:t>
      </w:r>
    </w:p>
    <w:p w14:paraId="02A3A3C2" w14:textId="5ACE02F2" w:rsidR="00A10E24" w:rsidRDefault="00A10E24" w:rsidP="00A10E24">
      <w:pPr>
        <w:rPr>
          <w:lang w:val="en-US"/>
        </w:rPr>
      </w:pPr>
    </w:p>
    <w:p w14:paraId="3385759F" w14:textId="77777777" w:rsidR="00A10E24" w:rsidRDefault="00A10E24" w:rsidP="00A10E24">
      <w:pPr>
        <w:keepNext/>
      </w:pPr>
      <w:r w:rsidRPr="00A10E24">
        <w:rPr>
          <w:noProof/>
          <w:lang w:val="en-US"/>
        </w:rPr>
        <w:drawing>
          <wp:inline distT="0" distB="0" distL="0" distR="0" wp14:anchorId="7B551A39" wp14:editId="396FE98E">
            <wp:extent cx="5169310" cy="2198077"/>
            <wp:effectExtent l="0" t="0" r="0" b="0"/>
            <wp:docPr id="1" name="Picture 1" descr="Diagram of scrum proc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of scrum process diagram&#10;&#10;Description automatically generated"/>
                    <pic:cNvPicPr/>
                  </pic:nvPicPr>
                  <pic:blipFill>
                    <a:blip r:embed="rId7"/>
                    <a:stretch>
                      <a:fillRect/>
                    </a:stretch>
                  </pic:blipFill>
                  <pic:spPr>
                    <a:xfrm>
                      <a:off x="0" y="0"/>
                      <a:ext cx="5201096" cy="2211593"/>
                    </a:xfrm>
                    <a:prstGeom prst="rect">
                      <a:avLst/>
                    </a:prstGeom>
                  </pic:spPr>
                </pic:pic>
              </a:graphicData>
            </a:graphic>
          </wp:inline>
        </w:drawing>
      </w:r>
    </w:p>
    <w:p w14:paraId="2C53E3F8" w14:textId="327FC141" w:rsidR="00A10E24" w:rsidRPr="005C4032" w:rsidRDefault="00A10E24" w:rsidP="005C4032">
      <w:pPr>
        <w:pStyle w:val="Caption"/>
        <w:spacing w:line="360" w:lineRule="auto"/>
        <w:jc w:val="both"/>
        <w:rPr>
          <w:rFonts w:ascii="Arial" w:hAnsi="Arial" w:cs="Arial"/>
          <w:sz w:val="20"/>
          <w:szCs w:val="20"/>
        </w:rPr>
      </w:pPr>
      <w:r w:rsidRPr="005C4032">
        <w:rPr>
          <w:rFonts w:ascii="Arial" w:hAnsi="Arial" w:cs="Arial"/>
          <w:sz w:val="20"/>
          <w:szCs w:val="20"/>
        </w:rPr>
        <w:t xml:space="preserve">Figure </w:t>
      </w:r>
      <w:r w:rsidRPr="005C4032">
        <w:rPr>
          <w:rFonts w:ascii="Arial" w:hAnsi="Arial" w:cs="Arial"/>
          <w:sz w:val="20"/>
          <w:szCs w:val="20"/>
        </w:rPr>
        <w:fldChar w:fldCharType="begin"/>
      </w:r>
      <w:r w:rsidRPr="005C4032">
        <w:rPr>
          <w:rFonts w:ascii="Arial" w:hAnsi="Arial" w:cs="Arial"/>
          <w:sz w:val="20"/>
          <w:szCs w:val="20"/>
        </w:rPr>
        <w:instrText xml:space="preserve"> SEQ Figure \* ARABIC </w:instrText>
      </w:r>
      <w:r w:rsidRPr="005C4032">
        <w:rPr>
          <w:rFonts w:ascii="Arial" w:hAnsi="Arial" w:cs="Arial"/>
          <w:sz w:val="20"/>
          <w:szCs w:val="20"/>
        </w:rPr>
        <w:fldChar w:fldCharType="separate"/>
      </w:r>
      <w:r w:rsidRPr="005C4032">
        <w:rPr>
          <w:rFonts w:ascii="Arial" w:hAnsi="Arial" w:cs="Arial"/>
          <w:noProof/>
          <w:sz w:val="20"/>
          <w:szCs w:val="20"/>
        </w:rPr>
        <w:t>2</w:t>
      </w:r>
      <w:r w:rsidRPr="005C4032">
        <w:rPr>
          <w:rFonts w:ascii="Arial" w:hAnsi="Arial" w:cs="Arial"/>
          <w:sz w:val="20"/>
          <w:szCs w:val="20"/>
        </w:rPr>
        <w:fldChar w:fldCharType="end"/>
      </w:r>
      <w:r w:rsidRPr="005C4032">
        <w:rPr>
          <w:rFonts w:ascii="Arial" w:hAnsi="Arial" w:cs="Arial"/>
          <w:sz w:val="20"/>
          <w:szCs w:val="20"/>
        </w:rPr>
        <w:t xml:space="preserve"> Sprint cycle (Srivastava, Bhardwaj and Saraswat, 2017)</w:t>
      </w:r>
    </w:p>
    <w:p w14:paraId="21794005" w14:textId="44575A70" w:rsidR="00A10E24" w:rsidRPr="005C4032" w:rsidRDefault="00A10E24" w:rsidP="005C4032">
      <w:pPr>
        <w:spacing w:line="360" w:lineRule="auto"/>
        <w:jc w:val="both"/>
        <w:rPr>
          <w:rFonts w:ascii="Arial" w:hAnsi="Arial" w:cs="Arial"/>
          <w:sz w:val="20"/>
          <w:szCs w:val="20"/>
        </w:rPr>
      </w:pPr>
      <w:r w:rsidRPr="005C4032">
        <w:rPr>
          <w:rFonts w:ascii="Arial" w:hAnsi="Arial" w:cs="Arial"/>
          <w:sz w:val="20"/>
          <w:szCs w:val="20"/>
        </w:rPr>
        <w:t xml:space="preserve">The development of the project is scheduled to stop on the 1st of December to allow sufficient time for testing, evaluation and improvements before the final release.  </w:t>
      </w:r>
    </w:p>
    <w:p w14:paraId="1377B5DD" w14:textId="72889502" w:rsidR="00A10E24" w:rsidRDefault="00A10E24" w:rsidP="00A10E24"/>
    <w:tbl>
      <w:tblPr>
        <w:tblW w:w="8260" w:type="dxa"/>
        <w:tblLook w:val="04A0" w:firstRow="1" w:lastRow="0" w:firstColumn="1" w:lastColumn="0" w:noHBand="0" w:noVBand="1"/>
      </w:tblPr>
      <w:tblGrid>
        <w:gridCol w:w="1300"/>
        <w:gridCol w:w="1720"/>
        <w:gridCol w:w="2460"/>
        <w:gridCol w:w="2780"/>
      </w:tblGrid>
      <w:tr w:rsidR="00A10E24" w:rsidRPr="00A10E24" w14:paraId="655CB6C5" w14:textId="77777777" w:rsidTr="00A10E24">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0986352"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Week No</w:t>
            </w:r>
          </w:p>
        </w:tc>
        <w:tc>
          <w:tcPr>
            <w:tcW w:w="1720" w:type="dxa"/>
            <w:tcBorders>
              <w:top w:val="single" w:sz="4" w:space="0" w:color="auto"/>
              <w:left w:val="nil"/>
              <w:bottom w:val="single" w:sz="4" w:space="0" w:color="auto"/>
              <w:right w:val="single" w:sz="4" w:space="0" w:color="auto"/>
            </w:tcBorders>
            <w:shd w:val="clear" w:color="000000" w:fill="B4C6E7"/>
            <w:noWrap/>
            <w:vAlign w:val="bottom"/>
            <w:hideMark/>
          </w:tcPr>
          <w:p w14:paraId="4126EA99"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Week</w:t>
            </w:r>
          </w:p>
        </w:tc>
        <w:tc>
          <w:tcPr>
            <w:tcW w:w="2460" w:type="dxa"/>
            <w:tcBorders>
              <w:top w:val="single" w:sz="4" w:space="0" w:color="auto"/>
              <w:left w:val="nil"/>
              <w:bottom w:val="single" w:sz="4" w:space="0" w:color="auto"/>
              <w:right w:val="single" w:sz="4" w:space="0" w:color="auto"/>
            </w:tcBorders>
            <w:shd w:val="clear" w:color="000000" w:fill="B4C6E7"/>
            <w:noWrap/>
            <w:vAlign w:val="bottom"/>
            <w:hideMark/>
          </w:tcPr>
          <w:p w14:paraId="0D02D710"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Features to be included</w:t>
            </w:r>
          </w:p>
        </w:tc>
        <w:tc>
          <w:tcPr>
            <w:tcW w:w="2780" w:type="dxa"/>
            <w:tcBorders>
              <w:top w:val="single" w:sz="4" w:space="0" w:color="auto"/>
              <w:left w:val="nil"/>
              <w:bottom w:val="single" w:sz="4" w:space="0" w:color="auto"/>
              <w:right w:val="single" w:sz="4" w:space="0" w:color="auto"/>
            </w:tcBorders>
            <w:shd w:val="clear" w:color="000000" w:fill="B4C6E7"/>
            <w:noWrap/>
            <w:vAlign w:val="bottom"/>
            <w:hideMark/>
          </w:tcPr>
          <w:p w14:paraId="41012E5F"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Comments</w:t>
            </w:r>
          </w:p>
        </w:tc>
      </w:tr>
      <w:tr w:rsidR="00A10E24" w:rsidRPr="00A10E24" w14:paraId="2677F746" w14:textId="77777777" w:rsidTr="00A10E24">
        <w:trPr>
          <w:trHeight w:val="320"/>
        </w:trPr>
        <w:tc>
          <w:tcPr>
            <w:tcW w:w="1300" w:type="dxa"/>
            <w:tcBorders>
              <w:top w:val="nil"/>
              <w:left w:val="single" w:sz="4" w:space="0" w:color="auto"/>
              <w:bottom w:val="single" w:sz="4" w:space="0" w:color="auto"/>
              <w:right w:val="single" w:sz="4" w:space="0" w:color="auto"/>
            </w:tcBorders>
            <w:shd w:val="clear" w:color="000000" w:fill="D6DCE4"/>
            <w:noWrap/>
            <w:vAlign w:val="bottom"/>
            <w:hideMark/>
          </w:tcPr>
          <w:p w14:paraId="30DC8F9D" w14:textId="77777777" w:rsidR="00A10E24" w:rsidRPr="00A10E24" w:rsidRDefault="00A10E24" w:rsidP="00A10E24">
            <w:pPr>
              <w:jc w:val="right"/>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2</w:t>
            </w:r>
          </w:p>
        </w:tc>
        <w:tc>
          <w:tcPr>
            <w:tcW w:w="1720" w:type="dxa"/>
            <w:tcBorders>
              <w:top w:val="nil"/>
              <w:left w:val="nil"/>
              <w:bottom w:val="single" w:sz="4" w:space="0" w:color="auto"/>
              <w:right w:val="single" w:sz="4" w:space="0" w:color="auto"/>
            </w:tcBorders>
            <w:shd w:val="clear" w:color="000000" w:fill="D6DCE4"/>
            <w:noWrap/>
            <w:vAlign w:val="bottom"/>
            <w:hideMark/>
          </w:tcPr>
          <w:p w14:paraId="187E5108"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25th - 29th Sep</w:t>
            </w:r>
          </w:p>
        </w:tc>
        <w:tc>
          <w:tcPr>
            <w:tcW w:w="2460" w:type="dxa"/>
            <w:tcBorders>
              <w:top w:val="nil"/>
              <w:left w:val="nil"/>
              <w:bottom w:val="single" w:sz="4" w:space="0" w:color="auto"/>
              <w:right w:val="single" w:sz="4" w:space="0" w:color="auto"/>
            </w:tcBorders>
            <w:shd w:val="clear" w:color="000000" w:fill="D6DCE4"/>
            <w:noWrap/>
            <w:vAlign w:val="bottom"/>
            <w:hideMark/>
          </w:tcPr>
          <w:p w14:paraId="40F74EF6"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Data Import</w:t>
            </w:r>
          </w:p>
        </w:tc>
        <w:tc>
          <w:tcPr>
            <w:tcW w:w="2780" w:type="dxa"/>
            <w:tcBorders>
              <w:top w:val="nil"/>
              <w:left w:val="nil"/>
              <w:bottom w:val="single" w:sz="4" w:space="0" w:color="auto"/>
              <w:right w:val="single" w:sz="4" w:space="0" w:color="auto"/>
            </w:tcBorders>
            <w:shd w:val="clear" w:color="000000" w:fill="D6DCE4"/>
            <w:vAlign w:val="bottom"/>
            <w:hideMark/>
          </w:tcPr>
          <w:p w14:paraId="6A9D0FE7"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Start of work and research</w:t>
            </w:r>
          </w:p>
        </w:tc>
      </w:tr>
      <w:tr w:rsidR="00A10E24" w:rsidRPr="00A10E24" w14:paraId="175B47DC" w14:textId="77777777" w:rsidTr="00A10E24">
        <w:trPr>
          <w:trHeight w:val="540"/>
        </w:trPr>
        <w:tc>
          <w:tcPr>
            <w:tcW w:w="1300" w:type="dxa"/>
            <w:tcBorders>
              <w:top w:val="nil"/>
              <w:left w:val="single" w:sz="4" w:space="0" w:color="auto"/>
              <w:bottom w:val="single" w:sz="4" w:space="0" w:color="auto"/>
              <w:right w:val="single" w:sz="4" w:space="0" w:color="auto"/>
            </w:tcBorders>
            <w:shd w:val="clear" w:color="000000" w:fill="D6DCE4"/>
            <w:noWrap/>
            <w:vAlign w:val="bottom"/>
            <w:hideMark/>
          </w:tcPr>
          <w:p w14:paraId="6355F08D" w14:textId="77777777" w:rsidR="00A10E24" w:rsidRPr="00A10E24" w:rsidRDefault="00A10E24" w:rsidP="00A10E24">
            <w:pPr>
              <w:jc w:val="right"/>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3</w:t>
            </w:r>
          </w:p>
        </w:tc>
        <w:tc>
          <w:tcPr>
            <w:tcW w:w="1720" w:type="dxa"/>
            <w:tcBorders>
              <w:top w:val="nil"/>
              <w:left w:val="nil"/>
              <w:bottom w:val="single" w:sz="4" w:space="0" w:color="auto"/>
              <w:right w:val="single" w:sz="4" w:space="0" w:color="auto"/>
            </w:tcBorders>
            <w:shd w:val="clear" w:color="000000" w:fill="D6DCE4"/>
            <w:noWrap/>
            <w:vAlign w:val="bottom"/>
            <w:hideMark/>
          </w:tcPr>
          <w:p w14:paraId="72FA2CEF"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2nd - 6th Oct</w:t>
            </w:r>
          </w:p>
        </w:tc>
        <w:tc>
          <w:tcPr>
            <w:tcW w:w="2460" w:type="dxa"/>
            <w:tcBorders>
              <w:top w:val="nil"/>
              <w:left w:val="nil"/>
              <w:bottom w:val="single" w:sz="4" w:space="0" w:color="auto"/>
              <w:right w:val="single" w:sz="4" w:space="0" w:color="auto"/>
            </w:tcBorders>
            <w:shd w:val="clear" w:color="000000" w:fill="D6DCE4"/>
            <w:vAlign w:val="bottom"/>
            <w:hideMark/>
          </w:tcPr>
          <w:p w14:paraId="029AB341"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Data Quality checks and export of data</w:t>
            </w:r>
          </w:p>
        </w:tc>
        <w:tc>
          <w:tcPr>
            <w:tcW w:w="2780" w:type="dxa"/>
            <w:tcBorders>
              <w:top w:val="nil"/>
              <w:left w:val="nil"/>
              <w:bottom w:val="single" w:sz="4" w:space="0" w:color="auto"/>
              <w:right w:val="single" w:sz="4" w:space="0" w:color="auto"/>
            </w:tcBorders>
            <w:shd w:val="clear" w:color="000000" w:fill="D6DCE4"/>
            <w:vAlign w:val="bottom"/>
            <w:hideMark/>
          </w:tcPr>
          <w:p w14:paraId="03DB83C8"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Data quality check module created, not all functions made it to final</w:t>
            </w:r>
          </w:p>
        </w:tc>
      </w:tr>
      <w:tr w:rsidR="00A10E24" w:rsidRPr="00A10E24" w14:paraId="78E88FC7" w14:textId="77777777" w:rsidTr="00A10E24">
        <w:trPr>
          <w:trHeight w:val="540"/>
        </w:trPr>
        <w:tc>
          <w:tcPr>
            <w:tcW w:w="1300" w:type="dxa"/>
            <w:tcBorders>
              <w:top w:val="nil"/>
              <w:left w:val="single" w:sz="4" w:space="0" w:color="auto"/>
              <w:bottom w:val="single" w:sz="4" w:space="0" w:color="auto"/>
              <w:right w:val="single" w:sz="4" w:space="0" w:color="auto"/>
            </w:tcBorders>
            <w:shd w:val="clear" w:color="000000" w:fill="D6DCE4"/>
            <w:noWrap/>
            <w:vAlign w:val="bottom"/>
            <w:hideMark/>
          </w:tcPr>
          <w:p w14:paraId="23E06FDF" w14:textId="77777777" w:rsidR="00A10E24" w:rsidRPr="00A10E24" w:rsidRDefault="00A10E24" w:rsidP="00A10E24">
            <w:pPr>
              <w:jc w:val="right"/>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4</w:t>
            </w:r>
          </w:p>
        </w:tc>
        <w:tc>
          <w:tcPr>
            <w:tcW w:w="1720" w:type="dxa"/>
            <w:tcBorders>
              <w:top w:val="nil"/>
              <w:left w:val="nil"/>
              <w:bottom w:val="single" w:sz="4" w:space="0" w:color="auto"/>
              <w:right w:val="single" w:sz="4" w:space="0" w:color="auto"/>
            </w:tcBorders>
            <w:shd w:val="clear" w:color="000000" w:fill="D6DCE4"/>
            <w:noWrap/>
            <w:vAlign w:val="bottom"/>
            <w:hideMark/>
          </w:tcPr>
          <w:p w14:paraId="74308800"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9th-13th Oct</w:t>
            </w:r>
          </w:p>
        </w:tc>
        <w:tc>
          <w:tcPr>
            <w:tcW w:w="2460" w:type="dxa"/>
            <w:tcBorders>
              <w:top w:val="nil"/>
              <w:left w:val="nil"/>
              <w:bottom w:val="single" w:sz="4" w:space="0" w:color="auto"/>
              <w:right w:val="single" w:sz="4" w:space="0" w:color="auto"/>
            </w:tcBorders>
            <w:shd w:val="clear" w:color="000000" w:fill="D6DCE4"/>
            <w:noWrap/>
            <w:vAlign w:val="bottom"/>
            <w:hideMark/>
          </w:tcPr>
          <w:p w14:paraId="04DE6339"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Data cleaning</w:t>
            </w:r>
          </w:p>
        </w:tc>
        <w:tc>
          <w:tcPr>
            <w:tcW w:w="2780" w:type="dxa"/>
            <w:tcBorders>
              <w:top w:val="nil"/>
              <w:left w:val="nil"/>
              <w:bottom w:val="single" w:sz="4" w:space="0" w:color="auto"/>
              <w:right w:val="single" w:sz="4" w:space="0" w:color="auto"/>
            </w:tcBorders>
            <w:shd w:val="clear" w:color="000000" w:fill="D6DCE4"/>
            <w:vAlign w:val="bottom"/>
            <w:hideMark/>
          </w:tcPr>
          <w:p w14:paraId="62913D46" w14:textId="5EB3EC95"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Data cleaning module created, only dataset wide cleaning up taken</w:t>
            </w:r>
          </w:p>
        </w:tc>
      </w:tr>
      <w:tr w:rsidR="00A10E24" w:rsidRPr="00A10E24" w14:paraId="4CAFCACB" w14:textId="77777777" w:rsidTr="00A10E24">
        <w:trPr>
          <w:trHeight w:val="540"/>
        </w:trPr>
        <w:tc>
          <w:tcPr>
            <w:tcW w:w="1300" w:type="dxa"/>
            <w:tcBorders>
              <w:top w:val="nil"/>
              <w:left w:val="single" w:sz="4" w:space="0" w:color="auto"/>
              <w:bottom w:val="single" w:sz="4" w:space="0" w:color="auto"/>
              <w:right w:val="single" w:sz="4" w:space="0" w:color="auto"/>
            </w:tcBorders>
            <w:shd w:val="clear" w:color="000000" w:fill="D6DCE4"/>
            <w:noWrap/>
            <w:vAlign w:val="bottom"/>
            <w:hideMark/>
          </w:tcPr>
          <w:p w14:paraId="0CE0ADF9" w14:textId="77777777" w:rsidR="00A10E24" w:rsidRPr="00A10E24" w:rsidRDefault="00A10E24" w:rsidP="00A10E24">
            <w:pPr>
              <w:jc w:val="right"/>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5</w:t>
            </w:r>
          </w:p>
        </w:tc>
        <w:tc>
          <w:tcPr>
            <w:tcW w:w="1720" w:type="dxa"/>
            <w:tcBorders>
              <w:top w:val="nil"/>
              <w:left w:val="nil"/>
              <w:bottom w:val="single" w:sz="4" w:space="0" w:color="auto"/>
              <w:right w:val="single" w:sz="4" w:space="0" w:color="auto"/>
            </w:tcBorders>
            <w:shd w:val="clear" w:color="000000" w:fill="D6DCE4"/>
            <w:noWrap/>
            <w:vAlign w:val="bottom"/>
            <w:hideMark/>
          </w:tcPr>
          <w:p w14:paraId="227ED37E"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16th - 20th Oct</w:t>
            </w:r>
          </w:p>
        </w:tc>
        <w:tc>
          <w:tcPr>
            <w:tcW w:w="2460" w:type="dxa"/>
            <w:tcBorders>
              <w:top w:val="nil"/>
              <w:left w:val="nil"/>
              <w:bottom w:val="single" w:sz="4" w:space="0" w:color="auto"/>
              <w:right w:val="single" w:sz="4" w:space="0" w:color="auto"/>
            </w:tcBorders>
            <w:shd w:val="clear" w:color="000000" w:fill="D6DCE4"/>
            <w:noWrap/>
            <w:vAlign w:val="bottom"/>
            <w:hideMark/>
          </w:tcPr>
          <w:p w14:paraId="76845ECA"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Data Profiling images</w:t>
            </w:r>
          </w:p>
        </w:tc>
        <w:tc>
          <w:tcPr>
            <w:tcW w:w="2780" w:type="dxa"/>
            <w:tcBorders>
              <w:top w:val="nil"/>
              <w:left w:val="nil"/>
              <w:bottom w:val="single" w:sz="4" w:space="0" w:color="auto"/>
              <w:right w:val="single" w:sz="4" w:space="0" w:color="auto"/>
            </w:tcBorders>
            <w:shd w:val="clear" w:color="000000" w:fill="D6DCE4"/>
            <w:vAlign w:val="bottom"/>
            <w:hideMark/>
          </w:tcPr>
          <w:p w14:paraId="4F35594D"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 xml:space="preserve">D3 dashboard scrapped for this release, only static </w:t>
            </w:r>
            <w:proofErr w:type="spellStart"/>
            <w:r w:rsidRPr="00A10E24">
              <w:rPr>
                <w:rFonts w:ascii="Calibri" w:eastAsia="Times New Roman" w:hAnsi="Calibri" w:cs="Calibri"/>
                <w:color w:val="000000"/>
                <w:sz w:val="18"/>
                <w:szCs w:val="18"/>
                <w:lang w:eastAsia="en-GB"/>
              </w:rPr>
              <w:t>pyplots</w:t>
            </w:r>
            <w:proofErr w:type="spellEnd"/>
          </w:p>
        </w:tc>
      </w:tr>
      <w:tr w:rsidR="00A10E24" w:rsidRPr="00A10E24" w14:paraId="3501871D" w14:textId="77777777" w:rsidTr="00A10E24">
        <w:trPr>
          <w:trHeight w:val="320"/>
        </w:trPr>
        <w:tc>
          <w:tcPr>
            <w:tcW w:w="1300" w:type="dxa"/>
            <w:tcBorders>
              <w:top w:val="nil"/>
              <w:left w:val="single" w:sz="4" w:space="0" w:color="auto"/>
              <w:bottom w:val="single" w:sz="4" w:space="0" w:color="auto"/>
              <w:right w:val="single" w:sz="4" w:space="0" w:color="auto"/>
            </w:tcBorders>
            <w:shd w:val="clear" w:color="000000" w:fill="D6DCE4"/>
            <w:noWrap/>
            <w:vAlign w:val="bottom"/>
            <w:hideMark/>
          </w:tcPr>
          <w:p w14:paraId="0F03B633" w14:textId="77777777" w:rsidR="00A10E24" w:rsidRPr="00A10E24" w:rsidRDefault="00A10E24" w:rsidP="00A10E24">
            <w:pPr>
              <w:jc w:val="right"/>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6</w:t>
            </w:r>
          </w:p>
        </w:tc>
        <w:tc>
          <w:tcPr>
            <w:tcW w:w="1720" w:type="dxa"/>
            <w:tcBorders>
              <w:top w:val="nil"/>
              <w:left w:val="nil"/>
              <w:bottom w:val="single" w:sz="4" w:space="0" w:color="auto"/>
              <w:right w:val="single" w:sz="4" w:space="0" w:color="auto"/>
            </w:tcBorders>
            <w:shd w:val="clear" w:color="000000" w:fill="D6DCE4"/>
            <w:noWrap/>
            <w:vAlign w:val="bottom"/>
            <w:hideMark/>
          </w:tcPr>
          <w:p w14:paraId="1C717DF3"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23rd - 27th Oct</w:t>
            </w:r>
          </w:p>
        </w:tc>
        <w:tc>
          <w:tcPr>
            <w:tcW w:w="2460" w:type="dxa"/>
            <w:tcBorders>
              <w:top w:val="nil"/>
              <w:left w:val="nil"/>
              <w:bottom w:val="single" w:sz="4" w:space="0" w:color="auto"/>
              <w:right w:val="single" w:sz="4" w:space="0" w:color="auto"/>
            </w:tcBorders>
            <w:shd w:val="clear" w:color="000000" w:fill="D6DCE4"/>
            <w:vAlign w:val="bottom"/>
            <w:hideMark/>
          </w:tcPr>
          <w:p w14:paraId="48F98854" w14:textId="5CE81CB1"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UI improvements and stability</w:t>
            </w:r>
          </w:p>
        </w:tc>
        <w:tc>
          <w:tcPr>
            <w:tcW w:w="2780" w:type="dxa"/>
            <w:tcBorders>
              <w:top w:val="nil"/>
              <w:left w:val="nil"/>
              <w:bottom w:val="single" w:sz="4" w:space="0" w:color="auto"/>
              <w:right w:val="single" w:sz="4" w:space="0" w:color="auto"/>
            </w:tcBorders>
            <w:shd w:val="clear" w:color="000000" w:fill="D6DCE4"/>
            <w:vAlign w:val="bottom"/>
            <w:hideMark/>
          </w:tcPr>
          <w:p w14:paraId="27EFC912"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Worked on stability</w:t>
            </w:r>
          </w:p>
        </w:tc>
      </w:tr>
      <w:tr w:rsidR="00A10E24" w:rsidRPr="00A10E24" w14:paraId="48C9D97E" w14:textId="77777777" w:rsidTr="00A10E24">
        <w:trPr>
          <w:trHeight w:val="5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6A939A1" w14:textId="77777777" w:rsidR="00A10E24" w:rsidRPr="00A10E24" w:rsidRDefault="00A10E24" w:rsidP="00A10E24">
            <w:pPr>
              <w:jc w:val="right"/>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7</w:t>
            </w:r>
          </w:p>
        </w:tc>
        <w:tc>
          <w:tcPr>
            <w:tcW w:w="1720" w:type="dxa"/>
            <w:tcBorders>
              <w:top w:val="nil"/>
              <w:left w:val="nil"/>
              <w:bottom w:val="single" w:sz="4" w:space="0" w:color="auto"/>
              <w:right w:val="single" w:sz="4" w:space="0" w:color="auto"/>
            </w:tcBorders>
            <w:shd w:val="clear" w:color="auto" w:fill="auto"/>
            <w:noWrap/>
            <w:vAlign w:val="bottom"/>
            <w:hideMark/>
          </w:tcPr>
          <w:p w14:paraId="7514A403"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30th - 3rd Nov</w:t>
            </w:r>
          </w:p>
        </w:tc>
        <w:tc>
          <w:tcPr>
            <w:tcW w:w="2460" w:type="dxa"/>
            <w:tcBorders>
              <w:top w:val="nil"/>
              <w:left w:val="nil"/>
              <w:bottom w:val="single" w:sz="4" w:space="0" w:color="auto"/>
              <w:right w:val="single" w:sz="4" w:space="0" w:color="auto"/>
            </w:tcBorders>
            <w:shd w:val="clear" w:color="auto" w:fill="auto"/>
            <w:vAlign w:val="bottom"/>
            <w:hideMark/>
          </w:tcPr>
          <w:p w14:paraId="33E4EEB7"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Data Preview and Data Import V2</w:t>
            </w:r>
          </w:p>
        </w:tc>
        <w:tc>
          <w:tcPr>
            <w:tcW w:w="2780" w:type="dxa"/>
            <w:tcBorders>
              <w:top w:val="nil"/>
              <w:left w:val="nil"/>
              <w:bottom w:val="single" w:sz="4" w:space="0" w:color="auto"/>
              <w:right w:val="single" w:sz="4" w:space="0" w:color="auto"/>
            </w:tcBorders>
            <w:shd w:val="clear" w:color="auto" w:fill="auto"/>
            <w:vAlign w:val="bottom"/>
            <w:hideMark/>
          </w:tcPr>
          <w:p w14:paraId="70A6C469"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Data preview to be finished</w:t>
            </w:r>
          </w:p>
        </w:tc>
      </w:tr>
      <w:tr w:rsidR="00A10E24" w:rsidRPr="00A10E24" w14:paraId="512D43F8" w14:textId="77777777" w:rsidTr="00A10E24">
        <w:trPr>
          <w:trHeight w:val="5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2A99F9A" w14:textId="77777777" w:rsidR="00A10E24" w:rsidRPr="00A10E24" w:rsidRDefault="00A10E24" w:rsidP="00A10E24">
            <w:pPr>
              <w:jc w:val="right"/>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8</w:t>
            </w:r>
          </w:p>
        </w:tc>
        <w:tc>
          <w:tcPr>
            <w:tcW w:w="1720" w:type="dxa"/>
            <w:tcBorders>
              <w:top w:val="nil"/>
              <w:left w:val="nil"/>
              <w:bottom w:val="single" w:sz="4" w:space="0" w:color="auto"/>
              <w:right w:val="single" w:sz="4" w:space="0" w:color="auto"/>
            </w:tcBorders>
            <w:shd w:val="clear" w:color="auto" w:fill="auto"/>
            <w:noWrap/>
            <w:vAlign w:val="bottom"/>
            <w:hideMark/>
          </w:tcPr>
          <w:p w14:paraId="405C8ED8"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6th - 10th Nov</w:t>
            </w:r>
          </w:p>
        </w:tc>
        <w:tc>
          <w:tcPr>
            <w:tcW w:w="2460" w:type="dxa"/>
            <w:tcBorders>
              <w:top w:val="nil"/>
              <w:left w:val="nil"/>
              <w:bottom w:val="single" w:sz="4" w:space="0" w:color="auto"/>
              <w:right w:val="single" w:sz="4" w:space="0" w:color="auto"/>
            </w:tcBorders>
            <w:shd w:val="clear" w:color="auto" w:fill="auto"/>
            <w:vAlign w:val="bottom"/>
            <w:hideMark/>
          </w:tcPr>
          <w:p w14:paraId="39E0BB47"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Data profile dashboard and data cleaning column level</w:t>
            </w:r>
          </w:p>
        </w:tc>
        <w:tc>
          <w:tcPr>
            <w:tcW w:w="2780" w:type="dxa"/>
            <w:tcBorders>
              <w:top w:val="nil"/>
              <w:left w:val="nil"/>
              <w:bottom w:val="single" w:sz="4" w:space="0" w:color="auto"/>
              <w:right w:val="single" w:sz="4" w:space="0" w:color="auto"/>
            </w:tcBorders>
            <w:shd w:val="clear" w:color="auto" w:fill="auto"/>
            <w:vAlign w:val="bottom"/>
            <w:hideMark/>
          </w:tcPr>
          <w:p w14:paraId="7D7D7638"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D3 dashboard and column level cleaning</w:t>
            </w:r>
          </w:p>
        </w:tc>
      </w:tr>
      <w:tr w:rsidR="00A10E24" w:rsidRPr="00A10E24" w14:paraId="75220692" w14:textId="77777777" w:rsidTr="00A10E24">
        <w:trPr>
          <w:trHeight w:val="5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0956439" w14:textId="77777777" w:rsidR="00A10E24" w:rsidRPr="00A10E24" w:rsidRDefault="00A10E24" w:rsidP="00A10E24">
            <w:pPr>
              <w:jc w:val="right"/>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9</w:t>
            </w:r>
          </w:p>
        </w:tc>
        <w:tc>
          <w:tcPr>
            <w:tcW w:w="1720" w:type="dxa"/>
            <w:tcBorders>
              <w:top w:val="nil"/>
              <w:left w:val="nil"/>
              <w:bottom w:val="single" w:sz="4" w:space="0" w:color="auto"/>
              <w:right w:val="single" w:sz="4" w:space="0" w:color="auto"/>
            </w:tcBorders>
            <w:shd w:val="clear" w:color="auto" w:fill="auto"/>
            <w:noWrap/>
            <w:vAlign w:val="bottom"/>
            <w:hideMark/>
          </w:tcPr>
          <w:p w14:paraId="0E32C477"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13th - 17th Nov</w:t>
            </w:r>
          </w:p>
        </w:tc>
        <w:tc>
          <w:tcPr>
            <w:tcW w:w="2460" w:type="dxa"/>
            <w:tcBorders>
              <w:top w:val="nil"/>
              <w:left w:val="nil"/>
              <w:bottom w:val="single" w:sz="4" w:space="0" w:color="auto"/>
              <w:right w:val="single" w:sz="4" w:space="0" w:color="auto"/>
            </w:tcBorders>
            <w:shd w:val="clear" w:color="auto" w:fill="auto"/>
            <w:vAlign w:val="bottom"/>
            <w:hideMark/>
          </w:tcPr>
          <w:p w14:paraId="4CA7AFF8"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Create new columns, Dimension reduction</w:t>
            </w:r>
          </w:p>
        </w:tc>
        <w:tc>
          <w:tcPr>
            <w:tcW w:w="2780" w:type="dxa"/>
            <w:tcBorders>
              <w:top w:val="nil"/>
              <w:left w:val="nil"/>
              <w:bottom w:val="single" w:sz="4" w:space="0" w:color="auto"/>
              <w:right w:val="single" w:sz="4" w:space="0" w:color="auto"/>
            </w:tcBorders>
            <w:shd w:val="clear" w:color="auto" w:fill="auto"/>
            <w:vAlign w:val="bottom"/>
            <w:hideMark/>
          </w:tcPr>
          <w:p w14:paraId="58169369"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Not finalised but more complex features to be released</w:t>
            </w:r>
          </w:p>
        </w:tc>
      </w:tr>
      <w:tr w:rsidR="00A10E24" w:rsidRPr="00A10E24" w14:paraId="6C9E4EBB" w14:textId="77777777" w:rsidTr="00A10E24">
        <w:trPr>
          <w:trHeight w:val="5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56310AA" w14:textId="77777777" w:rsidR="00A10E24" w:rsidRPr="00A10E24" w:rsidRDefault="00A10E24" w:rsidP="00A10E24">
            <w:pPr>
              <w:jc w:val="right"/>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10</w:t>
            </w:r>
          </w:p>
        </w:tc>
        <w:tc>
          <w:tcPr>
            <w:tcW w:w="1720" w:type="dxa"/>
            <w:tcBorders>
              <w:top w:val="nil"/>
              <w:left w:val="nil"/>
              <w:bottom w:val="single" w:sz="4" w:space="0" w:color="auto"/>
              <w:right w:val="single" w:sz="4" w:space="0" w:color="auto"/>
            </w:tcBorders>
            <w:shd w:val="clear" w:color="auto" w:fill="auto"/>
            <w:noWrap/>
            <w:vAlign w:val="bottom"/>
            <w:hideMark/>
          </w:tcPr>
          <w:p w14:paraId="34832CE4"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20th - 24th Nov</w:t>
            </w:r>
          </w:p>
        </w:tc>
        <w:tc>
          <w:tcPr>
            <w:tcW w:w="2460" w:type="dxa"/>
            <w:tcBorders>
              <w:top w:val="nil"/>
              <w:left w:val="nil"/>
              <w:bottom w:val="single" w:sz="4" w:space="0" w:color="auto"/>
              <w:right w:val="single" w:sz="4" w:space="0" w:color="auto"/>
            </w:tcBorders>
            <w:shd w:val="clear" w:color="auto" w:fill="auto"/>
            <w:vAlign w:val="bottom"/>
            <w:hideMark/>
          </w:tcPr>
          <w:p w14:paraId="275DE638"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Statistical analysis data profile visuals and annotation</w:t>
            </w:r>
          </w:p>
        </w:tc>
        <w:tc>
          <w:tcPr>
            <w:tcW w:w="2780" w:type="dxa"/>
            <w:tcBorders>
              <w:top w:val="nil"/>
              <w:left w:val="nil"/>
              <w:bottom w:val="single" w:sz="4" w:space="0" w:color="auto"/>
              <w:right w:val="single" w:sz="4" w:space="0" w:color="auto"/>
            </w:tcBorders>
            <w:shd w:val="clear" w:color="auto" w:fill="auto"/>
            <w:vAlign w:val="bottom"/>
            <w:hideMark/>
          </w:tcPr>
          <w:p w14:paraId="5855BF72"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More complex charts in data profiling</w:t>
            </w:r>
          </w:p>
        </w:tc>
      </w:tr>
      <w:tr w:rsidR="00A10E24" w:rsidRPr="00A10E24" w14:paraId="5209DEC8" w14:textId="77777777" w:rsidTr="00A10E24">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03F3F5E" w14:textId="77777777" w:rsidR="00A10E24" w:rsidRPr="00A10E24" w:rsidRDefault="00A10E24" w:rsidP="00A10E24">
            <w:pPr>
              <w:jc w:val="right"/>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11</w:t>
            </w:r>
          </w:p>
        </w:tc>
        <w:tc>
          <w:tcPr>
            <w:tcW w:w="1720" w:type="dxa"/>
            <w:tcBorders>
              <w:top w:val="nil"/>
              <w:left w:val="nil"/>
              <w:bottom w:val="single" w:sz="4" w:space="0" w:color="auto"/>
              <w:right w:val="single" w:sz="4" w:space="0" w:color="auto"/>
            </w:tcBorders>
            <w:shd w:val="clear" w:color="auto" w:fill="auto"/>
            <w:noWrap/>
            <w:vAlign w:val="bottom"/>
            <w:hideMark/>
          </w:tcPr>
          <w:p w14:paraId="656EAE1F"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27th - 1st Dec</w:t>
            </w:r>
          </w:p>
        </w:tc>
        <w:tc>
          <w:tcPr>
            <w:tcW w:w="2460" w:type="dxa"/>
            <w:tcBorders>
              <w:top w:val="nil"/>
              <w:left w:val="nil"/>
              <w:bottom w:val="single" w:sz="4" w:space="0" w:color="auto"/>
              <w:right w:val="single" w:sz="4" w:space="0" w:color="auto"/>
            </w:tcBorders>
            <w:shd w:val="clear" w:color="auto" w:fill="auto"/>
            <w:vAlign w:val="bottom"/>
            <w:hideMark/>
          </w:tcPr>
          <w:p w14:paraId="621AC535"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Multiple file imports</w:t>
            </w:r>
          </w:p>
        </w:tc>
        <w:tc>
          <w:tcPr>
            <w:tcW w:w="2780" w:type="dxa"/>
            <w:tcBorders>
              <w:top w:val="nil"/>
              <w:left w:val="nil"/>
              <w:bottom w:val="single" w:sz="4" w:space="0" w:color="auto"/>
              <w:right w:val="single" w:sz="4" w:space="0" w:color="auto"/>
            </w:tcBorders>
            <w:shd w:val="clear" w:color="auto" w:fill="auto"/>
            <w:vAlign w:val="bottom"/>
            <w:hideMark/>
          </w:tcPr>
          <w:p w14:paraId="380C7C50"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Allow users to upload multiple files</w:t>
            </w:r>
          </w:p>
        </w:tc>
      </w:tr>
      <w:tr w:rsidR="00A10E24" w:rsidRPr="00A10E24" w14:paraId="652E4901" w14:textId="77777777" w:rsidTr="00A10E24">
        <w:trPr>
          <w:trHeight w:val="540"/>
        </w:trPr>
        <w:tc>
          <w:tcPr>
            <w:tcW w:w="1300" w:type="dxa"/>
            <w:tcBorders>
              <w:top w:val="nil"/>
              <w:left w:val="single" w:sz="4" w:space="0" w:color="auto"/>
              <w:bottom w:val="single" w:sz="4" w:space="0" w:color="auto"/>
              <w:right w:val="single" w:sz="4" w:space="0" w:color="auto"/>
            </w:tcBorders>
            <w:shd w:val="clear" w:color="000000" w:fill="FF0000"/>
            <w:noWrap/>
            <w:vAlign w:val="bottom"/>
            <w:hideMark/>
          </w:tcPr>
          <w:p w14:paraId="5FB470B3" w14:textId="77777777" w:rsidR="00A10E24" w:rsidRPr="00A10E24" w:rsidRDefault="00A10E24" w:rsidP="00A10E24">
            <w:pPr>
              <w:jc w:val="right"/>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12</w:t>
            </w:r>
          </w:p>
        </w:tc>
        <w:tc>
          <w:tcPr>
            <w:tcW w:w="1720" w:type="dxa"/>
            <w:tcBorders>
              <w:top w:val="nil"/>
              <w:left w:val="nil"/>
              <w:bottom w:val="single" w:sz="4" w:space="0" w:color="auto"/>
              <w:right w:val="single" w:sz="4" w:space="0" w:color="auto"/>
            </w:tcBorders>
            <w:shd w:val="clear" w:color="000000" w:fill="FF0000"/>
            <w:noWrap/>
            <w:vAlign w:val="bottom"/>
            <w:hideMark/>
          </w:tcPr>
          <w:p w14:paraId="28547F43"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4th - 8th Dec</w:t>
            </w:r>
          </w:p>
        </w:tc>
        <w:tc>
          <w:tcPr>
            <w:tcW w:w="2460" w:type="dxa"/>
            <w:tcBorders>
              <w:top w:val="nil"/>
              <w:left w:val="nil"/>
              <w:bottom w:val="single" w:sz="4" w:space="0" w:color="auto"/>
              <w:right w:val="single" w:sz="4" w:space="0" w:color="auto"/>
            </w:tcBorders>
            <w:shd w:val="clear" w:color="000000" w:fill="FF0000"/>
            <w:vAlign w:val="bottom"/>
            <w:hideMark/>
          </w:tcPr>
          <w:p w14:paraId="4CA2E6F6"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Testing  and evaluation</w:t>
            </w:r>
          </w:p>
        </w:tc>
        <w:tc>
          <w:tcPr>
            <w:tcW w:w="2780" w:type="dxa"/>
            <w:tcBorders>
              <w:top w:val="nil"/>
              <w:left w:val="nil"/>
              <w:bottom w:val="single" w:sz="4" w:space="0" w:color="auto"/>
              <w:right w:val="single" w:sz="4" w:space="0" w:color="auto"/>
            </w:tcBorders>
            <w:shd w:val="clear" w:color="000000" w:fill="FF0000"/>
            <w:vAlign w:val="bottom"/>
            <w:hideMark/>
          </w:tcPr>
          <w:p w14:paraId="208338FF" w14:textId="61048CD6"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Small improvements or possible new functionality</w:t>
            </w:r>
            <w:r>
              <w:rPr>
                <w:rFonts w:ascii="Calibri" w:eastAsia="Times New Roman" w:hAnsi="Calibri" w:cs="Calibri"/>
                <w:color w:val="000000"/>
                <w:sz w:val="18"/>
                <w:szCs w:val="18"/>
                <w:lang w:eastAsia="en-GB"/>
              </w:rPr>
              <w:t xml:space="preserve"> (code freeze)</w:t>
            </w:r>
          </w:p>
        </w:tc>
      </w:tr>
      <w:tr w:rsidR="00A10E24" w:rsidRPr="00A10E24" w14:paraId="53328152" w14:textId="77777777" w:rsidTr="00A10E24">
        <w:trPr>
          <w:trHeight w:val="320"/>
        </w:trPr>
        <w:tc>
          <w:tcPr>
            <w:tcW w:w="1300" w:type="dxa"/>
            <w:tcBorders>
              <w:top w:val="nil"/>
              <w:left w:val="single" w:sz="4" w:space="0" w:color="auto"/>
              <w:bottom w:val="single" w:sz="4" w:space="0" w:color="auto"/>
              <w:right w:val="single" w:sz="4" w:space="0" w:color="auto"/>
            </w:tcBorders>
            <w:shd w:val="clear" w:color="000000" w:fill="FF0000"/>
            <w:noWrap/>
            <w:vAlign w:val="bottom"/>
            <w:hideMark/>
          </w:tcPr>
          <w:p w14:paraId="3BB3984F" w14:textId="77777777" w:rsidR="00A10E24" w:rsidRPr="00A10E24" w:rsidRDefault="00A10E24" w:rsidP="00A10E24">
            <w:pPr>
              <w:jc w:val="right"/>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13</w:t>
            </w:r>
          </w:p>
        </w:tc>
        <w:tc>
          <w:tcPr>
            <w:tcW w:w="1720" w:type="dxa"/>
            <w:tcBorders>
              <w:top w:val="nil"/>
              <w:left w:val="nil"/>
              <w:bottom w:val="single" w:sz="4" w:space="0" w:color="auto"/>
              <w:right w:val="single" w:sz="4" w:space="0" w:color="auto"/>
            </w:tcBorders>
            <w:shd w:val="clear" w:color="000000" w:fill="FF0000"/>
            <w:noWrap/>
            <w:vAlign w:val="bottom"/>
            <w:hideMark/>
          </w:tcPr>
          <w:p w14:paraId="73E6EC95"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11th - 15th Dec</w:t>
            </w:r>
          </w:p>
        </w:tc>
        <w:tc>
          <w:tcPr>
            <w:tcW w:w="2460" w:type="dxa"/>
            <w:tcBorders>
              <w:top w:val="nil"/>
              <w:left w:val="nil"/>
              <w:bottom w:val="single" w:sz="4" w:space="0" w:color="auto"/>
              <w:right w:val="single" w:sz="4" w:space="0" w:color="auto"/>
            </w:tcBorders>
            <w:shd w:val="clear" w:color="000000" w:fill="FF0000"/>
            <w:vAlign w:val="bottom"/>
            <w:hideMark/>
          </w:tcPr>
          <w:p w14:paraId="7D0F00D1"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Testing  and evaluation</w:t>
            </w:r>
          </w:p>
        </w:tc>
        <w:tc>
          <w:tcPr>
            <w:tcW w:w="2780" w:type="dxa"/>
            <w:tcBorders>
              <w:top w:val="nil"/>
              <w:left w:val="nil"/>
              <w:bottom w:val="single" w:sz="4" w:space="0" w:color="auto"/>
              <w:right w:val="single" w:sz="4" w:space="0" w:color="auto"/>
            </w:tcBorders>
            <w:shd w:val="clear" w:color="000000" w:fill="FF0000"/>
            <w:vAlign w:val="bottom"/>
            <w:hideMark/>
          </w:tcPr>
          <w:p w14:paraId="439F5952" w14:textId="2DBFB9A4"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Stop all functionality</w:t>
            </w:r>
            <w:r>
              <w:rPr>
                <w:rFonts w:ascii="Calibri" w:eastAsia="Times New Roman" w:hAnsi="Calibri" w:cs="Calibri"/>
                <w:color w:val="000000"/>
                <w:sz w:val="18"/>
                <w:szCs w:val="18"/>
                <w:lang w:eastAsia="en-GB"/>
              </w:rPr>
              <w:t xml:space="preserve"> (code freeze)</w:t>
            </w:r>
          </w:p>
        </w:tc>
      </w:tr>
      <w:tr w:rsidR="00A10E24" w:rsidRPr="00A10E24" w14:paraId="20702F34" w14:textId="77777777" w:rsidTr="00A10E24">
        <w:trPr>
          <w:trHeight w:val="540"/>
        </w:trPr>
        <w:tc>
          <w:tcPr>
            <w:tcW w:w="1300" w:type="dxa"/>
            <w:tcBorders>
              <w:top w:val="nil"/>
              <w:left w:val="single" w:sz="4" w:space="0" w:color="auto"/>
              <w:bottom w:val="single" w:sz="4" w:space="0" w:color="auto"/>
              <w:right w:val="single" w:sz="4" w:space="0" w:color="auto"/>
            </w:tcBorders>
            <w:shd w:val="clear" w:color="000000" w:fill="FF0000"/>
            <w:noWrap/>
            <w:vAlign w:val="bottom"/>
            <w:hideMark/>
          </w:tcPr>
          <w:p w14:paraId="5397FB28" w14:textId="77777777" w:rsidR="00A10E24" w:rsidRPr="00A10E24" w:rsidRDefault="00A10E24" w:rsidP="00A10E24">
            <w:pPr>
              <w:jc w:val="right"/>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14</w:t>
            </w:r>
          </w:p>
        </w:tc>
        <w:tc>
          <w:tcPr>
            <w:tcW w:w="1720" w:type="dxa"/>
            <w:tcBorders>
              <w:top w:val="nil"/>
              <w:left w:val="nil"/>
              <w:bottom w:val="single" w:sz="4" w:space="0" w:color="auto"/>
              <w:right w:val="single" w:sz="4" w:space="0" w:color="auto"/>
            </w:tcBorders>
            <w:shd w:val="clear" w:color="000000" w:fill="FF0000"/>
            <w:noWrap/>
            <w:vAlign w:val="bottom"/>
            <w:hideMark/>
          </w:tcPr>
          <w:p w14:paraId="088B1B9B"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18th - 22nd Dec</w:t>
            </w:r>
          </w:p>
        </w:tc>
        <w:tc>
          <w:tcPr>
            <w:tcW w:w="2460" w:type="dxa"/>
            <w:tcBorders>
              <w:top w:val="nil"/>
              <w:left w:val="nil"/>
              <w:bottom w:val="single" w:sz="4" w:space="0" w:color="auto"/>
              <w:right w:val="single" w:sz="4" w:space="0" w:color="auto"/>
            </w:tcBorders>
            <w:shd w:val="clear" w:color="000000" w:fill="FF0000"/>
            <w:vAlign w:val="bottom"/>
            <w:hideMark/>
          </w:tcPr>
          <w:p w14:paraId="5BAEB644"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 xml:space="preserve">Final report writing and presentation </w:t>
            </w:r>
          </w:p>
        </w:tc>
        <w:tc>
          <w:tcPr>
            <w:tcW w:w="2780" w:type="dxa"/>
            <w:tcBorders>
              <w:top w:val="nil"/>
              <w:left w:val="nil"/>
              <w:bottom w:val="single" w:sz="4" w:space="0" w:color="auto"/>
              <w:right w:val="single" w:sz="4" w:space="0" w:color="auto"/>
            </w:tcBorders>
            <w:shd w:val="clear" w:color="000000" w:fill="FF0000"/>
            <w:vAlign w:val="bottom"/>
            <w:hideMark/>
          </w:tcPr>
          <w:p w14:paraId="589327F1" w14:textId="77777777" w:rsidR="00A10E24" w:rsidRPr="00A10E24" w:rsidRDefault="00A10E24" w:rsidP="00A10E24">
            <w:pPr>
              <w:rPr>
                <w:rFonts w:ascii="Calibri" w:eastAsia="Times New Roman" w:hAnsi="Calibri" w:cs="Calibri"/>
                <w:color w:val="000000"/>
                <w:sz w:val="18"/>
                <w:szCs w:val="18"/>
                <w:lang w:eastAsia="en-GB"/>
              </w:rPr>
            </w:pPr>
            <w:r w:rsidRPr="00A10E24">
              <w:rPr>
                <w:rFonts w:ascii="Calibri" w:eastAsia="Times New Roman" w:hAnsi="Calibri" w:cs="Calibri"/>
                <w:color w:val="000000"/>
                <w:sz w:val="18"/>
                <w:szCs w:val="18"/>
                <w:lang w:eastAsia="en-GB"/>
              </w:rPr>
              <w:t>Product stable and general release.</w:t>
            </w:r>
          </w:p>
        </w:tc>
      </w:tr>
    </w:tbl>
    <w:p w14:paraId="6BF8102A" w14:textId="0E201598" w:rsidR="00A10E24" w:rsidRDefault="00A10E24" w:rsidP="00A10E24">
      <w:pPr>
        <w:rPr>
          <w:lang w:val="en-US"/>
        </w:rPr>
      </w:pPr>
    </w:p>
    <w:p w14:paraId="7FE91625" w14:textId="77777777" w:rsidR="005C4032" w:rsidRPr="00A10E24" w:rsidRDefault="005C4032" w:rsidP="00A10E24">
      <w:pPr>
        <w:rPr>
          <w:lang w:val="en-US"/>
        </w:rPr>
      </w:pPr>
    </w:p>
    <w:p w14:paraId="4E678801" w14:textId="7F6999F9" w:rsidR="00A10E24" w:rsidRPr="005C4032" w:rsidRDefault="00A10E24" w:rsidP="005C4032">
      <w:pPr>
        <w:pStyle w:val="Heading2"/>
        <w:spacing w:line="360" w:lineRule="auto"/>
        <w:jc w:val="both"/>
        <w:rPr>
          <w:rFonts w:ascii="Arial" w:hAnsi="Arial" w:cs="Arial"/>
          <w:sz w:val="20"/>
          <w:szCs w:val="20"/>
          <w:lang w:val="en-US"/>
        </w:rPr>
      </w:pPr>
      <w:r w:rsidRPr="005C4032">
        <w:rPr>
          <w:rFonts w:ascii="Arial" w:hAnsi="Arial" w:cs="Arial"/>
          <w:sz w:val="20"/>
          <w:szCs w:val="20"/>
          <w:lang w:val="en-US"/>
        </w:rPr>
        <w:lastRenderedPageBreak/>
        <w:t>Team meetings:</w:t>
      </w:r>
    </w:p>
    <w:p w14:paraId="0916BC57" w14:textId="770ADF26" w:rsidR="00A10E24" w:rsidRPr="005C4032" w:rsidRDefault="00A10E24" w:rsidP="005C4032">
      <w:pPr>
        <w:spacing w:line="360" w:lineRule="auto"/>
        <w:jc w:val="both"/>
        <w:rPr>
          <w:rFonts w:ascii="Arial" w:hAnsi="Arial" w:cs="Arial"/>
          <w:sz w:val="20"/>
          <w:szCs w:val="20"/>
        </w:rPr>
      </w:pPr>
      <w:r w:rsidRPr="005C4032">
        <w:rPr>
          <w:rFonts w:ascii="Arial" w:hAnsi="Arial" w:cs="Arial"/>
          <w:sz w:val="20"/>
          <w:szCs w:val="20"/>
          <w:lang w:val="en-US"/>
        </w:rPr>
        <w:t xml:space="preserve">The meeting schedule follows the agile scrum methodology </w:t>
      </w:r>
      <w:r w:rsidRPr="005C4032">
        <w:rPr>
          <w:rFonts w:ascii="Arial" w:hAnsi="Arial" w:cs="Arial"/>
          <w:sz w:val="20"/>
          <w:szCs w:val="20"/>
        </w:rPr>
        <w:t>(Srivastava, Bhardwaj and Saraswat, 2017). Daily scrum meetings are 30 minutes that occur online every Tuesday, Wednesday and Thursday. Each team member answers the following questions:</w:t>
      </w:r>
    </w:p>
    <w:p w14:paraId="3CA1C29C" w14:textId="77777777" w:rsidR="00A10E24" w:rsidRPr="005C4032" w:rsidRDefault="00A10E24" w:rsidP="005C4032">
      <w:pPr>
        <w:spacing w:line="360" w:lineRule="auto"/>
        <w:jc w:val="both"/>
        <w:rPr>
          <w:rFonts w:ascii="Arial" w:hAnsi="Arial" w:cs="Arial"/>
          <w:sz w:val="20"/>
          <w:szCs w:val="20"/>
        </w:rPr>
      </w:pPr>
    </w:p>
    <w:p w14:paraId="0D63CBE4" w14:textId="77777777" w:rsidR="00A10E24" w:rsidRPr="005C4032" w:rsidRDefault="00A10E24" w:rsidP="005C4032">
      <w:pPr>
        <w:pStyle w:val="ListParagraph"/>
        <w:numPr>
          <w:ilvl w:val="0"/>
          <w:numId w:val="1"/>
        </w:numPr>
        <w:spacing w:line="360" w:lineRule="auto"/>
        <w:jc w:val="both"/>
        <w:rPr>
          <w:rFonts w:ascii="Arial" w:hAnsi="Arial" w:cs="Arial"/>
          <w:sz w:val="20"/>
          <w:szCs w:val="20"/>
          <w:lang w:val="en-US"/>
        </w:rPr>
      </w:pPr>
      <w:r w:rsidRPr="005C4032">
        <w:rPr>
          <w:rFonts w:ascii="Arial" w:hAnsi="Arial" w:cs="Arial"/>
          <w:sz w:val="20"/>
          <w:szCs w:val="20"/>
          <w:lang w:val="en-US"/>
        </w:rPr>
        <w:t>What did you do yesterday?</w:t>
      </w:r>
    </w:p>
    <w:p w14:paraId="08C249C8" w14:textId="77777777" w:rsidR="00A10E24" w:rsidRPr="005C4032" w:rsidRDefault="00A10E24" w:rsidP="005C4032">
      <w:pPr>
        <w:pStyle w:val="ListParagraph"/>
        <w:numPr>
          <w:ilvl w:val="0"/>
          <w:numId w:val="1"/>
        </w:numPr>
        <w:spacing w:line="360" w:lineRule="auto"/>
        <w:jc w:val="both"/>
        <w:rPr>
          <w:rFonts w:ascii="Arial" w:hAnsi="Arial" w:cs="Arial"/>
          <w:sz w:val="20"/>
          <w:szCs w:val="20"/>
          <w:lang w:val="en-US"/>
        </w:rPr>
      </w:pPr>
      <w:r w:rsidRPr="005C4032">
        <w:rPr>
          <w:rFonts w:ascii="Arial" w:hAnsi="Arial" w:cs="Arial"/>
          <w:sz w:val="20"/>
          <w:szCs w:val="20"/>
          <w:lang w:val="en-US"/>
        </w:rPr>
        <w:t>What are you planning to do today?</w:t>
      </w:r>
    </w:p>
    <w:p w14:paraId="05AAA4C9" w14:textId="5F71A531" w:rsidR="00A10E24" w:rsidRPr="005C4032" w:rsidRDefault="00A10E24" w:rsidP="005C4032">
      <w:pPr>
        <w:pStyle w:val="ListParagraph"/>
        <w:numPr>
          <w:ilvl w:val="0"/>
          <w:numId w:val="1"/>
        </w:numPr>
        <w:spacing w:line="360" w:lineRule="auto"/>
        <w:jc w:val="both"/>
        <w:rPr>
          <w:rFonts w:ascii="Arial" w:hAnsi="Arial" w:cs="Arial"/>
          <w:sz w:val="20"/>
          <w:szCs w:val="20"/>
          <w:lang w:val="en-US"/>
        </w:rPr>
      </w:pPr>
      <w:r w:rsidRPr="005C4032">
        <w:rPr>
          <w:rFonts w:ascii="Arial" w:hAnsi="Arial" w:cs="Arial"/>
          <w:sz w:val="20"/>
          <w:szCs w:val="20"/>
          <w:lang w:val="en-US"/>
        </w:rPr>
        <w:t>Are there any blockers impacting your progress?</w:t>
      </w:r>
    </w:p>
    <w:p w14:paraId="7E1C4DE7" w14:textId="77777777" w:rsidR="00A10E24" w:rsidRPr="005C4032" w:rsidRDefault="00A10E24" w:rsidP="005C4032">
      <w:pPr>
        <w:spacing w:line="360" w:lineRule="auto"/>
        <w:jc w:val="both"/>
        <w:rPr>
          <w:rFonts w:ascii="Arial" w:hAnsi="Arial" w:cs="Arial"/>
          <w:sz w:val="20"/>
          <w:szCs w:val="20"/>
          <w:lang w:val="en-US"/>
        </w:rPr>
      </w:pPr>
    </w:p>
    <w:p w14:paraId="00A34559" w14:textId="2ABE28BC" w:rsidR="00A10E24" w:rsidRPr="005C4032" w:rsidRDefault="00A10E24" w:rsidP="005C4032">
      <w:pPr>
        <w:spacing w:line="360" w:lineRule="auto"/>
        <w:jc w:val="both"/>
        <w:rPr>
          <w:rFonts w:ascii="Arial" w:hAnsi="Arial" w:cs="Arial"/>
          <w:sz w:val="20"/>
          <w:szCs w:val="20"/>
          <w:lang w:val="en-US"/>
        </w:rPr>
      </w:pPr>
      <w:r w:rsidRPr="005C4032">
        <w:rPr>
          <w:rFonts w:ascii="Arial" w:hAnsi="Arial" w:cs="Arial"/>
          <w:sz w:val="20"/>
          <w:szCs w:val="20"/>
          <w:lang w:val="en-US"/>
        </w:rPr>
        <w:t>On these meetings team members are encouraged to share ideas or research they have completed, giving the team visibility and raise other issues in front of the team. The team has a sprint planning meeting every Monday with the objective of assigning tasks to team members to complete during the sprint. On Friday the team has two in person meeting post the lectures. On the sprint review meetings, we discuss how the current sprint went and what should the goal of the following sprint should be and then we organize the project backlog of Jira’s. On the retrospective we anonymously</w:t>
      </w:r>
      <w:r w:rsidR="005C4032" w:rsidRPr="005C4032">
        <w:rPr>
          <w:rFonts w:ascii="Arial" w:hAnsi="Arial" w:cs="Arial"/>
          <w:sz w:val="20"/>
          <w:szCs w:val="20"/>
          <w:lang w:val="en-US"/>
        </w:rPr>
        <w:t xml:space="preserve"> list</w:t>
      </w:r>
      <w:r w:rsidRPr="005C4032">
        <w:rPr>
          <w:rFonts w:ascii="Arial" w:hAnsi="Arial" w:cs="Arial"/>
          <w:sz w:val="20"/>
          <w:szCs w:val="20"/>
          <w:lang w:val="en-US"/>
        </w:rPr>
        <w:t>, to ensure an open dialogue</w:t>
      </w:r>
      <w:r w:rsidR="005C4032" w:rsidRPr="005C4032">
        <w:rPr>
          <w:rFonts w:ascii="Arial" w:hAnsi="Arial" w:cs="Arial"/>
          <w:sz w:val="20"/>
          <w:szCs w:val="20"/>
          <w:lang w:val="en-US"/>
        </w:rPr>
        <w:t>,</w:t>
      </w:r>
      <w:r w:rsidRPr="005C4032">
        <w:rPr>
          <w:rFonts w:ascii="Arial" w:hAnsi="Arial" w:cs="Arial"/>
          <w:sz w:val="20"/>
          <w:szCs w:val="20"/>
          <w:lang w:val="en-US"/>
        </w:rPr>
        <w:t xml:space="preserve"> what went well, what did not go well and what we should start doing, each of these points is then discussed </w:t>
      </w:r>
      <w:r w:rsidR="005C4032" w:rsidRPr="005C4032">
        <w:rPr>
          <w:rFonts w:ascii="Arial" w:hAnsi="Arial" w:cs="Arial"/>
          <w:sz w:val="20"/>
          <w:szCs w:val="20"/>
          <w:lang w:val="en-US"/>
        </w:rPr>
        <w:t>by</w:t>
      </w:r>
      <w:r w:rsidRPr="005C4032">
        <w:rPr>
          <w:rFonts w:ascii="Arial" w:hAnsi="Arial" w:cs="Arial"/>
          <w:sz w:val="20"/>
          <w:szCs w:val="20"/>
          <w:lang w:val="en-US"/>
        </w:rPr>
        <w:t xml:space="preserve"> the team. </w:t>
      </w:r>
    </w:p>
    <w:p w14:paraId="151EC199" w14:textId="77777777" w:rsidR="00A10E24" w:rsidRDefault="00A10E24" w:rsidP="00A10E24">
      <w:pPr>
        <w:keepNext/>
      </w:pPr>
      <w:r>
        <w:rPr>
          <w:noProof/>
          <w:lang w:val="en-US"/>
        </w:rPr>
        <w:drawing>
          <wp:inline distT="0" distB="0" distL="0" distR="0" wp14:anchorId="64A463D3" wp14:editId="652C9400">
            <wp:extent cx="5731510" cy="3573780"/>
            <wp:effectExtent l="0" t="0" r="0" b="0"/>
            <wp:docPr id="2" name="Picture 2" descr="A schedule with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hedule with colorful squar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73780"/>
                    </a:xfrm>
                    <a:prstGeom prst="rect">
                      <a:avLst/>
                    </a:prstGeom>
                    <a:noFill/>
                    <a:ln>
                      <a:noFill/>
                    </a:ln>
                  </pic:spPr>
                </pic:pic>
              </a:graphicData>
            </a:graphic>
          </wp:inline>
        </w:drawing>
      </w:r>
    </w:p>
    <w:p w14:paraId="57F5B7EA" w14:textId="2AA6BC8F" w:rsidR="00A10E24" w:rsidRPr="005C4032" w:rsidRDefault="00A10E24" w:rsidP="005C4032">
      <w:pPr>
        <w:pStyle w:val="Caption"/>
        <w:spacing w:line="360" w:lineRule="auto"/>
        <w:jc w:val="both"/>
        <w:rPr>
          <w:rFonts w:ascii="Arial" w:hAnsi="Arial" w:cs="Arial"/>
          <w:sz w:val="20"/>
          <w:szCs w:val="20"/>
        </w:rPr>
      </w:pPr>
      <w:r w:rsidRPr="005C4032">
        <w:rPr>
          <w:rFonts w:ascii="Arial" w:hAnsi="Arial" w:cs="Arial"/>
          <w:sz w:val="20"/>
          <w:szCs w:val="20"/>
        </w:rPr>
        <w:t xml:space="preserve">Figure </w:t>
      </w:r>
      <w:r w:rsidRPr="005C4032">
        <w:rPr>
          <w:rFonts w:ascii="Arial" w:hAnsi="Arial" w:cs="Arial"/>
          <w:sz w:val="20"/>
          <w:szCs w:val="20"/>
        </w:rPr>
        <w:fldChar w:fldCharType="begin"/>
      </w:r>
      <w:r w:rsidRPr="005C4032">
        <w:rPr>
          <w:rFonts w:ascii="Arial" w:hAnsi="Arial" w:cs="Arial"/>
          <w:sz w:val="20"/>
          <w:szCs w:val="20"/>
        </w:rPr>
        <w:instrText xml:space="preserve"> SEQ Figure \* ARABIC </w:instrText>
      </w:r>
      <w:r w:rsidRPr="005C4032">
        <w:rPr>
          <w:rFonts w:ascii="Arial" w:hAnsi="Arial" w:cs="Arial"/>
          <w:sz w:val="20"/>
          <w:szCs w:val="20"/>
        </w:rPr>
        <w:fldChar w:fldCharType="separate"/>
      </w:r>
      <w:r w:rsidRPr="005C4032">
        <w:rPr>
          <w:rFonts w:ascii="Arial" w:hAnsi="Arial" w:cs="Arial"/>
          <w:noProof/>
          <w:sz w:val="20"/>
          <w:szCs w:val="20"/>
        </w:rPr>
        <w:t>3</w:t>
      </w:r>
      <w:r w:rsidRPr="005C4032">
        <w:rPr>
          <w:rFonts w:ascii="Arial" w:hAnsi="Arial" w:cs="Arial"/>
          <w:sz w:val="20"/>
          <w:szCs w:val="20"/>
        </w:rPr>
        <w:fldChar w:fldCharType="end"/>
      </w:r>
      <w:r w:rsidRPr="005C4032">
        <w:rPr>
          <w:rFonts w:ascii="Arial" w:hAnsi="Arial" w:cs="Arial"/>
          <w:sz w:val="20"/>
          <w:szCs w:val="20"/>
        </w:rPr>
        <w:t xml:space="preserve"> Team meeting schedule (Bi Weekly all hands has been removed)</w:t>
      </w:r>
    </w:p>
    <w:p w14:paraId="00BB687F" w14:textId="77777777" w:rsidR="00A10E24" w:rsidRPr="005C4032" w:rsidRDefault="00A10E24" w:rsidP="005C4032">
      <w:pPr>
        <w:spacing w:line="360" w:lineRule="auto"/>
        <w:jc w:val="both"/>
        <w:rPr>
          <w:rFonts w:ascii="Arial" w:hAnsi="Arial" w:cs="Arial"/>
          <w:color w:val="000000"/>
          <w:sz w:val="20"/>
          <w:szCs w:val="20"/>
          <w:shd w:val="clear" w:color="auto" w:fill="FFFFFF"/>
          <w:lang w:val="en-US"/>
        </w:rPr>
      </w:pPr>
      <w:r w:rsidRPr="005C4032">
        <w:rPr>
          <w:rFonts w:ascii="Arial" w:hAnsi="Arial" w:cs="Arial"/>
          <w:color w:val="000000"/>
          <w:sz w:val="20"/>
          <w:szCs w:val="20"/>
          <w:shd w:val="clear" w:color="auto" w:fill="FFFFFF"/>
          <w:lang w:val="en-US"/>
        </w:rPr>
        <w:t xml:space="preserve">More specific meetings are scheduled on an ad-hoc basis through huddle on slack between relevant team members. Every few weeks the team will organize a design workshop where we will meet in person on campus to design and prioritize features for the product based on the information gathered from research, competitor analysis and user feedback. </w:t>
      </w:r>
    </w:p>
    <w:p w14:paraId="31403C62" w14:textId="77777777" w:rsidR="00A10E24" w:rsidRPr="005C4032" w:rsidRDefault="00A10E24" w:rsidP="005C4032">
      <w:pPr>
        <w:spacing w:line="360" w:lineRule="auto"/>
        <w:jc w:val="both"/>
        <w:rPr>
          <w:rFonts w:ascii="Arial" w:hAnsi="Arial" w:cs="Arial"/>
          <w:color w:val="000000"/>
          <w:sz w:val="20"/>
          <w:szCs w:val="20"/>
          <w:shd w:val="clear" w:color="auto" w:fill="FFFFFF"/>
          <w:lang w:val="en-US"/>
        </w:rPr>
      </w:pPr>
    </w:p>
    <w:p w14:paraId="035DB635" w14:textId="5F1D2F01" w:rsidR="00A10E24" w:rsidRPr="005C4032" w:rsidRDefault="00A10E24" w:rsidP="005C4032">
      <w:pPr>
        <w:spacing w:line="360" w:lineRule="auto"/>
        <w:jc w:val="both"/>
        <w:rPr>
          <w:rFonts w:ascii="Arial" w:hAnsi="Arial" w:cs="Arial"/>
          <w:sz w:val="20"/>
          <w:szCs w:val="20"/>
          <w:lang w:val="en-US"/>
        </w:rPr>
      </w:pPr>
      <w:r w:rsidRPr="005C4032">
        <w:rPr>
          <w:rFonts w:ascii="Arial" w:hAnsi="Arial" w:cs="Arial"/>
          <w:color w:val="000000"/>
          <w:sz w:val="20"/>
          <w:szCs w:val="20"/>
          <w:shd w:val="clear" w:color="auto" w:fill="FFFFFF"/>
          <w:lang w:val="en-US"/>
        </w:rPr>
        <w:lastRenderedPageBreak/>
        <w:t xml:space="preserve">Big decisions are made by consensus </w:t>
      </w:r>
      <w:r w:rsidR="005C4032" w:rsidRPr="005C4032">
        <w:rPr>
          <w:rFonts w:ascii="Arial" w:hAnsi="Arial" w:cs="Arial"/>
          <w:color w:val="000000"/>
          <w:sz w:val="20"/>
          <w:szCs w:val="20"/>
          <w:shd w:val="clear" w:color="auto" w:fill="FFFFFF"/>
          <w:lang w:val="en-US"/>
        </w:rPr>
        <w:t>within</w:t>
      </w:r>
      <w:r w:rsidRPr="005C4032">
        <w:rPr>
          <w:rFonts w:ascii="Arial" w:hAnsi="Arial" w:cs="Arial"/>
          <w:color w:val="000000"/>
          <w:sz w:val="20"/>
          <w:szCs w:val="20"/>
          <w:shd w:val="clear" w:color="auto" w:fill="FFFFFF"/>
          <w:lang w:val="en-US"/>
        </w:rPr>
        <w:t xml:space="preserve"> the team unless there are instances where expert decision making is required. The role of scrum master/project manager is rotated weekly. </w:t>
      </w:r>
      <w:r w:rsidRPr="005C4032">
        <w:rPr>
          <w:rFonts w:ascii="Arial" w:hAnsi="Arial" w:cs="Arial"/>
          <w:sz w:val="20"/>
          <w:szCs w:val="20"/>
          <w:lang w:val="en-US"/>
        </w:rPr>
        <w:br/>
      </w:r>
    </w:p>
    <w:p w14:paraId="2EF30217" w14:textId="7CCF05C3" w:rsidR="00A10E24" w:rsidRPr="005C4032" w:rsidRDefault="00A10E24" w:rsidP="005C4032">
      <w:pPr>
        <w:pStyle w:val="Heading1"/>
        <w:spacing w:line="360" w:lineRule="auto"/>
        <w:jc w:val="both"/>
        <w:rPr>
          <w:rFonts w:ascii="Arial" w:hAnsi="Arial" w:cs="Arial"/>
          <w:sz w:val="20"/>
          <w:szCs w:val="20"/>
          <w:lang w:val="en-US"/>
        </w:rPr>
      </w:pPr>
      <w:r w:rsidRPr="005C4032">
        <w:rPr>
          <w:rFonts w:ascii="Arial" w:hAnsi="Arial" w:cs="Arial"/>
          <w:sz w:val="20"/>
          <w:szCs w:val="20"/>
          <w:lang w:val="en-US"/>
        </w:rPr>
        <w:t>Challenges:</w:t>
      </w:r>
    </w:p>
    <w:p w14:paraId="2D1CF4EA" w14:textId="5AF129E9" w:rsidR="00A10E24" w:rsidRPr="005C4032" w:rsidRDefault="00A10E24" w:rsidP="005C4032">
      <w:pPr>
        <w:pStyle w:val="Heading2"/>
        <w:spacing w:line="360" w:lineRule="auto"/>
        <w:jc w:val="both"/>
        <w:rPr>
          <w:rFonts w:ascii="Arial" w:hAnsi="Arial" w:cs="Arial"/>
          <w:sz w:val="20"/>
          <w:szCs w:val="20"/>
          <w:lang w:val="en-US"/>
        </w:rPr>
      </w:pPr>
      <w:r w:rsidRPr="005C4032">
        <w:rPr>
          <w:rFonts w:ascii="Arial" w:hAnsi="Arial" w:cs="Arial"/>
          <w:sz w:val="20"/>
          <w:szCs w:val="20"/>
          <w:lang w:val="en-US"/>
        </w:rPr>
        <w:t xml:space="preserve">Integration of parts into one cohesive product </w:t>
      </w:r>
    </w:p>
    <w:p w14:paraId="70E1A98E" w14:textId="2C0396E8" w:rsidR="00A10E24" w:rsidRPr="005C4032" w:rsidRDefault="00A10E24" w:rsidP="005C4032">
      <w:pPr>
        <w:spacing w:line="360" w:lineRule="auto"/>
        <w:jc w:val="both"/>
        <w:rPr>
          <w:rFonts w:ascii="Arial" w:hAnsi="Arial" w:cs="Arial"/>
          <w:sz w:val="20"/>
          <w:szCs w:val="20"/>
          <w:lang w:val="en-US"/>
        </w:rPr>
      </w:pPr>
      <w:r w:rsidRPr="005C4032">
        <w:rPr>
          <w:rFonts w:ascii="Arial" w:hAnsi="Arial" w:cs="Arial"/>
          <w:sz w:val="20"/>
          <w:szCs w:val="20"/>
          <w:lang w:val="en-US"/>
        </w:rPr>
        <w:t xml:space="preserve">To mitigate issues of deployment of the final product, as reported by previous years teams, the team’s early objective was to deploy a minimal viable product (MVP) by week 4. While we were able to show each of the product’s components by this time and have some integration, we did fail in delivering a full stable, which has delayed our planned user feedback sessions. </w:t>
      </w:r>
    </w:p>
    <w:p w14:paraId="4C15A3AD" w14:textId="7535028E" w:rsidR="00A10E24" w:rsidRPr="005C4032" w:rsidRDefault="00A10E24" w:rsidP="005C4032">
      <w:pPr>
        <w:spacing w:line="360" w:lineRule="auto"/>
        <w:jc w:val="both"/>
        <w:rPr>
          <w:rFonts w:ascii="Arial" w:hAnsi="Arial" w:cs="Arial"/>
          <w:sz w:val="20"/>
          <w:szCs w:val="20"/>
          <w:lang w:val="en-US"/>
        </w:rPr>
      </w:pPr>
    </w:p>
    <w:p w14:paraId="0DAFF235" w14:textId="2027B380" w:rsidR="00A10E24" w:rsidRPr="005C4032" w:rsidRDefault="00A10E24" w:rsidP="005C4032">
      <w:pPr>
        <w:spacing w:line="360" w:lineRule="auto"/>
        <w:jc w:val="both"/>
        <w:rPr>
          <w:rFonts w:ascii="Arial" w:hAnsi="Arial" w:cs="Arial"/>
          <w:sz w:val="20"/>
          <w:szCs w:val="20"/>
          <w:lang w:val="en-US"/>
        </w:rPr>
      </w:pPr>
      <w:r w:rsidRPr="005C4032">
        <w:rPr>
          <w:rFonts w:ascii="Arial" w:hAnsi="Arial" w:cs="Arial"/>
          <w:sz w:val="20"/>
          <w:szCs w:val="20"/>
          <w:lang w:val="en-US"/>
        </w:rPr>
        <w:t xml:space="preserve">This project has been a steep learning curve in the overall tech stack, and we have had to pivot early to try and </w:t>
      </w:r>
      <w:r w:rsidR="005C4032">
        <w:rPr>
          <w:rFonts w:ascii="Arial" w:hAnsi="Arial" w:cs="Arial"/>
          <w:sz w:val="20"/>
          <w:szCs w:val="20"/>
          <w:lang w:val="en-US"/>
        </w:rPr>
        <w:t xml:space="preserve">achieve the MVP milestone. </w:t>
      </w:r>
      <w:r w:rsidRPr="005C4032">
        <w:rPr>
          <w:rFonts w:ascii="Arial" w:hAnsi="Arial" w:cs="Arial"/>
          <w:sz w:val="20"/>
          <w:szCs w:val="20"/>
          <w:lang w:val="en-US"/>
        </w:rPr>
        <w:t xml:space="preserve">For example, we were unable to include the column specific cleaning functions created or the D3 dashboard in this release due to the integration issues. We switched from a python flask API backend to a microservice. Members of the data science team that were building the python functionality had to watch tutorials on YouTube on how to build a flask API as before this project </w:t>
      </w:r>
      <w:r w:rsidR="005C4032">
        <w:rPr>
          <w:rFonts w:ascii="Arial" w:hAnsi="Arial" w:cs="Arial"/>
          <w:sz w:val="20"/>
          <w:szCs w:val="20"/>
          <w:lang w:val="en-US"/>
        </w:rPr>
        <w:t>the DS team</w:t>
      </w:r>
      <w:r w:rsidRPr="005C4032">
        <w:rPr>
          <w:rFonts w:ascii="Arial" w:hAnsi="Arial" w:cs="Arial"/>
          <w:sz w:val="20"/>
          <w:szCs w:val="20"/>
          <w:lang w:val="en-US"/>
        </w:rPr>
        <w:t xml:space="preserve"> were familiar with</w:t>
      </w:r>
      <w:r w:rsidR="005C4032">
        <w:rPr>
          <w:rFonts w:ascii="Arial" w:hAnsi="Arial" w:cs="Arial"/>
          <w:sz w:val="20"/>
          <w:szCs w:val="20"/>
          <w:lang w:val="en-US"/>
        </w:rPr>
        <w:t xml:space="preserve"> only</w:t>
      </w:r>
      <w:r w:rsidRPr="005C4032">
        <w:rPr>
          <w:rFonts w:ascii="Arial" w:hAnsi="Arial" w:cs="Arial"/>
          <w:sz w:val="20"/>
          <w:szCs w:val="20"/>
          <w:lang w:val="en-US"/>
        </w:rPr>
        <w:t xml:space="preserve"> python scripts in </w:t>
      </w:r>
      <w:proofErr w:type="spellStart"/>
      <w:r w:rsidRPr="005C4032">
        <w:rPr>
          <w:rFonts w:ascii="Arial" w:hAnsi="Arial" w:cs="Arial"/>
          <w:sz w:val="20"/>
          <w:szCs w:val="20"/>
          <w:lang w:val="en-US"/>
        </w:rPr>
        <w:t>Jupyter</w:t>
      </w:r>
      <w:proofErr w:type="spellEnd"/>
      <w:r w:rsidRPr="005C4032">
        <w:rPr>
          <w:rFonts w:ascii="Arial" w:hAnsi="Arial" w:cs="Arial"/>
          <w:sz w:val="20"/>
          <w:szCs w:val="20"/>
          <w:lang w:val="en-US"/>
        </w:rPr>
        <w:t xml:space="preserve"> notebooks. </w:t>
      </w:r>
    </w:p>
    <w:p w14:paraId="6E2BA661" w14:textId="1B9ACDEE" w:rsidR="00A10E24" w:rsidRPr="005C4032" w:rsidRDefault="00A10E24" w:rsidP="005C4032">
      <w:pPr>
        <w:spacing w:line="360" w:lineRule="auto"/>
        <w:jc w:val="both"/>
        <w:rPr>
          <w:rFonts w:ascii="Arial" w:hAnsi="Arial" w:cs="Arial"/>
          <w:sz w:val="20"/>
          <w:szCs w:val="20"/>
          <w:lang w:val="en-US"/>
        </w:rPr>
      </w:pPr>
    </w:p>
    <w:p w14:paraId="1CDAD7B0" w14:textId="5EC2DA4D" w:rsidR="00A10E24" w:rsidRPr="005C4032" w:rsidRDefault="00A10E24" w:rsidP="005C4032">
      <w:pPr>
        <w:spacing w:line="360" w:lineRule="auto"/>
        <w:jc w:val="both"/>
        <w:rPr>
          <w:rFonts w:ascii="Arial" w:hAnsi="Arial" w:cs="Arial"/>
          <w:sz w:val="20"/>
          <w:szCs w:val="20"/>
          <w:lang w:val="en-US"/>
        </w:rPr>
      </w:pPr>
      <w:r w:rsidRPr="005C4032">
        <w:rPr>
          <w:rFonts w:ascii="Arial" w:hAnsi="Arial" w:cs="Arial"/>
          <w:sz w:val="20"/>
          <w:szCs w:val="20"/>
          <w:lang w:val="en-US"/>
        </w:rPr>
        <w:t xml:space="preserve">@Naveen More on the challenges from your side. </w:t>
      </w:r>
    </w:p>
    <w:p w14:paraId="08BBC4A0" w14:textId="77777777" w:rsidR="00A10E24" w:rsidRPr="005C4032" w:rsidRDefault="00A10E24" w:rsidP="005C4032">
      <w:pPr>
        <w:spacing w:line="360" w:lineRule="auto"/>
        <w:jc w:val="both"/>
        <w:rPr>
          <w:rFonts w:ascii="Arial" w:hAnsi="Arial" w:cs="Arial"/>
          <w:sz w:val="20"/>
          <w:szCs w:val="20"/>
          <w:lang w:val="en-US"/>
        </w:rPr>
      </w:pPr>
    </w:p>
    <w:p w14:paraId="5EED9532" w14:textId="44BE3FA1" w:rsidR="00A10E24" w:rsidRPr="005C4032" w:rsidRDefault="00A10E24" w:rsidP="005C4032">
      <w:pPr>
        <w:pStyle w:val="Heading2"/>
        <w:spacing w:line="360" w:lineRule="auto"/>
        <w:jc w:val="both"/>
        <w:rPr>
          <w:rFonts w:ascii="Arial" w:hAnsi="Arial" w:cs="Arial"/>
          <w:sz w:val="20"/>
          <w:szCs w:val="20"/>
          <w:lang w:val="en-US"/>
        </w:rPr>
      </w:pPr>
      <w:r w:rsidRPr="005C4032">
        <w:rPr>
          <w:rFonts w:ascii="Arial" w:hAnsi="Arial" w:cs="Arial"/>
          <w:sz w:val="20"/>
          <w:szCs w:val="20"/>
          <w:lang w:val="en-US"/>
        </w:rPr>
        <w:t>How to differentiate our product from competitors given limited time</w:t>
      </w:r>
    </w:p>
    <w:p w14:paraId="519BD83B" w14:textId="0C2A23BD" w:rsidR="00A10E24" w:rsidRPr="005C4032" w:rsidRDefault="00A10E24" w:rsidP="005C4032">
      <w:pPr>
        <w:spacing w:line="360" w:lineRule="auto"/>
        <w:jc w:val="both"/>
        <w:rPr>
          <w:rFonts w:ascii="Arial" w:hAnsi="Arial" w:cs="Arial"/>
          <w:sz w:val="20"/>
          <w:szCs w:val="20"/>
          <w:lang w:val="en-US"/>
        </w:rPr>
      </w:pPr>
      <w:r w:rsidRPr="005C4032">
        <w:rPr>
          <w:rFonts w:ascii="Arial" w:hAnsi="Arial" w:cs="Arial"/>
          <w:sz w:val="20"/>
          <w:szCs w:val="20"/>
          <w:lang w:val="en-US"/>
        </w:rPr>
        <w:t xml:space="preserve">Data cleaning as a product has been around for a long time with plenty of established competitors that offer a wide variety of functionality. During our research we have identified at least ten of them. For each of the competitor analysis we looked at key features, the pros and cons of the product and how we would differentiate. One of the key takeaways that we got from this was that we should build best in class visualizations. Those </w:t>
      </w:r>
    </w:p>
    <w:p w14:paraId="69BAF887" w14:textId="44DD4502" w:rsidR="00A10E24" w:rsidRPr="005C4032" w:rsidRDefault="00A10E24" w:rsidP="005C4032">
      <w:pPr>
        <w:spacing w:line="360" w:lineRule="auto"/>
        <w:jc w:val="both"/>
        <w:rPr>
          <w:rFonts w:ascii="Arial" w:hAnsi="Arial" w:cs="Arial"/>
          <w:sz w:val="20"/>
          <w:szCs w:val="20"/>
          <w:lang w:val="en-US"/>
        </w:rPr>
      </w:pPr>
    </w:p>
    <w:p w14:paraId="77AD4221" w14:textId="47A9C022" w:rsidR="00A10E24" w:rsidRPr="005C4032" w:rsidRDefault="00A10E24" w:rsidP="005C4032">
      <w:pPr>
        <w:pStyle w:val="Heading2"/>
        <w:spacing w:line="360" w:lineRule="auto"/>
        <w:jc w:val="both"/>
        <w:rPr>
          <w:rFonts w:ascii="Arial" w:hAnsi="Arial" w:cs="Arial"/>
          <w:sz w:val="20"/>
          <w:szCs w:val="20"/>
          <w:lang w:val="en-US"/>
        </w:rPr>
      </w:pPr>
      <w:r w:rsidRPr="005C4032">
        <w:rPr>
          <w:rFonts w:ascii="Arial" w:hAnsi="Arial" w:cs="Arial"/>
          <w:sz w:val="20"/>
          <w:szCs w:val="20"/>
          <w:lang w:val="en-US"/>
        </w:rPr>
        <w:t>How to incorporate more complex data science techniques</w:t>
      </w:r>
    </w:p>
    <w:p w14:paraId="563CB436" w14:textId="4386BBE2" w:rsidR="00A10E24" w:rsidRPr="005C4032" w:rsidRDefault="00A10E24" w:rsidP="005C4032">
      <w:pPr>
        <w:spacing w:line="360" w:lineRule="auto"/>
        <w:jc w:val="both"/>
        <w:rPr>
          <w:rFonts w:ascii="Arial" w:hAnsi="Arial" w:cs="Arial"/>
          <w:sz w:val="20"/>
          <w:szCs w:val="20"/>
          <w:lang w:val="en-US"/>
        </w:rPr>
      </w:pPr>
      <w:r w:rsidRPr="005C4032">
        <w:rPr>
          <w:rFonts w:ascii="Arial" w:hAnsi="Arial" w:cs="Arial"/>
          <w:sz w:val="20"/>
          <w:szCs w:val="20"/>
          <w:lang w:val="en-US"/>
        </w:rPr>
        <w:t xml:space="preserve">Data cleaning itself is data science but while it is probably the most time consuming, most of it is also very basic and not too complex. The team have been working on finding the balance between keeping the product simple for the user but to also include some more advanced data science techniques to make this a worthy project of a data science masters. Machine or deep learning algorithms don’t really fit into the scope of data cleaning but advanced data science techniques such as PCA for dimension reduction do and we need to try and incorporate these techniques into the product. </w:t>
      </w:r>
    </w:p>
    <w:p w14:paraId="22E2B2A2" w14:textId="6DEBA90C" w:rsidR="00A10E24" w:rsidRPr="005C4032" w:rsidRDefault="00A10E24" w:rsidP="005C4032">
      <w:pPr>
        <w:spacing w:line="360" w:lineRule="auto"/>
        <w:jc w:val="both"/>
        <w:rPr>
          <w:rFonts w:ascii="Arial" w:hAnsi="Arial" w:cs="Arial"/>
          <w:sz w:val="20"/>
          <w:szCs w:val="20"/>
          <w:lang w:val="en-US"/>
        </w:rPr>
      </w:pPr>
    </w:p>
    <w:p w14:paraId="1490A425" w14:textId="77777777" w:rsidR="00A10E24" w:rsidRPr="005C4032" w:rsidRDefault="00A10E24" w:rsidP="005C4032">
      <w:pPr>
        <w:pStyle w:val="Heading1"/>
        <w:spacing w:line="360" w:lineRule="auto"/>
        <w:jc w:val="both"/>
        <w:rPr>
          <w:rFonts w:ascii="Arial" w:hAnsi="Arial" w:cs="Arial"/>
          <w:sz w:val="20"/>
          <w:szCs w:val="20"/>
          <w:lang w:val="en-US"/>
        </w:rPr>
      </w:pPr>
    </w:p>
    <w:p w14:paraId="1ED150BD" w14:textId="18D214E9" w:rsidR="00A10E24" w:rsidRDefault="00A10E24" w:rsidP="005C4032">
      <w:pPr>
        <w:spacing w:line="360" w:lineRule="auto"/>
        <w:jc w:val="both"/>
        <w:rPr>
          <w:rFonts w:ascii="Arial" w:hAnsi="Arial" w:cs="Arial"/>
          <w:sz w:val="20"/>
          <w:szCs w:val="20"/>
          <w:lang w:val="en-US"/>
        </w:rPr>
      </w:pPr>
    </w:p>
    <w:p w14:paraId="4E78DF6C" w14:textId="77777777" w:rsidR="005C4032" w:rsidRPr="005C4032" w:rsidRDefault="005C4032" w:rsidP="005C4032">
      <w:pPr>
        <w:spacing w:line="360" w:lineRule="auto"/>
        <w:jc w:val="both"/>
        <w:rPr>
          <w:rFonts w:ascii="Arial" w:hAnsi="Arial" w:cs="Arial"/>
          <w:sz w:val="20"/>
          <w:szCs w:val="20"/>
          <w:lang w:val="en-US"/>
        </w:rPr>
      </w:pPr>
    </w:p>
    <w:p w14:paraId="04C1140B" w14:textId="3BF61F7A" w:rsidR="00A10E24" w:rsidRPr="005C4032" w:rsidRDefault="00A10E24" w:rsidP="005C4032">
      <w:pPr>
        <w:pStyle w:val="Heading1"/>
        <w:spacing w:line="360" w:lineRule="auto"/>
        <w:jc w:val="both"/>
        <w:rPr>
          <w:rFonts w:ascii="Arial" w:hAnsi="Arial" w:cs="Arial"/>
          <w:sz w:val="20"/>
          <w:szCs w:val="20"/>
          <w:lang w:val="en-US"/>
        </w:rPr>
      </w:pPr>
      <w:r w:rsidRPr="005C4032">
        <w:rPr>
          <w:rFonts w:ascii="Arial" w:hAnsi="Arial" w:cs="Arial"/>
          <w:sz w:val="20"/>
          <w:szCs w:val="20"/>
          <w:lang w:val="en-US"/>
        </w:rPr>
        <w:lastRenderedPageBreak/>
        <w:t>Timeline</w:t>
      </w:r>
    </w:p>
    <w:p w14:paraId="70B22D51" w14:textId="5F132FC3" w:rsidR="00A10E24" w:rsidRPr="005C4032" w:rsidRDefault="00A10E24" w:rsidP="005C4032">
      <w:pPr>
        <w:spacing w:line="360" w:lineRule="auto"/>
        <w:jc w:val="both"/>
        <w:rPr>
          <w:rFonts w:ascii="Arial" w:hAnsi="Arial" w:cs="Arial"/>
          <w:sz w:val="20"/>
          <w:szCs w:val="20"/>
          <w:lang w:val="en-US"/>
        </w:rPr>
      </w:pPr>
      <w:r w:rsidRPr="005C4032">
        <w:rPr>
          <w:rFonts w:ascii="Arial" w:hAnsi="Arial" w:cs="Arial"/>
          <w:sz w:val="20"/>
          <w:szCs w:val="20"/>
          <w:lang w:val="en-US"/>
        </w:rPr>
        <w:t xml:space="preserve">After 6 weeks of working together we have a better idea on estimating time for tasks. </w:t>
      </w:r>
    </w:p>
    <w:p w14:paraId="7E1C2227" w14:textId="18573BF7" w:rsidR="00A10E24" w:rsidRDefault="00A10E24" w:rsidP="00A10E24">
      <w:pPr>
        <w:rPr>
          <w:lang w:val="en-US"/>
        </w:rPr>
      </w:pPr>
    </w:p>
    <w:p w14:paraId="69339B0E" w14:textId="77777777" w:rsidR="00A10E24" w:rsidRDefault="00A10E24" w:rsidP="00A10E24">
      <w:pPr>
        <w:keepNext/>
      </w:pPr>
      <w:r w:rsidRPr="00A10E24">
        <w:rPr>
          <w:noProof/>
          <w:lang w:val="en-US"/>
        </w:rPr>
        <w:drawing>
          <wp:inline distT="0" distB="0" distL="0" distR="0" wp14:anchorId="2C276E11" wp14:editId="74030AF5">
            <wp:extent cx="5731510" cy="322770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9"/>
                    <a:stretch>
                      <a:fillRect/>
                    </a:stretch>
                  </pic:blipFill>
                  <pic:spPr>
                    <a:xfrm>
                      <a:off x="0" y="0"/>
                      <a:ext cx="5731510" cy="3227705"/>
                    </a:xfrm>
                    <a:prstGeom prst="rect">
                      <a:avLst/>
                    </a:prstGeom>
                  </pic:spPr>
                </pic:pic>
              </a:graphicData>
            </a:graphic>
          </wp:inline>
        </w:drawing>
      </w:r>
    </w:p>
    <w:p w14:paraId="65A427B4" w14:textId="0C737D13" w:rsidR="00A10E24" w:rsidRPr="005C4032" w:rsidRDefault="00A10E24" w:rsidP="005C4032">
      <w:pPr>
        <w:pStyle w:val="Caption"/>
        <w:spacing w:line="360" w:lineRule="auto"/>
        <w:jc w:val="both"/>
        <w:rPr>
          <w:rFonts w:ascii="Arial" w:hAnsi="Arial" w:cs="Arial"/>
          <w:sz w:val="20"/>
          <w:szCs w:val="20"/>
        </w:rPr>
      </w:pPr>
      <w:r w:rsidRPr="005C4032">
        <w:rPr>
          <w:rFonts w:ascii="Arial" w:hAnsi="Arial" w:cs="Arial"/>
          <w:sz w:val="20"/>
          <w:szCs w:val="20"/>
        </w:rPr>
        <w:t xml:space="preserve">Figure </w:t>
      </w:r>
      <w:r w:rsidRPr="005C4032">
        <w:rPr>
          <w:rFonts w:ascii="Arial" w:hAnsi="Arial" w:cs="Arial"/>
          <w:sz w:val="20"/>
          <w:szCs w:val="20"/>
        </w:rPr>
        <w:fldChar w:fldCharType="begin"/>
      </w:r>
      <w:r w:rsidRPr="005C4032">
        <w:rPr>
          <w:rFonts w:ascii="Arial" w:hAnsi="Arial" w:cs="Arial"/>
          <w:sz w:val="20"/>
          <w:szCs w:val="20"/>
        </w:rPr>
        <w:instrText xml:space="preserve"> SEQ Figure \* ARABIC </w:instrText>
      </w:r>
      <w:r w:rsidRPr="005C4032">
        <w:rPr>
          <w:rFonts w:ascii="Arial" w:hAnsi="Arial" w:cs="Arial"/>
          <w:sz w:val="20"/>
          <w:szCs w:val="20"/>
        </w:rPr>
        <w:fldChar w:fldCharType="separate"/>
      </w:r>
      <w:r w:rsidRPr="005C4032">
        <w:rPr>
          <w:rFonts w:ascii="Arial" w:hAnsi="Arial" w:cs="Arial"/>
          <w:noProof/>
          <w:sz w:val="20"/>
          <w:szCs w:val="20"/>
        </w:rPr>
        <w:t>4</w:t>
      </w:r>
      <w:r w:rsidRPr="005C4032">
        <w:rPr>
          <w:rFonts w:ascii="Arial" w:hAnsi="Arial" w:cs="Arial"/>
          <w:sz w:val="20"/>
          <w:szCs w:val="20"/>
        </w:rPr>
        <w:fldChar w:fldCharType="end"/>
      </w:r>
      <w:r w:rsidRPr="005C4032">
        <w:rPr>
          <w:rFonts w:ascii="Arial" w:hAnsi="Arial" w:cs="Arial"/>
          <w:sz w:val="20"/>
          <w:szCs w:val="20"/>
        </w:rPr>
        <w:t xml:space="preserve"> screenshot of Jira board</w:t>
      </w:r>
    </w:p>
    <w:p w14:paraId="2E2A5D6F" w14:textId="669B2FA8" w:rsidR="00A10E24" w:rsidRPr="005C4032" w:rsidRDefault="00A10E24" w:rsidP="005C4032">
      <w:pPr>
        <w:spacing w:line="360" w:lineRule="auto"/>
        <w:jc w:val="both"/>
        <w:rPr>
          <w:rFonts w:ascii="Arial" w:hAnsi="Arial" w:cs="Arial"/>
          <w:sz w:val="20"/>
          <w:szCs w:val="20"/>
        </w:rPr>
      </w:pPr>
    </w:p>
    <w:p w14:paraId="6A801BE4" w14:textId="1036CC12" w:rsidR="00A10E24" w:rsidRPr="005C4032" w:rsidRDefault="00A10E24" w:rsidP="005C4032">
      <w:pPr>
        <w:spacing w:line="360" w:lineRule="auto"/>
        <w:jc w:val="both"/>
        <w:rPr>
          <w:rFonts w:ascii="Arial" w:hAnsi="Arial" w:cs="Arial"/>
          <w:sz w:val="20"/>
          <w:szCs w:val="20"/>
        </w:rPr>
      </w:pPr>
      <w:r w:rsidRPr="005C4032">
        <w:rPr>
          <w:rFonts w:ascii="Arial" w:hAnsi="Arial" w:cs="Arial"/>
          <w:sz w:val="20"/>
          <w:szCs w:val="20"/>
        </w:rPr>
        <w:t xml:space="preserve">The below </w:t>
      </w:r>
      <w:proofErr w:type="spellStart"/>
      <w:r w:rsidRPr="005C4032">
        <w:rPr>
          <w:rFonts w:ascii="Arial" w:hAnsi="Arial" w:cs="Arial"/>
          <w:sz w:val="20"/>
          <w:szCs w:val="20"/>
        </w:rPr>
        <w:t>Gnatt</w:t>
      </w:r>
      <w:proofErr w:type="spellEnd"/>
      <w:r w:rsidRPr="005C4032">
        <w:rPr>
          <w:rFonts w:ascii="Arial" w:hAnsi="Arial" w:cs="Arial"/>
          <w:sz w:val="20"/>
          <w:szCs w:val="20"/>
        </w:rPr>
        <w:t xml:space="preserve"> chart shows the timeline for the entire project organised by tasks required for MVP, Beta, Alpha and general release. For the next two weeks to team will focus on the two big features needed, </w:t>
      </w:r>
      <w:r w:rsidR="005C4032" w:rsidRPr="005C4032">
        <w:rPr>
          <w:rFonts w:ascii="Arial" w:hAnsi="Arial" w:cs="Arial"/>
          <w:sz w:val="20"/>
          <w:szCs w:val="20"/>
        </w:rPr>
        <w:t xml:space="preserve">basic </w:t>
      </w:r>
      <w:r w:rsidRPr="005C4032">
        <w:rPr>
          <w:rFonts w:ascii="Arial" w:hAnsi="Arial" w:cs="Arial"/>
          <w:sz w:val="20"/>
          <w:szCs w:val="20"/>
        </w:rPr>
        <w:t xml:space="preserve">column cleaning and </w:t>
      </w:r>
      <w:r w:rsidR="005C4032" w:rsidRPr="005C4032">
        <w:rPr>
          <w:rFonts w:ascii="Arial" w:hAnsi="Arial" w:cs="Arial"/>
          <w:sz w:val="20"/>
          <w:szCs w:val="20"/>
        </w:rPr>
        <w:t xml:space="preserve">an </w:t>
      </w:r>
      <w:r w:rsidRPr="005C4032">
        <w:rPr>
          <w:rFonts w:ascii="Arial" w:hAnsi="Arial" w:cs="Arial"/>
          <w:sz w:val="20"/>
          <w:szCs w:val="20"/>
        </w:rPr>
        <w:t xml:space="preserve">interactive data profiling dashboard. Once these have been completed the team will then focus on building the more advanced data science functionality such as dimension reduction, creating new columns and statistical profiling of the user data. </w:t>
      </w:r>
      <w:r w:rsidR="005C4032" w:rsidRPr="005C4032">
        <w:rPr>
          <w:rFonts w:ascii="Arial" w:hAnsi="Arial" w:cs="Arial"/>
          <w:sz w:val="20"/>
          <w:szCs w:val="20"/>
        </w:rPr>
        <w:t>New features</w:t>
      </w:r>
      <w:r w:rsidRPr="005C4032">
        <w:rPr>
          <w:rFonts w:ascii="Arial" w:hAnsi="Arial" w:cs="Arial"/>
          <w:sz w:val="20"/>
          <w:szCs w:val="20"/>
        </w:rPr>
        <w:t xml:space="preserve"> may be included </w:t>
      </w:r>
      <w:r w:rsidR="005C4032" w:rsidRPr="005C4032">
        <w:rPr>
          <w:rFonts w:ascii="Arial" w:hAnsi="Arial" w:cs="Arial"/>
          <w:sz w:val="20"/>
          <w:szCs w:val="20"/>
        </w:rPr>
        <w:t xml:space="preserve">or removed </w:t>
      </w:r>
      <w:r w:rsidRPr="005C4032">
        <w:rPr>
          <w:rFonts w:ascii="Arial" w:hAnsi="Arial" w:cs="Arial"/>
          <w:sz w:val="20"/>
          <w:szCs w:val="20"/>
        </w:rPr>
        <w:t xml:space="preserve">as the project continues pending user feedback from the MVP and </w:t>
      </w:r>
      <w:r w:rsidR="005C4032" w:rsidRPr="005C4032">
        <w:rPr>
          <w:rFonts w:ascii="Arial" w:hAnsi="Arial" w:cs="Arial"/>
          <w:sz w:val="20"/>
          <w:szCs w:val="20"/>
        </w:rPr>
        <w:t>B</w:t>
      </w:r>
      <w:r w:rsidRPr="005C4032">
        <w:rPr>
          <w:rFonts w:ascii="Arial" w:hAnsi="Arial" w:cs="Arial"/>
          <w:sz w:val="20"/>
          <w:szCs w:val="20"/>
        </w:rPr>
        <w:t xml:space="preserve">eta release. The last weeks will be focussed on a stable general release and collecting user feedback. A code freeze on new functionality will be in place from December first, focussing instead on stability and testing. </w:t>
      </w:r>
    </w:p>
    <w:p w14:paraId="08718258" w14:textId="05A2168E" w:rsidR="00A10E24" w:rsidRDefault="00A10E24" w:rsidP="00A10E24">
      <w:pPr>
        <w:rPr>
          <w:lang w:val="en-US"/>
        </w:rPr>
      </w:pPr>
    </w:p>
    <w:p w14:paraId="044BBDAE" w14:textId="77777777" w:rsidR="00A10E24" w:rsidRDefault="00A10E24" w:rsidP="00A10E24">
      <w:pPr>
        <w:keepNext/>
      </w:pPr>
      <w:r w:rsidRPr="00A10E24">
        <w:rPr>
          <w:noProof/>
          <w:lang w:val="en-US"/>
        </w:rPr>
        <w:lastRenderedPageBreak/>
        <w:drawing>
          <wp:inline distT="0" distB="0" distL="0" distR="0" wp14:anchorId="0E2C9652" wp14:editId="550773E6">
            <wp:extent cx="5731510" cy="237871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
                    <a:stretch>
                      <a:fillRect/>
                    </a:stretch>
                  </pic:blipFill>
                  <pic:spPr>
                    <a:xfrm>
                      <a:off x="0" y="0"/>
                      <a:ext cx="5731510" cy="2378710"/>
                    </a:xfrm>
                    <a:prstGeom prst="rect">
                      <a:avLst/>
                    </a:prstGeom>
                  </pic:spPr>
                </pic:pic>
              </a:graphicData>
            </a:graphic>
          </wp:inline>
        </w:drawing>
      </w:r>
    </w:p>
    <w:p w14:paraId="3647FBFC" w14:textId="1F546190" w:rsidR="00A10E24" w:rsidRPr="005C4032" w:rsidRDefault="00A10E24" w:rsidP="005C4032">
      <w:pPr>
        <w:pStyle w:val="Caption"/>
        <w:spacing w:line="360" w:lineRule="auto"/>
        <w:jc w:val="both"/>
        <w:rPr>
          <w:rFonts w:ascii="Arial" w:hAnsi="Arial" w:cs="Arial"/>
          <w:sz w:val="20"/>
          <w:szCs w:val="20"/>
        </w:rPr>
      </w:pPr>
      <w:r w:rsidRPr="005C4032">
        <w:rPr>
          <w:rFonts w:ascii="Arial" w:hAnsi="Arial" w:cs="Arial"/>
          <w:sz w:val="20"/>
          <w:szCs w:val="20"/>
        </w:rPr>
        <w:t xml:space="preserve">Figure </w:t>
      </w:r>
      <w:r w:rsidRPr="005C4032">
        <w:rPr>
          <w:rFonts w:ascii="Arial" w:hAnsi="Arial" w:cs="Arial"/>
          <w:sz w:val="20"/>
          <w:szCs w:val="20"/>
        </w:rPr>
        <w:fldChar w:fldCharType="begin"/>
      </w:r>
      <w:r w:rsidRPr="005C4032">
        <w:rPr>
          <w:rFonts w:ascii="Arial" w:hAnsi="Arial" w:cs="Arial"/>
          <w:sz w:val="20"/>
          <w:szCs w:val="20"/>
        </w:rPr>
        <w:instrText xml:space="preserve"> SEQ Figure \* ARABIC </w:instrText>
      </w:r>
      <w:r w:rsidRPr="005C4032">
        <w:rPr>
          <w:rFonts w:ascii="Arial" w:hAnsi="Arial" w:cs="Arial"/>
          <w:sz w:val="20"/>
          <w:szCs w:val="20"/>
        </w:rPr>
        <w:fldChar w:fldCharType="separate"/>
      </w:r>
      <w:r w:rsidRPr="005C4032">
        <w:rPr>
          <w:rFonts w:ascii="Arial" w:hAnsi="Arial" w:cs="Arial"/>
          <w:noProof/>
          <w:sz w:val="20"/>
          <w:szCs w:val="20"/>
        </w:rPr>
        <w:t>5</w:t>
      </w:r>
      <w:r w:rsidRPr="005C4032">
        <w:rPr>
          <w:rFonts w:ascii="Arial" w:hAnsi="Arial" w:cs="Arial"/>
          <w:sz w:val="20"/>
          <w:szCs w:val="20"/>
        </w:rPr>
        <w:fldChar w:fldCharType="end"/>
      </w:r>
      <w:r w:rsidRPr="005C4032">
        <w:rPr>
          <w:rFonts w:ascii="Arial" w:hAnsi="Arial" w:cs="Arial"/>
          <w:sz w:val="20"/>
          <w:szCs w:val="20"/>
        </w:rPr>
        <w:t xml:space="preserve"> </w:t>
      </w:r>
      <w:proofErr w:type="spellStart"/>
      <w:r w:rsidRPr="005C4032">
        <w:rPr>
          <w:rFonts w:ascii="Arial" w:hAnsi="Arial" w:cs="Arial"/>
          <w:sz w:val="20"/>
          <w:szCs w:val="20"/>
        </w:rPr>
        <w:t>Gnatt</w:t>
      </w:r>
      <w:proofErr w:type="spellEnd"/>
      <w:r w:rsidRPr="005C4032">
        <w:rPr>
          <w:rFonts w:ascii="Arial" w:hAnsi="Arial" w:cs="Arial"/>
          <w:sz w:val="20"/>
          <w:szCs w:val="20"/>
        </w:rPr>
        <w:t xml:space="preserve"> chart for project completion</w:t>
      </w:r>
    </w:p>
    <w:p w14:paraId="032F9BA5" w14:textId="5EDDF6EF" w:rsidR="005C4032" w:rsidRPr="005C4032" w:rsidRDefault="005C4032" w:rsidP="005C4032">
      <w:pPr>
        <w:spacing w:line="360" w:lineRule="auto"/>
        <w:jc w:val="both"/>
        <w:rPr>
          <w:rFonts w:ascii="Arial" w:hAnsi="Arial" w:cs="Arial"/>
          <w:sz w:val="20"/>
          <w:szCs w:val="20"/>
        </w:rPr>
      </w:pPr>
      <w:r w:rsidRPr="005C4032">
        <w:rPr>
          <w:rFonts w:ascii="Arial" w:hAnsi="Arial" w:cs="Arial"/>
          <w:sz w:val="20"/>
          <w:szCs w:val="20"/>
        </w:rPr>
        <w:t>References</w:t>
      </w:r>
    </w:p>
    <w:p w14:paraId="04572AE9" w14:textId="7FBA076E" w:rsidR="005C4032" w:rsidRPr="005C4032" w:rsidRDefault="005C4032" w:rsidP="005C4032">
      <w:pPr>
        <w:pStyle w:val="ListParagraph"/>
        <w:numPr>
          <w:ilvl w:val="0"/>
          <w:numId w:val="2"/>
        </w:numPr>
        <w:spacing w:line="360" w:lineRule="auto"/>
        <w:jc w:val="both"/>
        <w:rPr>
          <w:rFonts w:ascii="Arial" w:hAnsi="Arial" w:cs="Arial"/>
          <w:sz w:val="20"/>
          <w:szCs w:val="20"/>
        </w:rPr>
      </w:pPr>
      <w:r w:rsidRPr="005C4032">
        <w:rPr>
          <w:rFonts w:ascii="Arial" w:hAnsi="Arial" w:cs="Arial"/>
          <w:sz w:val="20"/>
          <w:szCs w:val="20"/>
        </w:rPr>
        <w:t>Srivastava, S. Bhardwaj and S. Saraswat, "SCRUM model for agile methodology," 2017 International Conference on Computing, Communication and Automation (ICCCA), Greater Noida, India, 2017, pp. 864-869, doi: 10.1109/CCAA.2017.8229928.</w:t>
      </w:r>
    </w:p>
    <w:p w14:paraId="186542A2" w14:textId="0DC6CAE9" w:rsidR="005C4032" w:rsidRPr="005C4032" w:rsidRDefault="005C4032" w:rsidP="005C4032">
      <w:pPr>
        <w:pStyle w:val="ListParagraph"/>
        <w:numPr>
          <w:ilvl w:val="0"/>
          <w:numId w:val="2"/>
        </w:numPr>
        <w:spacing w:line="360" w:lineRule="auto"/>
        <w:jc w:val="both"/>
        <w:rPr>
          <w:rFonts w:ascii="Arial" w:hAnsi="Arial" w:cs="Arial"/>
          <w:sz w:val="20"/>
          <w:szCs w:val="20"/>
        </w:rPr>
      </w:pPr>
      <w:proofErr w:type="spellStart"/>
      <w:r w:rsidRPr="005C4032">
        <w:rPr>
          <w:rFonts w:ascii="Arial" w:hAnsi="Arial" w:cs="Arial"/>
          <w:sz w:val="20"/>
          <w:szCs w:val="20"/>
        </w:rPr>
        <w:t>Gaborova</w:t>
      </w:r>
      <w:proofErr w:type="spellEnd"/>
      <w:r w:rsidRPr="005C4032">
        <w:rPr>
          <w:rFonts w:ascii="Arial" w:hAnsi="Arial" w:cs="Arial"/>
          <w:sz w:val="20"/>
          <w:szCs w:val="20"/>
        </w:rPr>
        <w:t xml:space="preserve">, M., </w:t>
      </w:r>
      <w:proofErr w:type="spellStart"/>
      <w:r w:rsidRPr="005C4032">
        <w:rPr>
          <w:rFonts w:ascii="Arial" w:hAnsi="Arial" w:cs="Arial"/>
          <w:sz w:val="20"/>
          <w:szCs w:val="20"/>
        </w:rPr>
        <w:t>Karuović</w:t>
      </w:r>
      <w:proofErr w:type="spellEnd"/>
      <w:r w:rsidRPr="005C4032">
        <w:rPr>
          <w:rFonts w:ascii="Arial" w:hAnsi="Arial" w:cs="Arial"/>
          <w:sz w:val="20"/>
          <w:szCs w:val="20"/>
        </w:rPr>
        <w:t xml:space="preserve">, D., </w:t>
      </w:r>
      <w:proofErr w:type="spellStart"/>
      <w:r w:rsidRPr="005C4032">
        <w:rPr>
          <w:rFonts w:ascii="Arial" w:hAnsi="Arial" w:cs="Arial"/>
          <w:sz w:val="20"/>
          <w:szCs w:val="20"/>
        </w:rPr>
        <w:t>Kavalić</w:t>
      </w:r>
      <w:proofErr w:type="spellEnd"/>
      <w:r w:rsidRPr="005C4032">
        <w:rPr>
          <w:rFonts w:ascii="Arial" w:hAnsi="Arial" w:cs="Arial"/>
          <w:sz w:val="20"/>
          <w:szCs w:val="20"/>
        </w:rPr>
        <w:t xml:space="preserve">, M., </w:t>
      </w:r>
      <w:proofErr w:type="spellStart"/>
      <w:r w:rsidRPr="005C4032">
        <w:rPr>
          <w:rFonts w:ascii="Arial" w:hAnsi="Arial" w:cs="Arial"/>
          <w:sz w:val="20"/>
          <w:szCs w:val="20"/>
        </w:rPr>
        <w:t>Radosav</w:t>
      </w:r>
      <w:proofErr w:type="spellEnd"/>
      <w:r w:rsidRPr="005C4032">
        <w:rPr>
          <w:rFonts w:ascii="Arial" w:hAnsi="Arial" w:cs="Arial"/>
          <w:sz w:val="20"/>
          <w:szCs w:val="20"/>
        </w:rPr>
        <w:t xml:space="preserve">, D., </w:t>
      </w:r>
      <w:proofErr w:type="spellStart"/>
      <w:r w:rsidRPr="005C4032">
        <w:rPr>
          <w:rFonts w:ascii="Arial" w:hAnsi="Arial" w:cs="Arial"/>
          <w:sz w:val="20"/>
          <w:szCs w:val="20"/>
        </w:rPr>
        <w:t>Milosavljevć</w:t>
      </w:r>
      <w:proofErr w:type="spellEnd"/>
      <w:r w:rsidRPr="005C4032">
        <w:rPr>
          <w:rFonts w:ascii="Arial" w:hAnsi="Arial" w:cs="Arial"/>
          <w:sz w:val="20"/>
          <w:szCs w:val="20"/>
        </w:rPr>
        <w:t xml:space="preserve">, D., </w:t>
      </w:r>
      <w:proofErr w:type="spellStart"/>
      <w:r w:rsidRPr="005C4032">
        <w:rPr>
          <w:rFonts w:ascii="Arial" w:hAnsi="Arial" w:cs="Arial"/>
          <w:sz w:val="20"/>
          <w:szCs w:val="20"/>
        </w:rPr>
        <w:t>Stanisaljev</w:t>
      </w:r>
      <w:proofErr w:type="spellEnd"/>
      <w:r w:rsidRPr="005C4032">
        <w:rPr>
          <w:rFonts w:ascii="Arial" w:hAnsi="Arial" w:cs="Arial"/>
          <w:sz w:val="20"/>
          <w:szCs w:val="20"/>
        </w:rPr>
        <w:t xml:space="preserve">, S., &amp; Bushati, J. (2021). Comparative analysis of agile and traditional methodologies in IT project management. </w:t>
      </w:r>
      <w:r w:rsidRPr="005C4032">
        <w:rPr>
          <w:rFonts w:ascii="Arial" w:hAnsi="Arial" w:cs="Arial"/>
          <w:i/>
          <w:iCs/>
          <w:sz w:val="20"/>
          <w:szCs w:val="20"/>
        </w:rPr>
        <w:t>Journal of Applied Technical and Educational Sciences (</w:t>
      </w:r>
      <w:proofErr w:type="spellStart"/>
      <w:r w:rsidRPr="005C4032">
        <w:rPr>
          <w:rFonts w:ascii="Arial" w:hAnsi="Arial" w:cs="Arial"/>
          <w:i/>
          <w:iCs/>
          <w:sz w:val="20"/>
          <w:szCs w:val="20"/>
        </w:rPr>
        <w:t>jATES</w:t>
      </w:r>
      <w:proofErr w:type="spellEnd"/>
      <w:r w:rsidRPr="005C4032">
        <w:rPr>
          <w:rFonts w:ascii="Arial" w:hAnsi="Arial" w:cs="Arial"/>
          <w:i/>
          <w:iCs/>
          <w:sz w:val="20"/>
          <w:szCs w:val="20"/>
        </w:rPr>
        <w:t>)</w:t>
      </w:r>
      <w:r w:rsidRPr="005C4032">
        <w:rPr>
          <w:rFonts w:ascii="Arial" w:hAnsi="Arial" w:cs="Arial"/>
          <w:sz w:val="20"/>
          <w:szCs w:val="20"/>
        </w:rPr>
        <w:t xml:space="preserve">, 11(4), 1-24. </w:t>
      </w:r>
      <w:hyperlink r:id="rId11" w:tgtFrame="_new" w:history="1">
        <w:r w:rsidRPr="005C4032">
          <w:rPr>
            <w:rFonts w:ascii="Arial" w:hAnsi="Arial" w:cs="Arial"/>
            <w:sz w:val="20"/>
            <w:szCs w:val="20"/>
          </w:rPr>
          <w:t>https://doi.org/10.24368/jates.v11i4.279</w:t>
        </w:r>
      </w:hyperlink>
    </w:p>
    <w:p w14:paraId="1393B58C" w14:textId="77777777" w:rsidR="005C4032" w:rsidRPr="005C4032" w:rsidRDefault="005C4032" w:rsidP="005C4032">
      <w:pPr>
        <w:pStyle w:val="ListParagraph"/>
        <w:numPr>
          <w:ilvl w:val="0"/>
          <w:numId w:val="2"/>
        </w:numPr>
        <w:spacing w:line="360" w:lineRule="auto"/>
        <w:jc w:val="both"/>
        <w:rPr>
          <w:rFonts w:ascii="Arial" w:hAnsi="Arial" w:cs="Arial"/>
          <w:sz w:val="20"/>
          <w:szCs w:val="20"/>
        </w:rPr>
      </w:pPr>
      <w:r w:rsidRPr="005C4032">
        <w:rPr>
          <w:rFonts w:ascii="Arial" w:hAnsi="Arial" w:cs="Arial"/>
          <w:sz w:val="20"/>
          <w:szCs w:val="20"/>
        </w:rPr>
        <w:t>Hu, Z., Yuan, Q., &amp; Zhang, X. (2009). Research on Agile Project Management with Scrum method. 2009 IITA International Conference on Services Science, Management and Engineering.</w:t>
      </w:r>
    </w:p>
    <w:p w14:paraId="1E630631" w14:textId="77777777" w:rsidR="005C4032" w:rsidRPr="005C4032" w:rsidRDefault="005C4032" w:rsidP="005C4032">
      <w:pPr>
        <w:pStyle w:val="ListParagraph"/>
        <w:rPr>
          <w:rFonts w:ascii="Times New Roman" w:eastAsia="Times New Roman" w:hAnsi="Times New Roman" w:cs="Times New Roman"/>
          <w:lang w:eastAsia="en-GB"/>
        </w:rPr>
      </w:pPr>
    </w:p>
    <w:sectPr w:rsidR="005C4032" w:rsidRPr="005C40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2556E"/>
    <w:multiLevelType w:val="hybridMultilevel"/>
    <w:tmpl w:val="D5300A6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47870C6"/>
    <w:multiLevelType w:val="hybridMultilevel"/>
    <w:tmpl w:val="37763B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19013704">
    <w:abstractNumId w:val="1"/>
  </w:num>
  <w:num w:numId="2" w16cid:durableId="16374182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E24"/>
    <w:rsid w:val="005C4032"/>
    <w:rsid w:val="00A10E24"/>
    <w:rsid w:val="00AA1F71"/>
    <w:rsid w:val="00D306F6"/>
    <w:rsid w:val="00E72D94"/>
    <w:rsid w:val="00EB644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8CD6B"/>
  <w15:chartTrackingRefBased/>
  <w15:docId w15:val="{CF9A87A6-2CF3-0440-96A9-86D74237C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E2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0E2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E2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A10E24"/>
    <w:rPr>
      <w:color w:val="0563C1"/>
      <w:u w:val="single"/>
    </w:rPr>
  </w:style>
  <w:style w:type="paragraph" w:styleId="Caption">
    <w:name w:val="caption"/>
    <w:basedOn w:val="Normal"/>
    <w:next w:val="Normal"/>
    <w:uiPriority w:val="35"/>
    <w:unhideWhenUsed/>
    <w:qFormat/>
    <w:rsid w:val="00A10E24"/>
    <w:pPr>
      <w:spacing w:after="200"/>
    </w:pPr>
    <w:rPr>
      <w:i/>
      <w:iCs/>
      <w:color w:val="44546A" w:themeColor="text2"/>
      <w:sz w:val="18"/>
      <w:szCs w:val="18"/>
    </w:rPr>
  </w:style>
  <w:style w:type="character" w:customStyle="1" w:styleId="Heading2Char">
    <w:name w:val="Heading 2 Char"/>
    <w:basedOn w:val="DefaultParagraphFont"/>
    <w:link w:val="Heading2"/>
    <w:uiPriority w:val="9"/>
    <w:rsid w:val="00A10E2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10E24"/>
    <w:pPr>
      <w:ind w:left="720"/>
      <w:contextualSpacing/>
    </w:pPr>
  </w:style>
  <w:style w:type="character" w:styleId="Emphasis">
    <w:name w:val="Emphasis"/>
    <w:basedOn w:val="DefaultParagraphFont"/>
    <w:uiPriority w:val="20"/>
    <w:qFormat/>
    <w:rsid w:val="005C4032"/>
    <w:rPr>
      <w:i/>
      <w:iCs/>
    </w:rPr>
  </w:style>
  <w:style w:type="paragraph" w:styleId="NormalWeb">
    <w:name w:val="Normal (Web)"/>
    <w:basedOn w:val="Normal"/>
    <w:uiPriority w:val="99"/>
    <w:semiHidden/>
    <w:unhideWhenUsed/>
    <w:rsid w:val="005C4032"/>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240537">
      <w:bodyDiv w:val="1"/>
      <w:marLeft w:val="0"/>
      <w:marRight w:val="0"/>
      <w:marTop w:val="0"/>
      <w:marBottom w:val="0"/>
      <w:divBdr>
        <w:top w:val="none" w:sz="0" w:space="0" w:color="auto"/>
        <w:left w:val="none" w:sz="0" w:space="0" w:color="auto"/>
        <w:bottom w:val="none" w:sz="0" w:space="0" w:color="auto"/>
        <w:right w:val="none" w:sz="0" w:space="0" w:color="auto"/>
      </w:divBdr>
    </w:div>
    <w:div w:id="429812278">
      <w:bodyDiv w:val="1"/>
      <w:marLeft w:val="0"/>
      <w:marRight w:val="0"/>
      <w:marTop w:val="0"/>
      <w:marBottom w:val="0"/>
      <w:divBdr>
        <w:top w:val="none" w:sz="0" w:space="0" w:color="auto"/>
        <w:left w:val="none" w:sz="0" w:space="0" w:color="auto"/>
        <w:bottom w:val="none" w:sz="0" w:space="0" w:color="auto"/>
        <w:right w:val="none" w:sz="0" w:space="0" w:color="auto"/>
      </w:divBdr>
    </w:div>
    <w:div w:id="648554077">
      <w:bodyDiv w:val="1"/>
      <w:marLeft w:val="0"/>
      <w:marRight w:val="0"/>
      <w:marTop w:val="0"/>
      <w:marBottom w:val="0"/>
      <w:divBdr>
        <w:top w:val="none" w:sz="0" w:space="0" w:color="auto"/>
        <w:left w:val="none" w:sz="0" w:space="0" w:color="auto"/>
        <w:bottom w:val="none" w:sz="0" w:space="0" w:color="auto"/>
        <w:right w:val="none" w:sz="0" w:space="0" w:color="auto"/>
      </w:divBdr>
    </w:div>
    <w:div w:id="1576092390">
      <w:bodyDiv w:val="1"/>
      <w:marLeft w:val="0"/>
      <w:marRight w:val="0"/>
      <w:marTop w:val="0"/>
      <w:marBottom w:val="0"/>
      <w:divBdr>
        <w:top w:val="none" w:sz="0" w:space="0" w:color="auto"/>
        <w:left w:val="none" w:sz="0" w:space="0" w:color="auto"/>
        <w:bottom w:val="none" w:sz="0" w:space="0" w:color="auto"/>
        <w:right w:val="none" w:sz="0" w:space="0" w:color="auto"/>
      </w:divBdr>
    </w:div>
    <w:div w:id="1592154232">
      <w:bodyDiv w:val="1"/>
      <w:marLeft w:val="0"/>
      <w:marRight w:val="0"/>
      <w:marTop w:val="0"/>
      <w:marBottom w:val="0"/>
      <w:divBdr>
        <w:top w:val="none" w:sz="0" w:space="0" w:color="auto"/>
        <w:left w:val="none" w:sz="0" w:space="0" w:color="auto"/>
        <w:bottom w:val="none" w:sz="0" w:space="0" w:color="auto"/>
        <w:right w:val="none" w:sz="0" w:space="0" w:color="auto"/>
      </w:divBdr>
    </w:div>
    <w:div w:id="1623076651">
      <w:bodyDiv w:val="1"/>
      <w:marLeft w:val="0"/>
      <w:marRight w:val="0"/>
      <w:marTop w:val="0"/>
      <w:marBottom w:val="0"/>
      <w:divBdr>
        <w:top w:val="none" w:sz="0" w:space="0" w:color="auto"/>
        <w:left w:val="none" w:sz="0" w:space="0" w:color="auto"/>
        <w:bottom w:val="none" w:sz="0" w:space="0" w:color="auto"/>
        <w:right w:val="none" w:sz="0" w:space="0" w:color="auto"/>
      </w:divBdr>
    </w:div>
    <w:div w:id="201700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i.org/10.24368/jates.v11i4.279" TargetMode="External"/><Relationship Id="rId5" Type="http://schemas.openxmlformats.org/officeDocument/2006/relationships/hyperlink" Target="mailto:d22124413@mytudublin.i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1396</Words>
  <Characters>7962</Characters>
  <Application>Microsoft Office Word</Application>
  <DocSecurity>0</DocSecurity>
  <Lines>66</Lines>
  <Paragraphs>18</Paragraphs>
  <ScaleCrop>false</ScaleCrop>
  <Company/>
  <LinksUpToDate>false</LinksUpToDate>
  <CharactersWithSpaces>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D22124413 Sean McCrossn</dc:creator>
  <cp:keywords/>
  <dc:description/>
  <cp:lastModifiedBy>D22124413 Sean McCrossn</cp:lastModifiedBy>
  <cp:revision>2</cp:revision>
  <dcterms:created xsi:type="dcterms:W3CDTF">2023-10-24T16:22:00Z</dcterms:created>
  <dcterms:modified xsi:type="dcterms:W3CDTF">2023-10-24T16:22:00Z</dcterms:modified>
</cp:coreProperties>
</file>