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9BC9E" w14:textId="77777777" w:rsidR="00BA7001" w:rsidRPr="00BA7001" w:rsidRDefault="00BA7001" w:rsidP="00BA7001">
      <w:pPr>
        <w:pStyle w:val="NormalWeb"/>
        <w:spacing w:after="0" w:line="480" w:lineRule="atLeast"/>
        <w:ind w:left="720" w:hanging="720"/>
        <w:rPr>
          <w:rFonts w:ascii="Calibri" w:hAnsi="Calibri" w:cs="Calibri"/>
          <w:color w:val="000000"/>
          <w:sz w:val="27"/>
          <w:szCs w:val="27"/>
        </w:rPr>
      </w:pPr>
      <w:r w:rsidRPr="00BA7001">
        <w:rPr>
          <w:rFonts w:ascii="Calibri" w:hAnsi="Calibri" w:cs="Calibri"/>
          <w:color w:val="000000"/>
          <w:sz w:val="27"/>
          <w:szCs w:val="27"/>
        </w:rPr>
        <w:t>A Continuous Integration and Continuous Deployment (CI/CD) pipeline is a critical component of modern software development and deployment processes. It is needed for several important reasons:</w:t>
      </w:r>
    </w:p>
    <w:p w14:paraId="1FA5C78D" w14:textId="77777777" w:rsidR="00BA7001" w:rsidRPr="00BA7001" w:rsidRDefault="00BA7001" w:rsidP="00BA7001">
      <w:pPr>
        <w:pStyle w:val="NormalWeb"/>
        <w:spacing w:after="0" w:line="480" w:lineRule="atLeast"/>
        <w:ind w:left="720" w:hanging="720"/>
        <w:rPr>
          <w:rFonts w:ascii="Calibri" w:hAnsi="Calibri" w:cs="Calibri"/>
          <w:color w:val="000000"/>
          <w:sz w:val="27"/>
          <w:szCs w:val="27"/>
        </w:rPr>
      </w:pPr>
    </w:p>
    <w:p w14:paraId="35E53102" w14:textId="77777777" w:rsidR="00BA7001" w:rsidRPr="00BA7001" w:rsidRDefault="00BA7001" w:rsidP="00BA7001">
      <w:pPr>
        <w:pStyle w:val="NormalWeb"/>
        <w:spacing w:after="0" w:line="480" w:lineRule="atLeast"/>
        <w:ind w:left="720" w:hanging="720"/>
        <w:rPr>
          <w:rFonts w:ascii="Calibri" w:hAnsi="Calibri" w:cs="Calibri"/>
          <w:color w:val="000000"/>
          <w:sz w:val="27"/>
          <w:szCs w:val="27"/>
        </w:rPr>
      </w:pPr>
      <w:r w:rsidRPr="00BA7001">
        <w:rPr>
          <w:rFonts w:ascii="Calibri" w:hAnsi="Calibri" w:cs="Calibri"/>
          <w:color w:val="000000"/>
          <w:sz w:val="27"/>
          <w:szCs w:val="27"/>
        </w:rPr>
        <w:t>Automation: CI/CD pipelines automate various stages of the software development lifecycle, reducing manual and error-prone tasks. Automation saves time and ensures consistency in the process.</w:t>
      </w:r>
    </w:p>
    <w:p w14:paraId="3495E9D3" w14:textId="77777777" w:rsidR="00BA7001" w:rsidRPr="00BA7001" w:rsidRDefault="00BA7001" w:rsidP="00BA7001">
      <w:pPr>
        <w:pStyle w:val="NormalWeb"/>
        <w:spacing w:after="0" w:line="480" w:lineRule="atLeast"/>
        <w:ind w:left="720" w:hanging="720"/>
        <w:rPr>
          <w:rFonts w:ascii="Calibri" w:hAnsi="Calibri" w:cs="Calibri"/>
          <w:color w:val="000000"/>
          <w:sz w:val="27"/>
          <w:szCs w:val="27"/>
        </w:rPr>
      </w:pPr>
    </w:p>
    <w:p w14:paraId="76382428" w14:textId="77777777" w:rsidR="00BA7001" w:rsidRPr="00BA7001" w:rsidRDefault="00BA7001" w:rsidP="00BA7001">
      <w:pPr>
        <w:pStyle w:val="NormalWeb"/>
        <w:spacing w:after="0" w:line="480" w:lineRule="atLeast"/>
        <w:ind w:left="720" w:hanging="720"/>
        <w:rPr>
          <w:rFonts w:ascii="Calibri" w:hAnsi="Calibri" w:cs="Calibri"/>
          <w:color w:val="000000"/>
          <w:sz w:val="27"/>
          <w:szCs w:val="27"/>
        </w:rPr>
      </w:pPr>
      <w:r w:rsidRPr="00BA7001">
        <w:rPr>
          <w:rFonts w:ascii="Calibri" w:hAnsi="Calibri" w:cs="Calibri"/>
          <w:color w:val="000000"/>
          <w:sz w:val="27"/>
          <w:szCs w:val="27"/>
        </w:rPr>
        <w:t>Faster Development and Deployment: CI/CD enables rapid development and deployment of software. Developers can continuously integrate and deploy their code changes, allowing for quicker time-to-market and faster delivery of features and updates to end-users.</w:t>
      </w:r>
    </w:p>
    <w:p w14:paraId="62D010EF" w14:textId="77777777" w:rsidR="00BA7001" w:rsidRPr="00BA7001" w:rsidRDefault="00BA7001" w:rsidP="00BA7001">
      <w:pPr>
        <w:pStyle w:val="NormalWeb"/>
        <w:spacing w:after="0" w:line="480" w:lineRule="atLeast"/>
        <w:ind w:left="720" w:hanging="720"/>
        <w:rPr>
          <w:rFonts w:ascii="Calibri" w:hAnsi="Calibri" w:cs="Calibri"/>
          <w:color w:val="000000"/>
          <w:sz w:val="27"/>
          <w:szCs w:val="27"/>
        </w:rPr>
      </w:pPr>
    </w:p>
    <w:p w14:paraId="63268B25" w14:textId="77777777" w:rsidR="00BA7001" w:rsidRPr="00BA7001" w:rsidRDefault="00BA7001" w:rsidP="00BA7001">
      <w:pPr>
        <w:pStyle w:val="NormalWeb"/>
        <w:spacing w:after="0" w:line="480" w:lineRule="atLeast"/>
        <w:ind w:left="720" w:hanging="720"/>
        <w:rPr>
          <w:rFonts w:ascii="Calibri" w:hAnsi="Calibri" w:cs="Calibri"/>
          <w:color w:val="000000"/>
          <w:sz w:val="27"/>
          <w:szCs w:val="27"/>
        </w:rPr>
      </w:pPr>
      <w:r w:rsidRPr="00BA7001">
        <w:rPr>
          <w:rFonts w:ascii="Calibri" w:hAnsi="Calibri" w:cs="Calibri"/>
          <w:color w:val="000000"/>
          <w:sz w:val="27"/>
          <w:szCs w:val="27"/>
        </w:rPr>
        <w:t>Early Issue Detection: CI/CD pipelines include automated testing, including unit tests, integration tests, and other checks. This early testing helps detect and address issues and bugs before they reach production, reducing the cost and effort of fixing them later in the development cycle.</w:t>
      </w:r>
    </w:p>
    <w:p w14:paraId="58B500FA" w14:textId="77777777" w:rsidR="00BA7001" w:rsidRPr="00BA7001" w:rsidRDefault="00BA7001" w:rsidP="00BA7001">
      <w:pPr>
        <w:pStyle w:val="NormalWeb"/>
        <w:spacing w:after="0" w:line="480" w:lineRule="atLeast"/>
        <w:ind w:left="720" w:hanging="720"/>
        <w:rPr>
          <w:rFonts w:ascii="Calibri" w:hAnsi="Calibri" w:cs="Calibri"/>
          <w:color w:val="000000"/>
          <w:sz w:val="27"/>
          <w:szCs w:val="27"/>
        </w:rPr>
      </w:pPr>
    </w:p>
    <w:p w14:paraId="009021BC" w14:textId="32F35E4C" w:rsidR="00BA7001" w:rsidRDefault="00BA7001" w:rsidP="00BA7001">
      <w:pPr>
        <w:pStyle w:val="NormalWeb"/>
        <w:spacing w:before="0" w:beforeAutospacing="0" w:after="0" w:afterAutospacing="0" w:line="480" w:lineRule="atLeast"/>
        <w:ind w:left="720" w:hanging="720"/>
        <w:rPr>
          <w:rFonts w:ascii="Calibri" w:hAnsi="Calibri" w:cs="Calibri"/>
          <w:color w:val="000000"/>
          <w:sz w:val="27"/>
          <w:szCs w:val="27"/>
        </w:rPr>
      </w:pPr>
      <w:r w:rsidRPr="00BA7001">
        <w:rPr>
          <w:rFonts w:ascii="Calibri" w:hAnsi="Calibri" w:cs="Calibri"/>
          <w:color w:val="000000"/>
          <w:sz w:val="27"/>
          <w:szCs w:val="27"/>
        </w:rPr>
        <w:t>Quality Assurance: CI/CD promotes a culture of quality assurance. It enforces testing and quality standards, ensuring that only well-tested and verified code is deployed to production.</w:t>
      </w:r>
    </w:p>
    <w:p w14:paraId="0269276C" w14:textId="7DC819BB" w:rsidR="004F7B28" w:rsidRDefault="004F7B28" w:rsidP="004F7B28">
      <w:pPr>
        <w:pStyle w:val="NormalWeb"/>
        <w:spacing w:before="0" w:beforeAutospacing="0" w:after="0" w:afterAutospacing="0" w:line="480" w:lineRule="atLeast"/>
        <w:ind w:left="720" w:hanging="720"/>
        <w:rPr>
          <w:rFonts w:ascii="Calibri" w:hAnsi="Calibri" w:cs="Calibri"/>
          <w:color w:val="000000"/>
          <w:sz w:val="27"/>
          <w:szCs w:val="27"/>
        </w:rPr>
      </w:pPr>
      <w:r w:rsidRPr="004F7B28">
        <w:rPr>
          <w:rFonts w:ascii="Calibri" w:hAnsi="Calibri" w:cs="Calibri"/>
          <w:color w:val="000000"/>
          <w:sz w:val="27"/>
          <w:szCs w:val="27"/>
        </w:rPr>
        <w:t>https://ieeexplore.ieee.org/abstract/document/8421965</w:t>
      </w:r>
    </w:p>
    <w:p w14:paraId="22A73FEC" w14:textId="2A5B0F5D" w:rsidR="004F7B28" w:rsidRDefault="004F7B28" w:rsidP="004F7B28">
      <w:pPr>
        <w:pStyle w:val="NormalWeb"/>
        <w:spacing w:before="0" w:beforeAutospacing="0" w:after="0" w:afterAutospacing="0" w:line="480" w:lineRule="atLeast"/>
        <w:ind w:left="720" w:hanging="720"/>
        <w:rPr>
          <w:rFonts w:ascii="Calibri" w:hAnsi="Calibri" w:cs="Calibri"/>
          <w:color w:val="000000"/>
          <w:sz w:val="27"/>
          <w:szCs w:val="27"/>
        </w:rPr>
      </w:pPr>
      <w:proofErr w:type="spellStart"/>
      <w:r>
        <w:rPr>
          <w:rFonts w:ascii="Calibri" w:hAnsi="Calibri" w:cs="Calibri"/>
          <w:color w:val="000000"/>
          <w:sz w:val="27"/>
          <w:szCs w:val="27"/>
        </w:rPr>
        <w:lastRenderedPageBreak/>
        <w:t>Arachchi</w:t>
      </w:r>
      <w:proofErr w:type="spellEnd"/>
      <w:r>
        <w:rPr>
          <w:rFonts w:ascii="Calibri" w:hAnsi="Calibri" w:cs="Calibri"/>
          <w:color w:val="000000"/>
          <w:sz w:val="27"/>
          <w:szCs w:val="27"/>
        </w:rPr>
        <w:t>, S. A. I. B. S., &amp; Perera, I. (2018, May 1). </w:t>
      </w:r>
      <w:r>
        <w:rPr>
          <w:rFonts w:ascii="Calibri" w:hAnsi="Calibri" w:cs="Calibri"/>
          <w:i/>
          <w:iCs/>
          <w:color w:val="000000"/>
          <w:sz w:val="27"/>
          <w:szCs w:val="27"/>
        </w:rPr>
        <w:t>Continuous Integration and Continuous Delivery Pipeline Automation for Agile Software Project Management</w:t>
      </w:r>
      <w:r>
        <w:rPr>
          <w:rFonts w:ascii="Calibri" w:hAnsi="Calibri" w:cs="Calibri"/>
          <w:color w:val="000000"/>
          <w:sz w:val="27"/>
          <w:szCs w:val="27"/>
        </w:rPr>
        <w:t>. IEEE Xplore. https://doi.org/10.1109/MERCon.2018.8421965</w:t>
      </w:r>
    </w:p>
    <w:p w14:paraId="054C0705" w14:textId="77777777" w:rsidR="004F7B28" w:rsidRDefault="004F7B28" w:rsidP="004F7B28">
      <w:pPr>
        <w:pStyle w:val="NormalWeb"/>
        <w:rPr>
          <w:rFonts w:ascii="Calibri" w:hAnsi="Calibri" w:cs="Calibri"/>
          <w:color w:val="000000"/>
          <w:sz w:val="27"/>
          <w:szCs w:val="27"/>
        </w:rPr>
      </w:pPr>
      <w:r>
        <w:rPr>
          <w:rFonts w:ascii="Calibri" w:hAnsi="Calibri" w:cs="Calibri"/>
          <w:color w:val="000000"/>
          <w:sz w:val="27"/>
          <w:szCs w:val="27"/>
        </w:rPr>
        <w:t>‌</w:t>
      </w:r>
    </w:p>
    <w:p w14:paraId="5286A5F6" w14:textId="2616BBAF" w:rsidR="00766A19" w:rsidRDefault="004F7B28" w:rsidP="004F7B28">
      <w:pPr>
        <w:rPr>
          <w:rFonts w:ascii="Roboto" w:hAnsi="Roboto"/>
          <w:color w:val="2C3E50"/>
          <w:sz w:val="23"/>
          <w:szCs w:val="23"/>
          <w:shd w:val="clear" w:color="auto" w:fill="FFFFFF"/>
        </w:rPr>
      </w:pPr>
      <w:r>
        <w:rPr>
          <w:rFonts w:ascii="Roboto" w:hAnsi="Roboto"/>
          <w:color w:val="2C3E50"/>
          <w:sz w:val="23"/>
          <w:szCs w:val="23"/>
          <w:shd w:val="clear" w:color="auto" w:fill="FFFFFF"/>
        </w:rPr>
        <w:t>(</w:t>
      </w:r>
      <w:proofErr w:type="spellStart"/>
      <w:r>
        <w:rPr>
          <w:rFonts w:ascii="Roboto" w:hAnsi="Roboto"/>
          <w:color w:val="2C3E50"/>
          <w:sz w:val="23"/>
          <w:szCs w:val="23"/>
          <w:shd w:val="clear" w:color="auto" w:fill="FFFFFF"/>
        </w:rPr>
        <w:t>Arachchi</w:t>
      </w:r>
      <w:proofErr w:type="spellEnd"/>
      <w:r>
        <w:rPr>
          <w:rFonts w:ascii="Roboto" w:hAnsi="Roboto"/>
          <w:color w:val="2C3E50"/>
          <w:sz w:val="23"/>
          <w:szCs w:val="23"/>
          <w:shd w:val="clear" w:color="auto" w:fill="FFFFFF"/>
        </w:rPr>
        <w:t xml:space="preserve"> &amp; Perera, 2018)</w:t>
      </w:r>
    </w:p>
    <w:p w14:paraId="5E663D7E" w14:textId="1351F267" w:rsidR="004F7B28" w:rsidRDefault="004F7B28">
      <w:pPr>
        <w:rPr>
          <w:rFonts w:ascii="Roboto" w:hAnsi="Roboto"/>
          <w:color w:val="2C3E50"/>
          <w:sz w:val="23"/>
          <w:szCs w:val="23"/>
          <w:shd w:val="clear" w:color="auto" w:fill="FFFFFF"/>
        </w:rPr>
      </w:pPr>
      <w:r>
        <w:rPr>
          <w:rFonts w:ascii="Roboto" w:hAnsi="Roboto"/>
          <w:color w:val="2C3E50"/>
          <w:sz w:val="23"/>
          <w:szCs w:val="23"/>
          <w:shd w:val="clear" w:color="auto" w:fill="FFFFFF"/>
        </w:rPr>
        <w:br w:type="page"/>
      </w:r>
    </w:p>
    <w:p w14:paraId="405224D0" w14:textId="77777777" w:rsidR="004F7B28" w:rsidRDefault="004F7B28">
      <w:pPr>
        <w:rPr>
          <w:rFonts w:ascii="Roboto" w:hAnsi="Roboto"/>
          <w:color w:val="2C3E50"/>
          <w:sz w:val="23"/>
          <w:szCs w:val="23"/>
          <w:shd w:val="clear" w:color="auto" w:fill="FFFFFF"/>
        </w:rPr>
      </w:pPr>
    </w:p>
    <w:p w14:paraId="49CD14E9" w14:textId="77777777" w:rsidR="004F7B28" w:rsidRPr="004F7B28" w:rsidRDefault="004F7B28" w:rsidP="004F7B28"/>
    <w:sectPr w:rsidR="004F7B28" w:rsidRPr="004F7B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AD"/>
    <w:rsid w:val="004F7B28"/>
    <w:rsid w:val="00766A19"/>
    <w:rsid w:val="00992DAD"/>
    <w:rsid w:val="00BA700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E8C9"/>
  <w15:chartTrackingRefBased/>
  <w15:docId w15:val="{E27A751C-AAA2-4F51-A430-4B722D60B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7B28"/>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14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212</Words>
  <Characters>1214</Characters>
  <Application>Microsoft Office Word</Application>
  <DocSecurity>0</DocSecurity>
  <Lines>10</Lines>
  <Paragraphs>2</Paragraphs>
  <ScaleCrop>false</ScaleCrop>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D22124491 Naveen Maheswaran</dc:creator>
  <cp:keywords/>
  <dc:description/>
  <cp:lastModifiedBy>D22124491 Naveen Maheswaran</cp:lastModifiedBy>
  <cp:revision>3</cp:revision>
  <dcterms:created xsi:type="dcterms:W3CDTF">2023-10-24T12:25:00Z</dcterms:created>
  <dcterms:modified xsi:type="dcterms:W3CDTF">2023-10-24T15:35:00Z</dcterms:modified>
</cp:coreProperties>
</file>