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09B24" w14:textId="0E53D69D" w:rsidR="00C51691" w:rsidRPr="008B587F" w:rsidRDefault="006419F9" w:rsidP="006419F9">
      <w:pPr>
        <w:rPr>
          <w:rFonts w:ascii="Arial" w:hAnsi="Arial" w:cs="Arial"/>
          <w:u w:val="single"/>
          <w:shd w:val="clear" w:color="auto" w:fill="FFFFFF"/>
        </w:rPr>
      </w:pPr>
      <w:r w:rsidRPr="008B587F">
        <w:rPr>
          <w:rFonts w:ascii="Arial" w:hAnsi="Arial" w:cs="Arial"/>
          <w:u w:val="single"/>
          <w:shd w:val="clear" w:color="auto" w:fill="FFFFFF"/>
        </w:rPr>
        <w:t>Technical Solution</w:t>
      </w:r>
    </w:p>
    <w:p w14:paraId="2948CDA6" w14:textId="7C7A5305" w:rsidR="006419F9" w:rsidRPr="008B587F" w:rsidRDefault="006419F9" w:rsidP="006419F9">
      <w:pPr>
        <w:rPr>
          <w:rFonts w:ascii="Arial" w:hAnsi="Arial" w:cs="Arial"/>
          <w:shd w:val="clear" w:color="auto" w:fill="FFFFFF"/>
        </w:rPr>
      </w:pPr>
      <w:r w:rsidRPr="008B587F">
        <w:rPr>
          <w:rFonts w:ascii="Arial" w:hAnsi="Arial" w:cs="Arial"/>
          <w:shd w:val="clear" w:color="auto" w:fill="FFFFFF"/>
        </w:rPr>
        <w:t>This section addresses solution for</w:t>
      </w:r>
      <w:r w:rsidR="005F66E4" w:rsidRPr="008B587F">
        <w:rPr>
          <w:rFonts w:ascii="Arial" w:hAnsi="Arial" w:cs="Arial"/>
          <w:shd w:val="clear" w:color="auto" w:fill="FFFFFF"/>
        </w:rPr>
        <w:t xml:space="preserve"> the</w:t>
      </w:r>
      <w:r w:rsidRPr="008B587F">
        <w:rPr>
          <w:rFonts w:ascii="Arial" w:hAnsi="Arial" w:cs="Arial"/>
          <w:shd w:val="clear" w:color="auto" w:fill="FFFFFF"/>
        </w:rPr>
        <w:t xml:space="preserve"> problems discussed in </w:t>
      </w:r>
      <w:r w:rsidR="005F66E4" w:rsidRPr="008B587F">
        <w:rPr>
          <w:rFonts w:ascii="Arial" w:hAnsi="Arial" w:cs="Arial"/>
          <w:shd w:val="clear" w:color="auto" w:fill="FFFFFF"/>
        </w:rPr>
        <w:t xml:space="preserve">the </w:t>
      </w:r>
      <w:r w:rsidRPr="008B587F">
        <w:rPr>
          <w:rFonts w:ascii="Arial" w:hAnsi="Arial" w:cs="Arial"/>
          <w:shd w:val="clear" w:color="auto" w:fill="FFFFFF"/>
        </w:rPr>
        <w:t>previous section</w:t>
      </w:r>
      <w:r w:rsidR="005F66E4" w:rsidRPr="008B587F">
        <w:rPr>
          <w:rFonts w:ascii="Arial" w:hAnsi="Arial" w:cs="Arial"/>
          <w:shd w:val="clear" w:color="auto" w:fill="FFFFFF"/>
        </w:rPr>
        <w:t>.</w:t>
      </w:r>
    </w:p>
    <w:p w14:paraId="5549CD43" w14:textId="42AF2F36" w:rsidR="006419F9" w:rsidRPr="008B587F" w:rsidRDefault="006419F9" w:rsidP="006419F9">
      <w:pPr>
        <w:rPr>
          <w:rFonts w:ascii="Arial" w:hAnsi="Arial" w:cs="Arial"/>
          <w:u w:val="single"/>
          <w:shd w:val="clear" w:color="auto" w:fill="FFFFFF"/>
        </w:rPr>
      </w:pPr>
      <w:r w:rsidRPr="008B587F">
        <w:rPr>
          <w:rFonts w:ascii="Arial" w:hAnsi="Arial" w:cs="Arial"/>
          <w:u w:val="single"/>
          <w:shd w:val="clear" w:color="auto" w:fill="FFFFFF"/>
        </w:rPr>
        <w:t>System overview</w:t>
      </w:r>
    </w:p>
    <w:p w14:paraId="4FECCC1B" w14:textId="19E016CD" w:rsidR="006419F9" w:rsidRDefault="006419F9" w:rsidP="006419F9">
      <w:pPr>
        <w:rPr>
          <w:rFonts w:ascii="Arial" w:hAnsi="Arial" w:cs="Arial"/>
          <w:shd w:val="clear" w:color="auto" w:fill="FFFFFF"/>
        </w:rPr>
      </w:pPr>
      <w:r w:rsidRPr="008B587F">
        <w:rPr>
          <w:rFonts w:ascii="Arial" w:hAnsi="Arial" w:cs="Arial"/>
          <w:shd w:val="clear" w:color="auto" w:fill="FFFFFF"/>
        </w:rPr>
        <w:t xml:space="preserve">Data polish is </w:t>
      </w:r>
      <w:r w:rsidR="000B14F5" w:rsidRPr="008B587F">
        <w:rPr>
          <w:rFonts w:ascii="Arial" w:hAnsi="Arial" w:cs="Arial"/>
          <w:shd w:val="clear" w:color="auto" w:fill="FFFFFF"/>
        </w:rPr>
        <w:t xml:space="preserve">a </w:t>
      </w:r>
      <w:r w:rsidR="005F66E4" w:rsidRPr="008B587F">
        <w:rPr>
          <w:rFonts w:ascii="Arial" w:hAnsi="Arial" w:cs="Arial"/>
          <w:shd w:val="clear" w:color="auto" w:fill="FFFFFF"/>
        </w:rPr>
        <w:t>web-based</w:t>
      </w:r>
      <w:r w:rsidRPr="008B587F">
        <w:rPr>
          <w:rFonts w:ascii="Arial" w:hAnsi="Arial" w:cs="Arial"/>
          <w:shd w:val="clear" w:color="auto" w:fill="FFFFFF"/>
        </w:rPr>
        <w:t xml:space="preserve"> application primarily for </w:t>
      </w:r>
      <w:r w:rsidR="005F66E4" w:rsidRPr="008B587F">
        <w:rPr>
          <w:rFonts w:ascii="Arial" w:hAnsi="Arial" w:cs="Arial"/>
          <w:shd w:val="clear" w:color="auto" w:fill="FFFFFF"/>
        </w:rPr>
        <w:t>s</w:t>
      </w:r>
      <w:r w:rsidRPr="008B587F">
        <w:rPr>
          <w:rFonts w:ascii="Arial" w:hAnsi="Arial" w:cs="Arial"/>
          <w:shd w:val="clear" w:color="auto" w:fill="FFFFFF"/>
        </w:rPr>
        <w:t>tudent</w:t>
      </w:r>
      <w:r w:rsidR="005F66E4" w:rsidRPr="008B587F">
        <w:rPr>
          <w:rFonts w:ascii="Arial" w:hAnsi="Arial" w:cs="Arial"/>
          <w:shd w:val="clear" w:color="auto" w:fill="FFFFFF"/>
        </w:rPr>
        <w:t>s who want to perform data science on dataset. Our application aids by</w:t>
      </w:r>
      <w:r w:rsidRPr="008B587F">
        <w:rPr>
          <w:rFonts w:ascii="Arial" w:hAnsi="Arial" w:cs="Arial"/>
          <w:shd w:val="clear" w:color="auto" w:fill="FFFFFF"/>
        </w:rPr>
        <w:t xml:space="preserve"> clean</w:t>
      </w:r>
      <w:r w:rsidR="005F66E4" w:rsidRPr="008B587F">
        <w:rPr>
          <w:rFonts w:ascii="Arial" w:hAnsi="Arial" w:cs="Arial"/>
          <w:shd w:val="clear" w:color="auto" w:fill="FFFFFF"/>
        </w:rPr>
        <w:t>ing</w:t>
      </w:r>
      <w:r w:rsidRPr="008B587F">
        <w:rPr>
          <w:rFonts w:ascii="Arial" w:hAnsi="Arial" w:cs="Arial"/>
          <w:shd w:val="clear" w:color="auto" w:fill="FFFFFF"/>
        </w:rPr>
        <w:t xml:space="preserve"> </w:t>
      </w:r>
      <w:r w:rsidR="000B14F5" w:rsidRPr="008B587F">
        <w:rPr>
          <w:rFonts w:ascii="Arial" w:hAnsi="Arial" w:cs="Arial"/>
          <w:shd w:val="clear" w:color="auto" w:fill="FFFFFF"/>
        </w:rPr>
        <w:t xml:space="preserve">datasets </w:t>
      </w:r>
      <w:r w:rsidR="005F66E4" w:rsidRPr="008B587F">
        <w:rPr>
          <w:rFonts w:ascii="Arial" w:hAnsi="Arial" w:cs="Arial"/>
          <w:shd w:val="clear" w:color="auto" w:fill="FFFFFF"/>
        </w:rPr>
        <w:t>prior to</w:t>
      </w:r>
      <w:r w:rsidR="000B14F5" w:rsidRPr="008B587F">
        <w:rPr>
          <w:rFonts w:ascii="Arial" w:hAnsi="Arial" w:cs="Arial"/>
          <w:shd w:val="clear" w:color="auto" w:fill="FFFFFF"/>
        </w:rPr>
        <w:t xml:space="preserve"> any machine learning or deep learning techniques </w:t>
      </w:r>
      <w:r w:rsidR="005F66E4" w:rsidRPr="008B587F">
        <w:rPr>
          <w:rFonts w:ascii="Arial" w:hAnsi="Arial" w:cs="Arial"/>
          <w:shd w:val="clear" w:color="auto" w:fill="FFFFFF"/>
        </w:rPr>
        <w:t xml:space="preserve">are performed </w:t>
      </w:r>
      <w:r w:rsidR="000B14F5" w:rsidRPr="008B587F">
        <w:rPr>
          <w:rFonts w:ascii="Arial" w:hAnsi="Arial" w:cs="Arial"/>
          <w:shd w:val="clear" w:color="auto" w:fill="FFFFFF"/>
        </w:rPr>
        <w:t>on their dataset</w:t>
      </w:r>
      <w:r w:rsidR="005F66E4" w:rsidRPr="008B587F">
        <w:rPr>
          <w:rFonts w:ascii="Arial" w:hAnsi="Arial" w:cs="Arial"/>
          <w:shd w:val="clear" w:color="auto" w:fill="FFFFFF"/>
        </w:rPr>
        <w:t xml:space="preserve">. This application has very </w:t>
      </w:r>
      <w:r w:rsidR="000B14F5" w:rsidRPr="008B587F">
        <w:rPr>
          <w:rFonts w:ascii="Arial" w:hAnsi="Arial" w:cs="Arial"/>
          <w:shd w:val="clear" w:color="auto" w:fill="FFFFFF"/>
        </w:rPr>
        <w:t>simple user interface</w:t>
      </w:r>
      <w:r w:rsidR="005F66E4" w:rsidRPr="008B587F">
        <w:rPr>
          <w:rFonts w:ascii="Arial" w:hAnsi="Arial" w:cs="Arial"/>
          <w:shd w:val="clear" w:color="auto" w:fill="FFFFFF"/>
        </w:rPr>
        <w:t xml:space="preserve"> which is easy to operate</w:t>
      </w:r>
      <w:r w:rsidR="000B14F5" w:rsidRPr="008B587F">
        <w:rPr>
          <w:rFonts w:ascii="Arial" w:hAnsi="Arial" w:cs="Arial"/>
          <w:shd w:val="clear" w:color="auto" w:fill="FFFFFF"/>
        </w:rPr>
        <w:t>.</w:t>
      </w:r>
    </w:p>
    <w:p w14:paraId="6EC3B6FE" w14:textId="37234F50" w:rsidR="00C43D6E" w:rsidRDefault="00C43D6E" w:rsidP="006419F9">
      <w:pPr>
        <w:rPr>
          <w:rFonts w:ascii="Arial" w:hAnsi="Arial" w:cs="Arial"/>
          <w:shd w:val="clear" w:color="auto" w:fill="FFFFFF"/>
        </w:rPr>
      </w:pPr>
      <w:r>
        <w:rPr>
          <w:rFonts w:ascii="Arial" w:hAnsi="Arial" w:cs="Arial"/>
          <w:shd w:val="clear" w:color="auto" w:fill="FFFFFF"/>
        </w:rPr>
        <w:t>Below is a high-level of the system flow of our application:</w:t>
      </w:r>
    </w:p>
    <w:p w14:paraId="0FA67D6F" w14:textId="77777777" w:rsidR="00C43D6E" w:rsidRDefault="004D5810" w:rsidP="00C43D6E">
      <w:pPr>
        <w:jc w:val="center"/>
        <w:rPr>
          <w:rFonts w:ascii="Arial" w:hAnsi="Arial" w:cs="Arial"/>
          <w:noProof/>
          <w:shd w:val="clear" w:color="auto" w:fill="FFFFFF"/>
        </w:rPr>
      </w:pPr>
      <w:r>
        <w:rPr>
          <w:rFonts w:ascii="Arial" w:hAnsi="Arial" w:cs="Arial"/>
          <w:noProof/>
          <w:shd w:val="clear" w:color="auto" w:fill="FFFFFF"/>
        </w:rPr>
        <w:drawing>
          <wp:inline distT="0" distB="0" distL="0" distR="0" wp14:anchorId="2F43468A" wp14:editId="4D1C168B">
            <wp:extent cx="2787650" cy="5537200"/>
            <wp:effectExtent l="0" t="0" r="0" b="6350"/>
            <wp:docPr id="103549085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90850" name="Picture 1" descr="A diagram of a flowchart&#10;&#10;Description automatically generated"/>
                    <pic:cNvPicPr/>
                  </pic:nvPicPr>
                  <pic:blipFill rotWithShape="1">
                    <a:blip r:embed="rId4">
                      <a:extLst>
                        <a:ext uri="{28A0092B-C50C-407E-A947-70E740481C1C}">
                          <a14:useLocalDpi xmlns:a14="http://schemas.microsoft.com/office/drawing/2010/main" val="0"/>
                        </a:ext>
                      </a:extLst>
                    </a:blip>
                    <a:srcRect l="18913" t="15023" r="24219" b="14926"/>
                    <a:stretch/>
                  </pic:blipFill>
                  <pic:spPr bwMode="auto">
                    <a:xfrm>
                      <a:off x="0" y="0"/>
                      <a:ext cx="2788677" cy="5539239"/>
                    </a:xfrm>
                    <a:prstGeom prst="rect">
                      <a:avLst/>
                    </a:prstGeom>
                    <a:ln>
                      <a:noFill/>
                    </a:ln>
                    <a:extLst>
                      <a:ext uri="{53640926-AAD7-44D8-BBD7-CCE9431645EC}">
                        <a14:shadowObscured xmlns:a14="http://schemas.microsoft.com/office/drawing/2010/main"/>
                      </a:ext>
                    </a:extLst>
                  </pic:spPr>
                </pic:pic>
              </a:graphicData>
            </a:graphic>
          </wp:inline>
        </w:drawing>
      </w:r>
    </w:p>
    <w:p w14:paraId="159CCB0F" w14:textId="77777777" w:rsidR="00C43D6E" w:rsidRDefault="00C43D6E" w:rsidP="006419F9">
      <w:pPr>
        <w:rPr>
          <w:rFonts w:ascii="Arial" w:hAnsi="Arial" w:cs="Arial"/>
          <w:shd w:val="clear" w:color="auto" w:fill="FFFFFF"/>
        </w:rPr>
      </w:pPr>
    </w:p>
    <w:p w14:paraId="52D2A61C" w14:textId="3891DC1C" w:rsidR="00C43D6E" w:rsidRDefault="00C43D6E" w:rsidP="00C43D6E">
      <w:pPr>
        <w:rPr>
          <w:rFonts w:ascii="Arial" w:hAnsi="Arial" w:cs="Arial"/>
          <w:shd w:val="clear" w:color="auto" w:fill="FFFFFF"/>
        </w:rPr>
      </w:pPr>
      <w:r>
        <w:rPr>
          <w:rFonts w:ascii="Arial" w:hAnsi="Arial" w:cs="Arial"/>
          <w:shd w:val="clear" w:color="auto" w:fill="FFFFFF"/>
        </w:rPr>
        <w:t>Next, we designed a high-level use case diagram as shown below:</w:t>
      </w:r>
    </w:p>
    <w:p w14:paraId="1619BF6A" w14:textId="33800F2B" w:rsidR="004D5810" w:rsidRDefault="00C43D6E" w:rsidP="00C43D6E">
      <w:pPr>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14:anchorId="171406A5" wp14:editId="4ABC43C1">
            <wp:extent cx="5003800" cy="4857750"/>
            <wp:effectExtent l="0" t="0" r="6350" b="0"/>
            <wp:docPr id="1880918765"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8765" name="Picture 2" descr="A diagram of a data flow&#10;&#10;Description automatically generated"/>
                    <pic:cNvPicPr/>
                  </pic:nvPicPr>
                  <pic:blipFill rotWithShape="1">
                    <a:blip r:embed="rId5">
                      <a:extLst>
                        <a:ext uri="{28A0092B-C50C-407E-A947-70E740481C1C}">
                          <a14:useLocalDpi xmlns:a14="http://schemas.microsoft.com/office/drawing/2010/main" val="0"/>
                        </a:ext>
                      </a:extLst>
                    </a:blip>
                    <a:srcRect l="5873" t="8002" r="6824" b="6969"/>
                    <a:stretch/>
                  </pic:blipFill>
                  <pic:spPr bwMode="auto">
                    <a:xfrm>
                      <a:off x="0" y="0"/>
                      <a:ext cx="5003800" cy="4857750"/>
                    </a:xfrm>
                    <a:prstGeom prst="rect">
                      <a:avLst/>
                    </a:prstGeom>
                    <a:ln>
                      <a:noFill/>
                    </a:ln>
                    <a:extLst>
                      <a:ext uri="{53640926-AAD7-44D8-BBD7-CCE9431645EC}">
                        <a14:shadowObscured xmlns:a14="http://schemas.microsoft.com/office/drawing/2010/main"/>
                      </a:ext>
                    </a:extLst>
                  </pic:spPr>
                </pic:pic>
              </a:graphicData>
            </a:graphic>
          </wp:inline>
        </w:drawing>
      </w:r>
    </w:p>
    <w:p w14:paraId="5C8EC70E" w14:textId="06328B69" w:rsidR="00C43D6E" w:rsidRPr="008B587F" w:rsidRDefault="00C43D6E" w:rsidP="00C43D6E">
      <w:pPr>
        <w:rPr>
          <w:rFonts w:ascii="Arial" w:hAnsi="Arial" w:cs="Arial"/>
          <w:shd w:val="clear" w:color="auto" w:fill="FFFFFF"/>
        </w:rPr>
      </w:pPr>
      <w:r>
        <w:rPr>
          <w:rFonts w:ascii="Arial" w:hAnsi="Arial" w:cs="Arial"/>
          <w:shd w:val="clear" w:color="auto" w:fill="FFFFFF"/>
        </w:rPr>
        <w:t xml:space="preserve">The site map diagram attached below shows a hierarchical view of the pages on our web application, starting with the home page at the top. </w:t>
      </w:r>
    </w:p>
    <w:p w14:paraId="1E0A116C" w14:textId="034B261E" w:rsidR="00C43D6E" w:rsidRDefault="00C43D6E" w:rsidP="006419F9">
      <w:pPr>
        <w:rPr>
          <w:rFonts w:ascii="Arial" w:hAnsi="Arial" w:cs="Arial"/>
          <w:u w:val="single"/>
          <w:shd w:val="clear" w:color="auto" w:fill="FFFFFF"/>
        </w:rPr>
      </w:pPr>
      <w:r>
        <w:rPr>
          <w:rFonts w:ascii="Arial" w:hAnsi="Arial" w:cs="Arial"/>
          <w:noProof/>
          <w:shd w:val="clear" w:color="auto" w:fill="FFFFFF"/>
        </w:rPr>
        <w:drawing>
          <wp:inline distT="0" distB="0" distL="0" distR="0" wp14:anchorId="7502041E" wp14:editId="5C1AF4EA">
            <wp:extent cx="5731510" cy="2904490"/>
            <wp:effectExtent l="0" t="0" r="2540" b="0"/>
            <wp:docPr id="15649061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06170"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1BBF92C0" w14:textId="77777777" w:rsidR="00366079" w:rsidRDefault="00366079" w:rsidP="006419F9">
      <w:pPr>
        <w:rPr>
          <w:rFonts w:ascii="Arial" w:hAnsi="Arial" w:cs="Arial"/>
          <w:u w:val="single"/>
          <w:shd w:val="clear" w:color="auto" w:fill="FFFFFF"/>
        </w:rPr>
      </w:pPr>
    </w:p>
    <w:p w14:paraId="36B70AF1" w14:textId="3A279658" w:rsidR="00CE5DE7" w:rsidRPr="008B587F" w:rsidRDefault="00CE5DE7" w:rsidP="006419F9">
      <w:pPr>
        <w:rPr>
          <w:rFonts w:ascii="Arial" w:hAnsi="Arial" w:cs="Arial"/>
          <w:u w:val="single"/>
          <w:shd w:val="clear" w:color="auto" w:fill="FFFFFF"/>
        </w:rPr>
      </w:pPr>
      <w:r w:rsidRPr="008B587F">
        <w:rPr>
          <w:rFonts w:ascii="Arial" w:hAnsi="Arial" w:cs="Arial"/>
          <w:u w:val="single"/>
          <w:shd w:val="clear" w:color="auto" w:fill="FFFFFF"/>
        </w:rPr>
        <w:lastRenderedPageBreak/>
        <w:t>Data import</w:t>
      </w:r>
    </w:p>
    <w:p w14:paraId="4AE08490" w14:textId="1DC8A358" w:rsidR="00CE5DE7" w:rsidRPr="008B587F" w:rsidRDefault="005F66E4" w:rsidP="006419F9">
      <w:pPr>
        <w:rPr>
          <w:rFonts w:ascii="Arial" w:hAnsi="Arial" w:cs="Arial"/>
          <w:shd w:val="clear" w:color="auto" w:fill="FFFFFF"/>
          <w:lang w:val="en-IN"/>
        </w:rPr>
      </w:pPr>
      <w:r w:rsidRPr="008B587F">
        <w:rPr>
          <w:rFonts w:ascii="Arial" w:hAnsi="Arial" w:cs="Arial"/>
          <w:shd w:val="clear" w:color="auto" w:fill="FFFFFF"/>
        </w:rPr>
        <w:t>To start with the ‘Data Polish’ journey, end user first needs to upload their dataset on the application. In this</w:t>
      </w:r>
      <w:r w:rsidR="00CE5DE7" w:rsidRPr="008B587F">
        <w:rPr>
          <w:rFonts w:ascii="Arial" w:hAnsi="Arial" w:cs="Arial"/>
          <w:shd w:val="clear" w:color="auto" w:fill="FFFFFF"/>
        </w:rPr>
        <w:t xml:space="preserve"> page</w:t>
      </w:r>
      <w:r w:rsidRPr="008B587F">
        <w:rPr>
          <w:rFonts w:ascii="Arial" w:hAnsi="Arial" w:cs="Arial"/>
          <w:shd w:val="clear" w:color="auto" w:fill="FFFFFF"/>
        </w:rPr>
        <w:t>,</w:t>
      </w:r>
      <w:r w:rsidR="00CE5DE7" w:rsidRPr="008B587F">
        <w:rPr>
          <w:rFonts w:ascii="Arial" w:hAnsi="Arial" w:cs="Arial"/>
          <w:shd w:val="clear" w:color="auto" w:fill="FFFFFF"/>
        </w:rPr>
        <w:t xml:space="preserve"> </w:t>
      </w:r>
      <w:r w:rsidRPr="008B587F">
        <w:rPr>
          <w:rFonts w:ascii="Arial" w:hAnsi="Arial" w:cs="Arial"/>
          <w:shd w:val="clear" w:color="auto" w:fill="FFFFFF"/>
        </w:rPr>
        <w:t xml:space="preserve">they can upload their file using drag and drop feature. Also, using the ‘+ Choose’ button they can browse their device to upload the file. At present, we are accepting .csv file format only but we have plans of including more file formats in upcoming releases. After choosing the </w:t>
      </w:r>
      <w:r w:rsidR="008B587F" w:rsidRPr="008B587F">
        <w:rPr>
          <w:rFonts w:ascii="Arial" w:hAnsi="Arial" w:cs="Arial"/>
          <w:shd w:val="clear" w:color="auto" w:fill="FFFFFF"/>
        </w:rPr>
        <w:t>file</w:t>
      </w:r>
      <w:r w:rsidRPr="008B587F">
        <w:rPr>
          <w:rFonts w:ascii="Arial" w:hAnsi="Arial" w:cs="Arial"/>
          <w:shd w:val="clear" w:color="auto" w:fill="FFFFFF"/>
        </w:rPr>
        <w:t>, user can click ‘Upload’ button to upload it or if they have chosen a wrong file they can click on ‘Cancel’</w:t>
      </w:r>
      <w:r w:rsidR="008B587F" w:rsidRPr="008B587F">
        <w:rPr>
          <w:rFonts w:ascii="Arial" w:hAnsi="Arial" w:cs="Arial"/>
          <w:shd w:val="clear" w:color="auto" w:fill="FFFFFF"/>
        </w:rPr>
        <w:t>.</w:t>
      </w:r>
      <w:r w:rsidR="00CE5DE7" w:rsidRPr="008B587F">
        <w:rPr>
          <w:rFonts w:ascii="Arial" w:hAnsi="Arial" w:cs="Arial"/>
          <w:shd w:val="clear" w:color="auto" w:fill="FFFFFF"/>
        </w:rPr>
        <w:t xml:space="preserve"> </w:t>
      </w:r>
      <w:r w:rsidR="008B587F">
        <w:rPr>
          <w:rFonts w:ascii="Arial" w:hAnsi="Arial" w:cs="Arial"/>
          <w:shd w:val="clear" w:color="auto" w:fill="FFFFFF"/>
        </w:rPr>
        <w:t>It</w:t>
      </w:r>
      <w:r w:rsidR="00CE5DE7" w:rsidRPr="008B587F">
        <w:rPr>
          <w:rFonts w:ascii="Arial" w:hAnsi="Arial" w:cs="Arial"/>
          <w:shd w:val="clear" w:color="auto" w:fill="FFFFFF"/>
        </w:rPr>
        <w:t xml:space="preserve"> will be saved in </w:t>
      </w:r>
      <w:r w:rsidR="008B587F">
        <w:rPr>
          <w:rFonts w:ascii="Arial" w:hAnsi="Arial" w:cs="Arial"/>
          <w:shd w:val="clear" w:color="auto" w:fill="FFFFFF"/>
        </w:rPr>
        <w:t xml:space="preserve">the </w:t>
      </w:r>
      <w:r w:rsidR="00CE5DE7" w:rsidRPr="008B587F">
        <w:rPr>
          <w:rFonts w:ascii="Arial" w:hAnsi="Arial" w:cs="Arial"/>
          <w:shd w:val="clear" w:color="auto" w:fill="FFFFFF"/>
        </w:rPr>
        <w:t xml:space="preserve">cloud and </w:t>
      </w:r>
      <w:r w:rsidR="008B587F">
        <w:rPr>
          <w:rFonts w:ascii="Arial" w:hAnsi="Arial" w:cs="Arial"/>
          <w:shd w:val="clear" w:color="auto" w:fill="FFFFFF"/>
        </w:rPr>
        <w:t>user</w:t>
      </w:r>
      <w:r w:rsidR="00CE5DE7" w:rsidRPr="008B587F">
        <w:rPr>
          <w:rFonts w:ascii="Arial" w:hAnsi="Arial" w:cs="Arial"/>
          <w:shd w:val="clear" w:color="auto" w:fill="FFFFFF"/>
        </w:rPr>
        <w:t xml:space="preserve"> will get </w:t>
      </w:r>
      <w:r w:rsidR="008B587F">
        <w:rPr>
          <w:rFonts w:ascii="Arial" w:hAnsi="Arial" w:cs="Arial"/>
          <w:shd w:val="clear" w:color="auto" w:fill="FFFFFF"/>
        </w:rPr>
        <w:t xml:space="preserve">an </w:t>
      </w:r>
      <w:r w:rsidR="00CE5DE7" w:rsidRPr="008B587F">
        <w:rPr>
          <w:rFonts w:ascii="Arial" w:hAnsi="Arial" w:cs="Arial"/>
          <w:shd w:val="clear" w:color="auto" w:fill="FFFFFF"/>
        </w:rPr>
        <w:t>unique ID</w:t>
      </w:r>
      <w:r w:rsidR="008B587F">
        <w:rPr>
          <w:rFonts w:ascii="Arial" w:hAnsi="Arial" w:cs="Arial"/>
          <w:shd w:val="clear" w:color="auto" w:fill="FFFFFF"/>
        </w:rPr>
        <w:t xml:space="preserve"> (job ID)</w:t>
      </w:r>
      <w:r w:rsidR="00CE5DE7" w:rsidRPr="008B587F">
        <w:rPr>
          <w:rFonts w:ascii="Arial" w:hAnsi="Arial" w:cs="Arial"/>
          <w:shd w:val="clear" w:color="auto" w:fill="FFFFFF"/>
        </w:rPr>
        <w:t xml:space="preserve"> to track the progress.</w:t>
      </w:r>
    </w:p>
    <w:p w14:paraId="14D2C2CC" w14:textId="77777777" w:rsidR="00CE5DE7" w:rsidRPr="008B587F" w:rsidRDefault="00CE5DE7" w:rsidP="006419F9">
      <w:pPr>
        <w:rPr>
          <w:rFonts w:ascii="Arial" w:hAnsi="Arial" w:cs="Arial"/>
        </w:rPr>
      </w:pPr>
      <w:r w:rsidRPr="008B587F">
        <w:rPr>
          <w:rFonts w:ascii="Arial" w:hAnsi="Arial" w:cs="Arial"/>
          <w:noProof/>
        </w:rPr>
        <w:drawing>
          <wp:inline distT="0" distB="0" distL="0" distR="0" wp14:anchorId="4B1D4B5F" wp14:editId="16F2A559">
            <wp:extent cx="5731510" cy="2809240"/>
            <wp:effectExtent l="0" t="0" r="2540" b="0"/>
            <wp:docPr id="992813388" name="Picture 1" descr="A computer screen shot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13388" name="Picture 1" descr="A computer screen shot of a cloud&#10;&#10;Description automatically generated"/>
                    <pic:cNvPicPr/>
                  </pic:nvPicPr>
                  <pic:blipFill>
                    <a:blip r:embed="rId7"/>
                    <a:stretch>
                      <a:fillRect/>
                    </a:stretch>
                  </pic:blipFill>
                  <pic:spPr>
                    <a:xfrm>
                      <a:off x="0" y="0"/>
                      <a:ext cx="5731510" cy="2809240"/>
                    </a:xfrm>
                    <a:prstGeom prst="rect">
                      <a:avLst/>
                    </a:prstGeom>
                  </pic:spPr>
                </pic:pic>
              </a:graphicData>
            </a:graphic>
          </wp:inline>
        </w:drawing>
      </w:r>
    </w:p>
    <w:p w14:paraId="07E8B65B" w14:textId="05A87271" w:rsidR="00CE5DE7" w:rsidRPr="008B587F" w:rsidRDefault="00CE5DE7" w:rsidP="006419F9">
      <w:pPr>
        <w:rPr>
          <w:rFonts w:ascii="Arial" w:hAnsi="Arial" w:cs="Arial"/>
        </w:rPr>
      </w:pPr>
    </w:p>
    <w:p w14:paraId="34A49C81" w14:textId="52EF377A" w:rsidR="00CE5DE7" w:rsidRPr="00F0574F" w:rsidRDefault="00CE5DE7" w:rsidP="006419F9">
      <w:pPr>
        <w:rPr>
          <w:rFonts w:ascii="Arial" w:hAnsi="Arial" w:cs="Arial"/>
          <w:u w:val="single"/>
        </w:rPr>
      </w:pPr>
      <w:r w:rsidRPr="00F0574F">
        <w:rPr>
          <w:rFonts w:ascii="Arial" w:hAnsi="Arial" w:cs="Arial"/>
          <w:u w:val="single"/>
        </w:rPr>
        <w:t xml:space="preserve">Data Profile </w:t>
      </w:r>
    </w:p>
    <w:p w14:paraId="59C6DDF1" w14:textId="01D82C12" w:rsidR="00CE5DE7" w:rsidRPr="008B587F" w:rsidRDefault="00CE5DE7" w:rsidP="006419F9">
      <w:pPr>
        <w:rPr>
          <w:rFonts w:ascii="Arial" w:hAnsi="Arial" w:cs="Arial"/>
        </w:rPr>
      </w:pPr>
      <w:r w:rsidRPr="008B587F">
        <w:rPr>
          <w:rFonts w:ascii="Arial" w:hAnsi="Arial" w:cs="Arial"/>
        </w:rPr>
        <w:t>In this page</w:t>
      </w:r>
      <w:r w:rsidR="009857B6">
        <w:rPr>
          <w:rFonts w:ascii="Arial" w:hAnsi="Arial" w:cs="Arial"/>
        </w:rPr>
        <w:t>,</w:t>
      </w:r>
      <w:r w:rsidRPr="008B587F">
        <w:rPr>
          <w:rFonts w:ascii="Arial" w:hAnsi="Arial" w:cs="Arial"/>
        </w:rPr>
        <w:t xml:space="preserve"> end user will</w:t>
      </w:r>
      <w:r w:rsidR="00366079">
        <w:rPr>
          <w:rFonts w:ascii="Arial" w:hAnsi="Arial" w:cs="Arial"/>
        </w:rPr>
        <w:t xml:space="preserve"> be able to get</w:t>
      </w:r>
      <w:r w:rsidR="003E7675" w:rsidRPr="008B587F">
        <w:rPr>
          <w:rFonts w:ascii="Arial" w:hAnsi="Arial" w:cs="Arial"/>
        </w:rPr>
        <w:t xml:space="preserve"> </w:t>
      </w:r>
      <w:r w:rsidR="00366079">
        <w:rPr>
          <w:rFonts w:ascii="Arial" w:hAnsi="Arial" w:cs="Arial"/>
        </w:rPr>
        <w:t xml:space="preserve">the current </w:t>
      </w:r>
      <w:r w:rsidR="003E7675" w:rsidRPr="008B587F">
        <w:rPr>
          <w:rFonts w:ascii="Arial" w:hAnsi="Arial" w:cs="Arial"/>
        </w:rPr>
        <w:t>data quality index and full profile of the dataset</w:t>
      </w:r>
      <w:r w:rsidR="00366079">
        <w:rPr>
          <w:rFonts w:ascii="Arial" w:hAnsi="Arial" w:cs="Arial"/>
        </w:rPr>
        <w:t xml:space="preserve"> they have uploaded. This will show some analysis of their data quality which will help to understand what the issues with it are. By clicking on the ‘Missing Values’, ‘Outlier - Scatter’, ‘Outlier – Table’ and ‘Unique Values’, users can check the particular analysis presented in </w:t>
      </w:r>
      <w:r w:rsidR="003836EB">
        <w:rPr>
          <w:rFonts w:ascii="Arial" w:hAnsi="Arial" w:cs="Arial"/>
        </w:rPr>
        <w:t>those diagrams</w:t>
      </w:r>
      <w:r w:rsidR="00366079">
        <w:rPr>
          <w:rFonts w:ascii="Arial" w:hAnsi="Arial" w:cs="Arial"/>
        </w:rPr>
        <w:t xml:space="preserve"> which pops up </w:t>
      </w:r>
      <w:r w:rsidR="003836EB">
        <w:rPr>
          <w:rFonts w:ascii="Arial" w:hAnsi="Arial" w:cs="Arial"/>
        </w:rPr>
        <w:t>when they click it. We have a plan of replacing this page to an interactive dashboard in next month.</w:t>
      </w:r>
    </w:p>
    <w:p w14:paraId="1AB97301" w14:textId="5124724F" w:rsidR="003E7675" w:rsidRPr="008B587F" w:rsidRDefault="003E7675" w:rsidP="006419F9">
      <w:pPr>
        <w:rPr>
          <w:rFonts w:ascii="Arial" w:hAnsi="Arial" w:cs="Arial"/>
        </w:rPr>
      </w:pPr>
      <w:r w:rsidRPr="008B587F">
        <w:rPr>
          <w:rFonts w:ascii="Arial" w:hAnsi="Arial" w:cs="Arial"/>
          <w:noProof/>
        </w:rPr>
        <w:lastRenderedPageBreak/>
        <w:drawing>
          <wp:inline distT="0" distB="0" distL="0" distR="0" wp14:anchorId="7E421776" wp14:editId="31BD6B20">
            <wp:extent cx="5731510" cy="2693670"/>
            <wp:effectExtent l="0" t="0" r="2540" b="0"/>
            <wp:docPr id="1503772739" name="Picture 1" descr="A blue background with a squar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72739" name="Picture 1" descr="A blue background with a square with black text&#10;&#10;Description automatically generated with medium confidence"/>
                    <pic:cNvPicPr/>
                  </pic:nvPicPr>
                  <pic:blipFill>
                    <a:blip r:embed="rId8"/>
                    <a:stretch>
                      <a:fillRect/>
                    </a:stretch>
                  </pic:blipFill>
                  <pic:spPr>
                    <a:xfrm>
                      <a:off x="0" y="0"/>
                      <a:ext cx="5731510" cy="2693670"/>
                    </a:xfrm>
                    <a:prstGeom prst="rect">
                      <a:avLst/>
                    </a:prstGeom>
                  </pic:spPr>
                </pic:pic>
              </a:graphicData>
            </a:graphic>
          </wp:inline>
        </w:drawing>
      </w:r>
    </w:p>
    <w:p w14:paraId="47D7D0C2" w14:textId="3A838C95" w:rsidR="003E7675" w:rsidRPr="008B587F" w:rsidRDefault="003E7675" w:rsidP="006419F9">
      <w:pPr>
        <w:rPr>
          <w:rFonts w:ascii="Arial" w:hAnsi="Arial" w:cs="Arial"/>
        </w:rPr>
      </w:pPr>
      <w:r w:rsidRPr="008B587F">
        <w:rPr>
          <w:rFonts w:ascii="Arial" w:hAnsi="Arial" w:cs="Arial"/>
          <w:noProof/>
        </w:rPr>
        <w:drawing>
          <wp:inline distT="0" distB="0" distL="0" distR="0" wp14:anchorId="63B50E16" wp14:editId="45B27F76">
            <wp:extent cx="5731510" cy="2480310"/>
            <wp:effectExtent l="0" t="0" r="2540" b="0"/>
            <wp:docPr id="207678654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86543" name="Picture 1" descr="A screen shot of a graph&#10;&#10;Description automatically generated"/>
                    <pic:cNvPicPr/>
                  </pic:nvPicPr>
                  <pic:blipFill>
                    <a:blip r:embed="rId9"/>
                    <a:stretch>
                      <a:fillRect/>
                    </a:stretch>
                  </pic:blipFill>
                  <pic:spPr>
                    <a:xfrm>
                      <a:off x="0" y="0"/>
                      <a:ext cx="5731510" cy="2480310"/>
                    </a:xfrm>
                    <a:prstGeom prst="rect">
                      <a:avLst/>
                    </a:prstGeom>
                  </pic:spPr>
                </pic:pic>
              </a:graphicData>
            </a:graphic>
          </wp:inline>
        </w:drawing>
      </w:r>
    </w:p>
    <w:p w14:paraId="2A466DA7" w14:textId="35385D69" w:rsidR="003E7675" w:rsidRPr="003836EB" w:rsidRDefault="003E7675" w:rsidP="006419F9">
      <w:pPr>
        <w:rPr>
          <w:rFonts w:ascii="Arial" w:hAnsi="Arial" w:cs="Arial"/>
          <w:u w:val="single"/>
        </w:rPr>
      </w:pPr>
      <w:r w:rsidRPr="008B587F">
        <w:rPr>
          <w:rFonts w:ascii="Arial" w:hAnsi="Arial" w:cs="Arial"/>
        </w:rPr>
        <w:br/>
      </w:r>
      <w:r w:rsidRPr="003836EB">
        <w:rPr>
          <w:rFonts w:ascii="Arial" w:hAnsi="Arial" w:cs="Arial"/>
          <w:u w:val="single"/>
        </w:rPr>
        <w:t xml:space="preserve">Data cleaning </w:t>
      </w:r>
    </w:p>
    <w:p w14:paraId="38546B8C" w14:textId="695C8D69" w:rsidR="003E7675" w:rsidRPr="008B587F" w:rsidRDefault="003E7675" w:rsidP="003E7675">
      <w:pPr>
        <w:rPr>
          <w:rFonts w:ascii="Arial" w:hAnsi="Arial" w:cs="Arial"/>
        </w:rPr>
      </w:pPr>
      <w:r w:rsidRPr="008B587F">
        <w:rPr>
          <w:rFonts w:ascii="Arial" w:hAnsi="Arial" w:cs="Arial"/>
        </w:rPr>
        <w:t>In this page</w:t>
      </w:r>
      <w:r w:rsidR="003836EB">
        <w:rPr>
          <w:rFonts w:ascii="Arial" w:hAnsi="Arial" w:cs="Arial"/>
        </w:rPr>
        <w:t>,</w:t>
      </w:r>
      <w:r w:rsidRPr="008B587F">
        <w:rPr>
          <w:rFonts w:ascii="Arial" w:hAnsi="Arial" w:cs="Arial"/>
        </w:rPr>
        <w:t xml:space="preserve"> end user will be able to click the button </w:t>
      </w:r>
      <w:r w:rsidR="003836EB">
        <w:rPr>
          <w:rFonts w:ascii="Arial" w:hAnsi="Arial" w:cs="Arial"/>
        </w:rPr>
        <w:t xml:space="preserve">to initiate </w:t>
      </w:r>
      <w:r w:rsidRPr="008B587F">
        <w:rPr>
          <w:rFonts w:ascii="Arial" w:hAnsi="Arial" w:cs="Arial"/>
        </w:rPr>
        <w:t>data cleaning</w:t>
      </w:r>
      <w:r w:rsidR="003836EB">
        <w:rPr>
          <w:rFonts w:ascii="Arial" w:hAnsi="Arial" w:cs="Arial"/>
        </w:rPr>
        <w:t xml:space="preserve"> process in the backend. For now, there is only this button on the page, and we are only removing duplicates from the dataset as the cleaning process. In upcoming releases, we will give the user</w:t>
      </w:r>
      <w:r w:rsidRPr="008B587F">
        <w:rPr>
          <w:rFonts w:ascii="Arial" w:hAnsi="Arial" w:cs="Arial"/>
        </w:rPr>
        <w:t xml:space="preserve"> </w:t>
      </w:r>
      <w:r w:rsidR="003836EB">
        <w:rPr>
          <w:rFonts w:ascii="Arial" w:hAnsi="Arial" w:cs="Arial"/>
        </w:rPr>
        <w:t>the flexibility to choose which columns and which options of data cleaning they want the application to perform or keep as it as. This feature is referred to as ‘Column Specific Data Cleaning’.</w:t>
      </w:r>
    </w:p>
    <w:p w14:paraId="4716CCEA" w14:textId="77777777" w:rsidR="003E7675" w:rsidRPr="008B587F" w:rsidRDefault="003E7675" w:rsidP="006419F9">
      <w:pPr>
        <w:rPr>
          <w:rFonts w:ascii="Arial" w:hAnsi="Arial" w:cs="Arial"/>
          <w:noProof/>
        </w:rPr>
      </w:pPr>
      <w:r w:rsidRPr="008B587F">
        <w:rPr>
          <w:rFonts w:ascii="Arial" w:hAnsi="Arial" w:cs="Arial"/>
          <w:noProof/>
        </w:rPr>
        <w:lastRenderedPageBreak/>
        <w:drawing>
          <wp:inline distT="0" distB="0" distL="0" distR="0" wp14:anchorId="2BC72560" wp14:editId="7E3AE460">
            <wp:extent cx="5731510" cy="2630170"/>
            <wp:effectExtent l="0" t="0" r="2540" b="0"/>
            <wp:docPr id="523753127" name="Picture 1" descr="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53127" name="Picture 1" descr="A blue and white screen&#10;&#10;Description automatically generated"/>
                    <pic:cNvPicPr/>
                  </pic:nvPicPr>
                  <pic:blipFill>
                    <a:blip r:embed="rId10"/>
                    <a:stretch>
                      <a:fillRect/>
                    </a:stretch>
                  </pic:blipFill>
                  <pic:spPr>
                    <a:xfrm>
                      <a:off x="0" y="0"/>
                      <a:ext cx="5731510" cy="2630170"/>
                    </a:xfrm>
                    <a:prstGeom prst="rect">
                      <a:avLst/>
                    </a:prstGeom>
                  </pic:spPr>
                </pic:pic>
              </a:graphicData>
            </a:graphic>
          </wp:inline>
        </w:drawing>
      </w:r>
      <w:r w:rsidRPr="008B587F">
        <w:rPr>
          <w:rFonts w:ascii="Arial" w:hAnsi="Arial" w:cs="Arial"/>
          <w:noProof/>
        </w:rPr>
        <w:t xml:space="preserve"> </w:t>
      </w:r>
    </w:p>
    <w:p w14:paraId="79784607" w14:textId="77777777" w:rsidR="003836EB" w:rsidRDefault="003836EB" w:rsidP="006419F9">
      <w:pPr>
        <w:rPr>
          <w:rFonts w:ascii="Arial" w:hAnsi="Arial" w:cs="Arial"/>
          <w:noProof/>
          <w:u w:val="single"/>
        </w:rPr>
      </w:pPr>
    </w:p>
    <w:p w14:paraId="45315CB5" w14:textId="1EA9F713" w:rsidR="003E7675" w:rsidRPr="003836EB" w:rsidRDefault="003E7675" w:rsidP="006419F9">
      <w:pPr>
        <w:rPr>
          <w:rFonts w:ascii="Arial" w:hAnsi="Arial" w:cs="Arial"/>
          <w:noProof/>
          <w:u w:val="single"/>
        </w:rPr>
      </w:pPr>
      <w:r w:rsidRPr="003836EB">
        <w:rPr>
          <w:rFonts w:ascii="Arial" w:hAnsi="Arial" w:cs="Arial"/>
          <w:noProof/>
          <w:u w:val="single"/>
        </w:rPr>
        <w:t xml:space="preserve">Export Data </w:t>
      </w:r>
    </w:p>
    <w:p w14:paraId="64E70D54" w14:textId="217F7007" w:rsidR="003E7675" w:rsidRPr="008B587F" w:rsidRDefault="003E7675" w:rsidP="006419F9">
      <w:pPr>
        <w:rPr>
          <w:rFonts w:ascii="Arial" w:hAnsi="Arial" w:cs="Arial"/>
          <w:noProof/>
        </w:rPr>
      </w:pPr>
      <w:r w:rsidRPr="008B587F">
        <w:rPr>
          <w:rFonts w:ascii="Arial" w:hAnsi="Arial" w:cs="Arial"/>
          <w:noProof/>
        </w:rPr>
        <w:t>In this page</w:t>
      </w:r>
      <w:r w:rsidR="00DF6D8E">
        <w:rPr>
          <w:rFonts w:ascii="Arial" w:hAnsi="Arial" w:cs="Arial"/>
          <w:noProof/>
        </w:rPr>
        <w:t>,</w:t>
      </w:r>
      <w:r w:rsidRPr="008B587F">
        <w:rPr>
          <w:rFonts w:ascii="Arial" w:hAnsi="Arial" w:cs="Arial"/>
          <w:noProof/>
        </w:rPr>
        <w:t xml:space="preserve"> user </w:t>
      </w:r>
      <w:r w:rsidR="00DF6D8E">
        <w:rPr>
          <w:rFonts w:ascii="Arial" w:hAnsi="Arial" w:cs="Arial"/>
          <w:noProof/>
        </w:rPr>
        <w:t xml:space="preserve">can enter the Job ID they received from after uploading the file and check status of it whether that file has been cleaning or not by clicking on the ‘Check Status’ button. If data cleaning process of that file is completed, they </w:t>
      </w:r>
      <w:r w:rsidRPr="008B587F">
        <w:rPr>
          <w:rFonts w:ascii="Arial" w:hAnsi="Arial" w:cs="Arial"/>
          <w:noProof/>
        </w:rPr>
        <w:t>will be able to download the cleaned data file</w:t>
      </w:r>
      <w:r w:rsidR="00DF6D8E">
        <w:rPr>
          <w:rFonts w:ascii="Arial" w:hAnsi="Arial" w:cs="Arial"/>
          <w:noProof/>
        </w:rPr>
        <w:t xml:space="preserve"> by exporting as CSV file.</w:t>
      </w:r>
    </w:p>
    <w:p w14:paraId="1D02B51C" w14:textId="1D15B5AA" w:rsidR="000B14F5" w:rsidRDefault="003E7675" w:rsidP="006419F9">
      <w:pPr>
        <w:rPr>
          <w:rFonts w:ascii="Arial" w:hAnsi="Arial" w:cs="Arial"/>
        </w:rPr>
      </w:pPr>
      <w:r w:rsidRPr="008B587F">
        <w:rPr>
          <w:rFonts w:ascii="Arial" w:hAnsi="Arial" w:cs="Arial"/>
          <w:noProof/>
        </w:rPr>
        <w:drawing>
          <wp:inline distT="0" distB="0" distL="0" distR="0" wp14:anchorId="6C832748" wp14:editId="7513C18A">
            <wp:extent cx="5731510" cy="2732405"/>
            <wp:effectExtent l="0" t="0" r="2540" b="0"/>
            <wp:docPr id="35024415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44156" name="Picture 1" descr="A computer screen shot of a computer screen&#10;&#10;Description automatically generated"/>
                    <pic:cNvPicPr/>
                  </pic:nvPicPr>
                  <pic:blipFill>
                    <a:blip r:embed="rId11"/>
                    <a:stretch>
                      <a:fillRect/>
                    </a:stretch>
                  </pic:blipFill>
                  <pic:spPr>
                    <a:xfrm>
                      <a:off x="0" y="0"/>
                      <a:ext cx="5731510" cy="2732405"/>
                    </a:xfrm>
                    <a:prstGeom prst="rect">
                      <a:avLst/>
                    </a:prstGeom>
                  </pic:spPr>
                </pic:pic>
              </a:graphicData>
            </a:graphic>
          </wp:inline>
        </w:drawing>
      </w:r>
    </w:p>
    <w:p w14:paraId="5A5237F7" w14:textId="77777777" w:rsidR="004D5810" w:rsidRDefault="004D5810" w:rsidP="006419F9">
      <w:pPr>
        <w:rPr>
          <w:rFonts w:ascii="Arial" w:hAnsi="Arial" w:cs="Arial"/>
        </w:rPr>
      </w:pPr>
    </w:p>
    <w:p w14:paraId="0DED7466" w14:textId="0932C8D9" w:rsidR="004D5810" w:rsidRPr="008B587F" w:rsidRDefault="004D5810" w:rsidP="006419F9">
      <w:pPr>
        <w:rPr>
          <w:rFonts w:ascii="Arial" w:hAnsi="Arial" w:cs="Arial"/>
        </w:rPr>
      </w:pPr>
    </w:p>
    <w:sectPr w:rsidR="004D5810" w:rsidRPr="008B58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9F9"/>
    <w:rsid w:val="000B14F5"/>
    <w:rsid w:val="00366079"/>
    <w:rsid w:val="003836EB"/>
    <w:rsid w:val="003E7675"/>
    <w:rsid w:val="004D5810"/>
    <w:rsid w:val="005F66E4"/>
    <w:rsid w:val="006419F9"/>
    <w:rsid w:val="006E2C4D"/>
    <w:rsid w:val="008B587F"/>
    <w:rsid w:val="009857B6"/>
    <w:rsid w:val="00C43D6E"/>
    <w:rsid w:val="00C51691"/>
    <w:rsid w:val="00CE5DE7"/>
    <w:rsid w:val="00DF6D8E"/>
    <w:rsid w:val="00F0574F"/>
  </w:rsids>
  <m:mathPr>
    <m:mathFont m:val="Cambria Math"/>
    <m:brkBin m:val="before"/>
    <m:brkBinSub m:val="--"/>
    <m:smallFrac m:val="0"/>
    <m:dispDef/>
    <m:lMargin m:val="0"/>
    <m:rMargin m:val="0"/>
    <m:defJc m:val="centerGroup"/>
    <m:wrapIndent m:val="1440"/>
    <m:intLim m:val="subSup"/>
    <m:naryLim m:val="undOvr"/>
  </m:mathPr>
  <w:themeFontLang w:val="en-IE"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E91D3"/>
  <w15:chartTrackingRefBased/>
  <w15:docId w15:val="{47C7F01F-1E76-4073-8445-4782EE7C0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5</Pages>
  <Words>401</Words>
  <Characters>2289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D22124491 Naveen Maheswaran</dc:creator>
  <cp:keywords/>
  <dc:description/>
  <cp:lastModifiedBy>D22124465 Umama Sumlin Tasnuva</cp:lastModifiedBy>
  <cp:revision>5</cp:revision>
  <dcterms:created xsi:type="dcterms:W3CDTF">2023-10-23T13:46:00Z</dcterms:created>
  <dcterms:modified xsi:type="dcterms:W3CDTF">2023-10-23T22:32:00Z</dcterms:modified>
</cp:coreProperties>
</file>