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D6655" w14:textId="6098B68D" w:rsidR="00272131" w:rsidRPr="008A43DC" w:rsidRDefault="008A43DC" w:rsidP="007C28E8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CS</w:t>
      </w:r>
      <w:r w:rsidR="00567532">
        <w:rPr>
          <w:b/>
          <w:color w:val="000000" w:themeColor="text1"/>
        </w:rPr>
        <w:t xml:space="preserve"> 69</w:t>
      </w:r>
      <w:r w:rsidR="00111DE7">
        <w:rPr>
          <w:b/>
          <w:color w:val="000000" w:themeColor="text1"/>
        </w:rPr>
        <w:t>0</w:t>
      </w:r>
      <w:r>
        <w:rPr>
          <w:b/>
          <w:color w:val="000000" w:themeColor="text1"/>
        </w:rPr>
        <w:t xml:space="preserve">: </w:t>
      </w:r>
      <w:r w:rsidR="007C28E8" w:rsidRPr="008A43DC">
        <w:rPr>
          <w:b/>
          <w:color w:val="000000" w:themeColor="text1"/>
        </w:rPr>
        <w:t xml:space="preserve">First Mini </w:t>
      </w:r>
      <w:r w:rsidR="008D4ED9" w:rsidRPr="008A43DC">
        <w:rPr>
          <w:b/>
          <w:color w:val="000000" w:themeColor="text1"/>
        </w:rPr>
        <w:t xml:space="preserve">(group) </w:t>
      </w:r>
      <w:r w:rsidR="007C28E8" w:rsidRPr="008A43DC">
        <w:rPr>
          <w:b/>
          <w:color w:val="000000" w:themeColor="text1"/>
        </w:rPr>
        <w:t>Project: Modeling Traffic Flow</w:t>
      </w:r>
      <w:r w:rsidR="008D4ED9" w:rsidRPr="008A43DC">
        <w:rPr>
          <w:b/>
          <w:color w:val="000000" w:themeColor="text1"/>
        </w:rPr>
        <w:t xml:space="preserve"> in V2X</w:t>
      </w:r>
      <w:r w:rsidR="006249AB">
        <w:rPr>
          <w:b/>
          <w:color w:val="000000" w:themeColor="text1"/>
        </w:rPr>
        <w:t xml:space="preserve"> </w:t>
      </w:r>
    </w:p>
    <w:p w14:paraId="199BA099" w14:textId="2EEAF991" w:rsidR="007C28E8" w:rsidRDefault="000D6AD9" w:rsidP="007C28E8">
      <w:r>
        <w:rPr>
          <w:color w:val="FF0000"/>
        </w:rPr>
        <w:t>Posted</w:t>
      </w:r>
      <w:r w:rsidR="007C28E8" w:rsidRPr="00F76766">
        <w:rPr>
          <w:color w:val="FF0000"/>
        </w:rPr>
        <w:t xml:space="preserve">: </w:t>
      </w:r>
      <w:r w:rsidR="00567532">
        <w:t>January</w:t>
      </w:r>
      <w:r w:rsidR="007C28E8">
        <w:t xml:space="preserve"> </w:t>
      </w:r>
      <w:r w:rsidR="00111DE7">
        <w:t>27</w:t>
      </w:r>
      <w:r w:rsidR="007C28E8">
        <w:t>/ 202</w:t>
      </w:r>
      <w:r w:rsidR="00111DE7">
        <w:t>5</w:t>
      </w:r>
      <w:r w:rsidR="008D4ED9">
        <w:t>;</w:t>
      </w:r>
      <w:r w:rsidR="008D4ED9">
        <w:tab/>
      </w:r>
      <w:r w:rsidR="008D4ED9">
        <w:tab/>
      </w:r>
      <w:r>
        <w:rPr>
          <w:color w:val="FF0000"/>
        </w:rPr>
        <w:t>Due</w:t>
      </w:r>
      <w:r w:rsidR="00F76766" w:rsidRPr="00F76766">
        <w:rPr>
          <w:color w:val="FF0000"/>
        </w:rPr>
        <w:t xml:space="preserve">: </w:t>
      </w:r>
      <w:r w:rsidR="007C28E8" w:rsidRPr="00F76766">
        <w:rPr>
          <w:color w:val="FF0000"/>
        </w:rPr>
        <w:t xml:space="preserve"> </w:t>
      </w:r>
      <w:r w:rsidR="00567532">
        <w:t>February</w:t>
      </w:r>
      <w:r w:rsidR="007C28E8">
        <w:t xml:space="preserve"> </w:t>
      </w:r>
      <w:r>
        <w:t>11</w:t>
      </w:r>
      <w:r w:rsidR="007C28E8">
        <w:t>/202</w:t>
      </w:r>
      <w:r w:rsidR="00111DE7">
        <w:t>5</w:t>
      </w:r>
    </w:p>
    <w:p w14:paraId="2D212FA0" w14:textId="3843F961" w:rsidR="000D6AD9" w:rsidRDefault="000D6AD9" w:rsidP="007C28E8">
      <w:r w:rsidRPr="000D6AD9">
        <w:rPr>
          <w:color w:val="FF0000"/>
        </w:rPr>
        <w:t>Late submission</w:t>
      </w:r>
      <w:r>
        <w:rPr>
          <w:color w:val="FF0000"/>
        </w:rPr>
        <w:t xml:space="preserve"> date</w:t>
      </w:r>
      <w:r w:rsidRPr="000D6AD9">
        <w:rPr>
          <w:color w:val="FF0000"/>
        </w:rPr>
        <w:t xml:space="preserve">: </w:t>
      </w:r>
      <w:r>
        <w:t xml:space="preserve">February 14/2025 </w:t>
      </w:r>
      <w:r w:rsidRPr="000D6AD9">
        <w:rPr>
          <w:color w:val="FF0000"/>
        </w:rPr>
        <w:t>(10% percent off per day)</w:t>
      </w:r>
    </w:p>
    <w:p w14:paraId="026CDFA2" w14:textId="746E5B13" w:rsidR="007C28E8" w:rsidRDefault="00F76766" w:rsidP="007C28E8">
      <w:r w:rsidRPr="00F76766">
        <w:rPr>
          <w:color w:val="FF0000"/>
        </w:rPr>
        <w:t xml:space="preserve">Duration: </w:t>
      </w:r>
      <w:r w:rsidR="00111DE7">
        <w:t>2</w:t>
      </w:r>
      <w:r>
        <w:t xml:space="preserve"> weeks</w:t>
      </w:r>
    </w:p>
    <w:p w14:paraId="1979C52A" w14:textId="41D1E338" w:rsidR="00111DE7" w:rsidRDefault="00111DE7" w:rsidP="007C28E8">
      <w:r w:rsidRPr="000D6AD9">
        <w:rPr>
          <w:color w:val="FF0000"/>
        </w:rPr>
        <w:t xml:space="preserve">Points possible: </w:t>
      </w:r>
      <w:r>
        <w:t>10 + 2 (extra credit)</w:t>
      </w:r>
    </w:p>
    <w:p w14:paraId="25CBF95C" w14:textId="21EBD979" w:rsidR="008D4ED9" w:rsidRDefault="008D4ED9" w:rsidP="007C28E8"/>
    <w:p w14:paraId="7002B66B" w14:textId="7C51A6D5" w:rsidR="008D68AA" w:rsidRDefault="00D76CE3" w:rsidP="007C28E8">
      <w:r>
        <w:t>This is a group project, for this project the group size can be 3</w:t>
      </w:r>
      <w:r w:rsidR="00111DE7">
        <w:t>, 4, or 5</w:t>
      </w:r>
      <w:r>
        <w:t>.</w:t>
      </w:r>
    </w:p>
    <w:p w14:paraId="6E7BB251" w14:textId="77777777" w:rsidR="00D76CE3" w:rsidRDefault="00D76CE3" w:rsidP="007C28E8"/>
    <w:p w14:paraId="1D29F80C" w14:textId="155BD5FF" w:rsidR="008D4ED9" w:rsidRDefault="008D4ED9" w:rsidP="007C28E8">
      <w:r w:rsidRPr="008B2102">
        <w:rPr>
          <w:b/>
          <w:u w:val="single"/>
        </w:rPr>
        <w:t>Objective:</w:t>
      </w:r>
      <w:r>
        <w:t xml:space="preserve"> </w:t>
      </w:r>
      <w:r w:rsidR="007C28E8">
        <w:t>The objective of this project is to get you oriented in modeling V2X systems</w:t>
      </w:r>
      <w:r w:rsidR="006249AB">
        <w:t xml:space="preserve"> using SUMO traffic simulation. </w:t>
      </w:r>
      <w:r w:rsidR="00734085">
        <w:t>Note that you do not need to use Carla in this project, but you should get familiar with it.</w:t>
      </w:r>
    </w:p>
    <w:p w14:paraId="292FFA32" w14:textId="77777777" w:rsidR="000D6AD9" w:rsidRDefault="000D6AD9" w:rsidP="007C28E8"/>
    <w:p w14:paraId="322E933D" w14:textId="36BAE4D9" w:rsidR="006249AB" w:rsidRDefault="006249AB" w:rsidP="007C28E8">
      <w:r>
        <w:t>Here are some links to get you started:</w:t>
      </w:r>
    </w:p>
    <w:p w14:paraId="748E767F" w14:textId="77777777" w:rsidR="000D6AD9" w:rsidRDefault="000D6AD9" w:rsidP="000D6AD9">
      <w:pPr>
        <w:pStyle w:val="elementtoproof"/>
        <w:numPr>
          <w:ilvl w:val="0"/>
          <w:numId w:val="5"/>
        </w:numPr>
        <w:shd w:val="clear" w:color="auto" w:fill="FFFFFF"/>
        <w:rPr>
          <w:u w:val="single"/>
        </w:rPr>
      </w:pPr>
      <w:r w:rsidRPr="00A74BB2">
        <w:rPr>
          <w:rFonts w:ascii="Calibri" w:hAnsi="Calibri" w:cs="Calibri"/>
          <w:color w:val="000000"/>
        </w:rPr>
        <w:t>SUMO installation: </w:t>
      </w:r>
      <w:hyperlink r:id="rId5" w:history="1">
        <w:r w:rsidRPr="00B12241">
          <w:rPr>
            <w:rStyle w:val="Hyperlink"/>
            <w:rFonts w:ascii="Calibri" w:hAnsi="Calibri" w:cs="Calibri"/>
          </w:rPr>
          <w:t>https://github.com/eclipse/sumo</w:t>
        </w:r>
      </w:hyperlink>
    </w:p>
    <w:p w14:paraId="1FE74F75" w14:textId="1BBB7625" w:rsidR="006249AB" w:rsidRPr="001C4D57" w:rsidRDefault="006249AB" w:rsidP="000D6AD9">
      <w:pPr>
        <w:pStyle w:val="elementtoproof"/>
        <w:numPr>
          <w:ilvl w:val="0"/>
          <w:numId w:val="5"/>
        </w:numPr>
        <w:shd w:val="clear" w:color="auto" w:fill="FFFFFF"/>
        <w:rPr>
          <w:u w:val="single"/>
        </w:rPr>
      </w:pPr>
      <w:r w:rsidRPr="001C4D57">
        <w:rPr>
          <w:rFonts w:ascii="Calibri" w:hAnsi="Calibri" w:cs="Calibri"/>
          <w:color w:val="000000"/>
        </w:rPr>
        <w:t>CARLA installation: </w:t>
      </w:r>
      <w:hyperlink r:id="rId6" w:history="1">
        <w:r w:rsidRPr="001C4D57">
          <w:rPr>
            <w:rStyle w:val="Hyperlink"/>
            <w:rFonts w:ascii="Calibri" w:eastAsiaTheme="majorEastAsia" w:hAnsi="Calibri" w:cs="Calibri"/>
          </w:rPr>
          <w:t>https://carla.readthedocs.io/en/latest/start_quickstart/#carla-installation</w:t>
        </w:r>
      </w:hyperlink>
      <w:r w:rsidR="001C4D57" w:rsidRPr="001C4D57">
        <w:t xml:space="preserve"> </w:t>
      </w:r>
      <w:r w:rsidR="001C4D57" w:rsidRPr="001C4D57">
        <w:rPr>
          <w:rFonts w:asciiTheme="minorHAnsi" w:hAnsiTheme="minorHAnsi" w:cstheme="minorHAnsi"/>
        </w:rPr>
        <w:t xml:space="preserve">(May </w:t>
      </w:r>
      <w:r w:rsidR="001C4D57">
        <w:rPr>
          <w:rFonts w:asciiTheme="minorHAnsi" w:hAnsiTheme="minorHAnsi" w:cstheme="minorHAnsi"/>
        </w:rPr>
        <w:t>require linking your Github Account with Epic Games and Joining their team EpicGames/developers</w:t>
      </w:r>
      <w:r w:rsidR="001C4D57" w:rsidRPr="001C4D57">
        <w:rPr>
          <w:rFonts w:asciiTheme="minorHAnsi" w:hAnsiTheme="minorHAnsi" w:cstheme="minorHAnsi"/>
        </w:rPr>
        <w:t>)</w:t>
      </w:r>
    </w:p>
    <w:p w14:paraId="6E1DA29F" w14:textId="4091A6D5" w:rsidR="007C28E8" w:rsidRPr="00A74BB2" w:rsidRDefault="008D4ED9" w:rsidP="00A74BB2">
      <w:pPr>
        <w:pStyle w:val="elementtoproof"/>
        <w:shd w:val="clear" w:color="auto" w:fill="FFFFFF"/>
        <w:ind w:left="360"/>
        <w:rPr>
          <w:u w:val="single"/>
        </w:rPr>
      </w:pPr>
      <w:r w:rsidRPr="00A74BB2">
        <w:rPr>
          <w:b/>
          <w:u w:val="single"/>
        </w:rPr>
        <w:t>How to begin:</w:t>
      </w:r>
    </w:p>
    <w:p w14:paraId="01F4ABCC" w14:textId="5ED61DAA" w:rsidR="007C28E8" w:rsidRDefault="007C28E8" w:rsidP="007C28E8">
      <w:pPr>
        <w:pStyle w:val="ListParagraph"/>
        <w:numPr>
          <w:ilvl w:val="0"/>
          <w:numId w:val="1"/>
        </w:numPr>
      </w:pPr>
      <w:r>
        <w:t xml:space="preserve">Download SUMO </w:t>
      </w:r>
      <w:r w:rsidR="006249AB">
        <w:t>and</w:t>
      </w:r>
      <w:r>
        <w:t xml:space="preserve"> install on your machine</w:t>
      </w:r>
      <w:r w:rsidR="006249AB">
        <w:t>.</w:t>
      </w:r>
    </w:p>
    <w:p w14:paraId="226F524E" w14:textId="502201C8" w:rsidR="007C28E8" w:rsidRDefault="007C28E8" w:rsidP="007C28E8">
      <w:pPr>
        <w:pStyle w:val="ListParagraph"/>
        <w:numPr>
          <w:ilvl w:val="1"/>
          <w:numId w:val="1"/>
        </w:numPr>
      </w:pPr>
      <w:r>
        <w:t xml:space="preserve">There are many </w:t>
      </w:r>
      <w:r w:rsidR="00A4294D">
        <w:t>YouTube</w:t>
      </w:r>
      <w:r>
        <w:t xml:space="preserve"> videos and tutorials on how to use SUMO</w:t>
      </w:r>
      <w:r w:rsidR="006249AB">
        <w:t>.</w:t>
      </w:r>
    </w:p>
    <w:p w14:paraId="23B53FB9" w14:textId="5509520D" w:rsidR="007C28E8" w:rsidRDefault="007C28E8" w:rsidP="007C28E8">
      <w:pPr>
        <w:pStyle w:val="ListParagraph"/>
        <w:numPr>
          <w:ilvl w:val="0"/>
          <w:numId w:val="1"/>
        </w:numPr>
      </w:pPr>
      <w:r>
        <w:t xml:space="preserve">Select a part of the Open Street Map </w:t>
      </w:r>
      <w:r w:rsidR="00111DE7">
        <w:t xml:space="preserve">or select a town map from Carla. </w:t>
      </w:r>
    </w:p>
    <w:p w14:paraId="7B5A6E53" w14:textId="56669D3F" w:rsidR="00F76766" w:rsidRDefault="00111DE7" w:rsidP="00F76766">
      <w:pPr>
        <w:pStyle w:val="ListParagraph"/>
        <w:numPr>
          <w:ilvl w:val="1"/>
          <w:numId w:val="1"/>
        </w:numPr>
      </w:pPr>
      <w:hyperlink r:id="rId7" w:history="1">
        <w:r w:rsidRPr="00FC42AE">
          <w:rPr>
            <w:rStyle w:val="Hyperlink"/>
          </w:rPr>
          <w:t>www.openstreetmap.org</w:t>
        </w:r>
      </w:hyperlink>
    </w:p>
    <w:p w14:paraId="78CD9FA4" w14:textId="278BF8AF" w:rsidR="00111DE7" w:rsidRDefault="00111DE7" w:rsidP="00F76766">
      <w:pPr>
        <w:pStyle w:val="ListParagraph"/>
        <w:numPr>
          <w:ilvl w:val="1"/>
          <w:numId w:val="1"/>
        </w:numPr>
      </w:pPr>
      <w:r>
        <w:t xml:space="preserve">All Carla maps are inside </w:t>
      </w:r>
      <w:r w:rsidRPr="000D6AD9">
        <w:rPr>
          <w:u w:val="single"/>
        </w:rPr>
        <w:t>OpenDrive</w:t>
      </w:r>
      <w:r>
        <w:t xml:space="preserve"> folder within </w:t>
      </w:r>
      <w:r w:rsidRPr="000D6AD9">
        <w:rPr>
          <w:u w:val="single"/>
        </w:rPr>
        <w:t>content/Carla/Maps</w:t>
      </w:r>
    </w:p>
    <w:p w14:paraId="5747695A" w14:textId="77777777" w:rsidR="00F76766" w:rsidRDefault="00F76766" w:rsidP="00F76766">
      <w:pPr>
        <w:pStyle w:val="ListParagraph"/>
        <w:numPr>
          <w:ilvl w:val="1"/>
          <w:numId w:val="1"/>
        </w:numPr>
      </w:pPr>
      <w:r>
        <w:t>Become familiar with the notation and follow tutorials</w:t>
      </w:r>
    </w:p>
    <w:p w14:paraId="69A17DA1" w14:textId="1D0EBAC0" w:rsidR="007C28E8" w:rsidRDefault="007C28E8" w:rsidP="007C28E8">
      <w:pPr>
        <w:pStyle w:val="ListParagraph"/>
        <w:numPr>
          <w:ilvl w:val="0"/>
          <w:numId w:val="1"/>
        </w:numPr>
      </w:pPr>
      <w:r>
        <w:t xml:space="preserve">Ensure that vehicles can run on the map. This is because, being a contributed map, some aspects of the map </w:t>
      </w:r>
      <w:r w:rsidR="00111DE7">
        <w:t>are</w:t>
      </w:r>
      <w:r>
        <w:t xml:space="preserve"> not complete. You will need to use NetEdit and complete all the intersections etc</w:t>
      </w:r>
      <w:r w:rsidR="00B34B94">
        <w:t>.</w:t>
      </w:r>
      <w:r>
        <w:t>, so that all traffic can flow from the starting point to the ending point.</w:t>
      </w:r>
    </w:p>
    <w:p w14:paraId="57437F29" w14:textId="68D1062C" w:rsidR="000D6AD9" w:rsidRDefault="000D6AD9" w:rsidP="005F6C0B">
      <w:pPr>
        <w:pStyle w:val="ListParagraph"/>
        <w:numPr>
          <w:ilvl w:val="1"/>
          <w:numId w:val="1"/>
        </w:numPr>
      </w:pPr>
      <w:hyperlink r:id="rId8" w:history="1">
        <w:r w:rsidRPr="00FC42AE">
          <w:rPr>
            <w:rStyle w:val="Hyperlink"/>
          </w:rPr>
          <w:t>https://sumo.dlr.de/docs/netedit.html</w:t>
        </w:r>
      </w:hyperlink>
      <w:r>
        <w:t xml:space="preserve"> </w:t>
      </w:r>
    </w:p>
    <w:p w14:paraId="65BD4560" w14:textId="77777777" w:rsidR="007C28E8" w:rsidRDefault="007C28E8" w:rsidP="007C28E8">
      <w:pPr>
        <w:pStyle w:val="ListParagraph"/>
        <w:numPr>
          <w:ilvl w:val="0"/>
          <w:numId w:val="1"/>
        </w:numPr>
      </w:pPr>
      <w:r>
        <w:t xml:space="preserve">Select day time; AM/PM </w:t>
      </w:r>
      <w:r w:rsidR="00F76766">
        <w:t xml:space="preserve">(high traffic in one direction vs. the other) and </w:t>
      </w:r>
      <w:r w:rsidR="008D4ED9">
        <w:t xml:space="preserve">low traffic rate </w:t>
      </w:r>
      <w:r>
        <w:t xml:space="preserve">traffic flows on the main roadway you choose and simulate the runs of traffic. </w:t>
      </w:r>
    </w:p>
    <w:p w14:paraId="291B7308" w14:textId="77777777" w:rsidR="00F76766" w:rsidRDefault="00F76766" w:rsidP="00F76766">
      <w:pPr>
        <w:pStyle w:val="ListParagraph"/>
        <w:numPr>
          <w:ilvl w:val="1"/>
          <w:numId w:val="1"/>
        </w:numPr>
      </w:pPr>
      <w:r>
        <w:t>Become familiar with the system</w:t>
      </w:r>
    </w:p>
    <w:p w14:paraId="1D18B6C0" w14:textId="77777777" w:rsidR="007C28E8" w:rsidRDefault="007C28E8" w:rsidP="007C28E8">
      <w:pPr>
        <w:pStyle w:val="ListParagraph"/>
        <w:numPr>
          <w:ilvl w:val="0"/>
          <w:numId w:val="1"/>
        </w:numPr>
      </w:pPr>
      <w:r>
        <w:t xml:space="preserve">If you can find traffic flows published by VDOT use them, </w:t>
      </w:r>
      <w:r w:rsidR="008A43DC">
        <w:t xml:space="preserve">else </w:t>
      </w:r>
      <w:r>
        <w:t xml:space="preserve">make up the flow rates. </w:t>
      </w:r>
    </w:p>
    <w:p w14:paraId="5827AA1B" w14:textId="77777777" w:rsidR="00F76766" w:rsidRPr="008B2102" w:rsidRDefault="00F76766" w:rsidP="008D4ED9">
      <w:pPr>
        <w:pStyle w:val="Heading2"/>
        <w:rPr>
          <w:b/>
          <w:color w:val="000000" w:themeColor="text1"/>
          <w:u w:val="single"/>
        </w:rPr>
      </w:pPr>
      <w:r w:rsidRPr="008B2102">
        <w:rPr>
          <w:b/>
          <w:color w:val="000000" w:themeColor="text1"/>
          <w:u w:val="single"/>
        </w:rPr>
        <w:t>Your Experiment:</w:t>
      </w:r>
    </w:p>
    <w:p w14:paraId="04B5BD28" w14:textId="77777777" w:rsidR="00F76766" w:rsidRDefault="00F76766" w:rsidP="00F76766">
      <w:pPr>
        <w:pStyle w:val="ListParagraph"/>
        <w:numPr>
          <w:ilvl w:val="0"/>
          <w:numId w:val="3"/>
        </w:numPr>
      </w:pPr>
      <w:r>
        <w:t xml:space="preserve">Change the signal phase timing under the default fixed cycle time from 90 Seconds to </w:t>
      </w:r>
    </w:p>
    <w:p w14:paraId="4B2657DC" w14:textId="77777777" w:rsidR="00F76766" w:rsidRDefault="00F76766" w:rsidP="00F76766">
      <w:pPr>
        <w:pStyle w:val="ListParagraph"/>
        <w:numPr>
          <w:ilvl w:val="1"/>
          <w:numId w:val="3"/>
        </w:numPr>
      </w:pPr>
      <w:r>
        <w:t>70 seconds</w:t>
      </w:r>
    </w:p>
    <w:p w14:paraId="190572D5" w14:textId="77777777" w:rsidR="00F76766" w:rsidRDefault="00F76766" w:rsidP="00F76766">
      <w:pPr>
        <w:pStyle w:val="ListParagraph"/>
        <w:numPr>
          <w:ilvl w:val="1"/>
          <w:numId w:val="3"/>
        </w:numPr>
      </w:pPr>
      <w:r>
        <w:t>110 seconds</w:t>
      </w:r>
    </w:p>
    <w:p w14:paraId="01131C0A" w14:textId="77777777" w:rsidR="00F76766" w:rsidRDefault="00F76766" w:rsidP="00F76766">
      <w:pPr>
        <w:pStyle w:val="ListParagraph"/>
        <w:numPr>
          <w:ilvl w:val="1"/>
          <w:numId w:val="3"/>
        </w:numPr>
      </w:pPr>
      <w:r>
        <w:t>For each of these settings collect the following traffic characteristics on each of the (say northbound and southbound) directions for AM</w:t>
      </w:r>
      <w:r w:rsidR="008D4ED9">
        <w:t xml:space="preserve">, </w:t>
      </w:r>
      <w:r>
        <w:t>P</w:t>
      </w:r>
      <w:r w:rsidR="008D4ED9">
        <w:t>M</w:t>
      </w:r>
      <w:r>
        <w:t xml:space="preserve"> </w:t>
      </w:r>
      <w:r w:rsidR="008D4ED9">
        <w:t>and low traffic flow durations on the main arteries and all intersecting roads of a 4-way intersection.</w:t>
      </w:r>
    </w:p>
    <w:p w14:paraId="55276A1F" w14:textId="77777777" w:rsidR="00F76766" w:rsidRDefault="00F76766" w:rsidP="00F76766">
      <w:pPr>
        <w:pStyle w:val="ListParagraph"/>
        <w:numPr>
          <w:ilvl w:val="2"/>
          <w:numId w:val="3"/>
        </w:numPr>
      </w:pPr>
      <w:r>
        <w:lastRenderedPageBreak/>
        <w:t>Average flow rate</w:t>
      </w:r>
    </w:p>
    <w:p w14:paraId="641F13D5" w14:textId="77777777" w:rsidR="00F76766" w:rsidRDefault="00F76766" w:rsidP="00F76766">
      <w:pPr>
        <w:pStyle w:val="ListParagraph"/>
        <w:numPr>
          <w:ilvl w:val="2"/>
          <w:numId w:val="3"/>
        </w:numPr>
      </w:pPr>
      <w:r>
        <w:t>Average inter-vehicular distance</w:t>
      </w:r>
    </w:p>
    <w:p w14:paraId="1748BF41" w14:textId="77777777" w:rsidR="008D4ED9" w:rsidRDefault="008D4ED9" w:rsidP="00F76766">
      <w:pPr>
        <w:pStyle w:val="ListParagraph"/>
        <w:numPr>
          <w:ilvl w:val="2"/>
          <w:numId w:val="3"/>
        </w:numPr>
      </w:pPr>
      <w:r>
        <w:t>Vehicular densities</w:t>
      </w:r>
    </w:p>
    <w:p w14:paraId="5CDDD12A" w14:textId="77777777" w:rsidR="008D4ED9" w:rsidRDefault="008D4ED9" w:rsidP="008D4ED9">
      <w:pPr>
        <w:pStyle w:val="ListParagraph"/>
        <w:numPr>
          <w:ilvl w:val="0"/>
          <w:numId w:val="3"/>
        </w:numPr>
      </w:pPr>
      <w:r>
        <w:t>Do the same analysis for actuated signals and answer the question: Did signal articulation increase or decrease the congestion? Justify using your analytical results.</w:t>
      </w:r>
    </w:p>
    <w:p w14:paraId="44AE2D12" w14:textId="77777777" w:rsidR="008D4ED9" w:rsidRDefault="008D4ED9" w:rsidP="008D4ED9">
      <w:pPr>
        <w:pStyle w:val="ListParagraph"/>
        <w:numPr>
          <w:ilvl w:val="0"/>
          <w:numId w:val="3"/>
        </w:numPr>
      </w:pPr>
      <w:r w:rsidRPr="008D4ED9">
        <w:rPr>
          <w:color w:val="FF0000"/>
        </w:rPr>
        <w:t xml:space="preserve">EXTRA CREDIT: </w:t>
      </w:r>
      <w:r>
        <w:t>Can you implement synchronized signals on the main artery?</w:t>
      </w:r>
    </w:p>
    <w:p w14:paraId="6903EC32" w14:textId="19D0162F" w:rsidR="008D4ED9" w:rsidRPr="008D4ED9" w:rsidRDefault="008D4ED9" w:rsidP="008D4ED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8D4ED9">
        <w:rPr>
          <w:color w:val="000000" w:themeColor="text1"/>
        </w:rPr>
        <w:t>Answer the question:</w:t>
      </w:r>
      <w:r>
        <w:rPr>
          <w:color w:val="000000" w:themeColor="text1"/>
        </w:rPr>
        <w:t xml:space="preserve"> Di</w:t>
      </w:r>
      <w:r w:rsidR="00567532">
        <w:rPr>
          <w:color w:val="000000" w:themeColor="text1"/>
        </w:rPr>
        <w:t>d</w:t>
      </w:r>
      <w:r>
        <w:rPr>
          <w:color w:val="000000" w:themeColor="text1"/>
        </w:rPr>
        <w:t xml:space="preserve"> signal synchronization increase or decrease congestion?</w:t>
      </w:r>
    </w:p>
    <w:p w14:paraId="56892024" w14:textId="77777777" w:rsidR="008D4ED9" w:rsidRPr="008B2102" w:rsidRDefault="008D4ED9" w:rsidP="008D4ED9">
      <w:pPr>
        <w:pStyle w:val="Heading2"/>
        <w:rPr>
          <w:b/>
          <w:color w:val="000000" w:themeColor="text1"/>
          <w:u w:val="single"/>
        </w:rPr>
      </w:pPr>
      <w:r w:rsidRPr="008B2102">
        <w:rPr>
          <w:b/>
          <w:color w:val="000000" w:themeColor="text1"/>
          <w:u w:val="single"/>
        </w:rPr>
        <w:t>What to turn in:</w:t>
      </w:r>
    </w:p>
    <w:p w14:paraId="65A2E715" w14:textId="77777777" w:rsidR="008D4ED9" w:rsidRDefault="008D4ED9" w:rsidP="008D4ED9">
      <w:pPr>
        <w:pStyle w:val="ListParagraph"/>
        <w:numPr>
          <w:ilvl w:val="0"/>
          <w:numId w:val="4"/>
        </w:numPr>
      </w:pPr>
      <w:r>
        <w:t>The OSM map.</w:t>
      </w:r>
    </w:p>
    <w:p w14:paraId="358800F3" w14:textId="77777777" w:rsidR="008D4ED9" w:rsidRDefault="008D4ED9" w:rsidP="00A92EA3">
      <w:pPr>
        <w:pStyle w:val="ListParagraph"/>
        <w:numPr>
          <w:ilvl w:val="0"/>
          <w:numId w:val="4"/>
        </w:numPr>
      </w:pPr>
      <w:r>
        <w:t>Traffic statistics (in tabular form)</w:t>
      </w:r>
    </w:p>
    <w:p w14:paraId="3D992878" w14:textId="77777777" w:rsidR="008D4ED9" w:rsidRPr="007C28E8" w:rsidRDefault="008D4ED9" w:rsidP="008D4ED9">
      <w:pPr>
        <w:pStyle w:val="ListParagraph"/>
        <w:numPr>
          <w:ilvl w:val="0"/>
          <w:numId w:val="4"/>
        </w:numPr>
      </w:pPr>
      <w:r>
        <w:t>A writeup of your conclusions</w:t>
      </w:r>
      <w:r w:rsidR="007F2ED3">
        <w:t>, including answers to questions</w:t>
      </w:r>
      <w:r w:rsidR="00BF4EB1">
        <w:t xml:space="preserve"> listed under the “Your Experiment” section.</w:t>
      </w:r>
    </w:p>
    <w:sectPr w:rsidR="008D4ED9" w:rsidRPr="007C28E8" w:rsidSect="005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2B20"/>
    <w:multiLevelType w:val="hybridMultilevel"/>
    <w:tmpl w:val="5936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CAB"/>
    <w:multiLevelType w:val="hybridMultilevel"/>
    <w:tmpl w:val="F158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3405C"/>
    <w:multiLevelType w:val="multilevel"/>
    <w:tmpl w:val="851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27586"/>
    <w:multiLevelType w:val="hybridMultilevel"/>
    <w:tmpl w:val="C806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21B07"/>
    <w:multiLevelType w:val="multilevel"/>
    <w:tmpl w:val="2468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127803">
    <w:abstractNumId w:val="0"/>
  </w:num>
  <w:num w:numId="2" w16cid:durableId="347297935">
    <w:abstractNumId w:val="4"/>
  </w:num>
  <w:num w:numId="3" w16cid:durableId="129052760">
    <w:abstractNumId w:val="3"/>
  </w:num>
  <w:num w:numId="4" w16cid:durableId="1586567360">
    <w:abstractNumId w:val="1"/>
  </w:num>
  <w:num w:numId="5" w16cid:durableId="213254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8"/>
    <w:rsid w:val="000D6AD9"/>
    <w:rsid w:val="00111DE7"/>
    <w:rsid w:val="001C4D57"/>
    <w:rsid w:val="00272131"/>
    <w:rsid w:val="0032234D"/>
    <w:rsid w:val="00324A21"/>
    <w:rsid w:val="00567532"/>
    <w:rsid w:val="00571DC3"/>
    <w:rsid w:val="005E43A6"/>
    <w:rsid w:val="006249AB"/>
    <w:rsid w:val="00707D5B"/>
    <w:rsid w:val="00734085"/>
    <w:rsid w:val="007C28E8"/>
    <w:rsid w:val="007F2ED3"/>
    <w:rsid w:val="008A43DC"/>
    <w:rsid w:val="008B2102"/>
    <w:rsid w:val="008D4ED9"/>
    <w:rsid w:val="008D68AA"/>
    <w:rsid w:val="00A4294D"/>
    <w:rsid w:val="00A74BB2"/>
    <w:rsid w:val="00A92EA3"/>
    <w:rsid w:val="00B34B94"/>
    <w:rsid w:val="00BB7A2E"/>
    <w:rsid w:val="00BF4EB1"/>
    <w:rsid w:val="00D76CE3"/>
    <w:rsid w:val="00E06496"/>
    <w:rsid w:val="00E14234"/>
    <w:rsid w:val="00E76773"/>
    <w:rsid w:val="00F13F18"/>
    <w:rsid w:val="00F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88CC6"/>
  <w15:chartTrackingRefBased/>
  <w15:docId w15:val="{643E0EFA-1FF3-C74C-B87A-183155AC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8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E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C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8E8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76766"/>
    <w:rPr>
      <w:i/>
      <w:iCs/>
    </w:rPr>
  </w:style>
  <w:style w:type="paragraph" w:customStyle="1" w:styleId="action-menu-item">
    <w:name w:val="action-menu-item"/>
    <w:basedOn w:val="Normal"/>
    <w:rsid w:val="00F767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D4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lementtoproof">
    <w:name w:val="elementtoproof"/>
    <w:basedOn w:val="Normal"/>
    <w:rsid w:val="006249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74B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25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5944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o.dlr.de/docs/neted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treet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1.safelinks.protection.outlook.com/?url=https%3A%2F%2Fcarla.readthedocs.io%2Fen%2Flatest%2Fstart_quickstart%2F%23carla-installation&amp;data=05%7C01%7Czduric%40gmu.edu%7C5561808eb0af43a5333108dafd948609%7C9e857255df574c47a0c00546460380cb%7C0%7C0%7C638101111595226176%7CUnknown%7CTWFpbGZsb3d8eyJWIjoiMC4wLjAwMDAiLCJQIjoiV2luMzIiLCJBTiI6Ik1haWwiLCJXVCI6Mn0%3D%7C3000%7C%7C%7C&amp;sdata=Y4ColqQa%2BU4Be0Pe026Fw2%2Bml63k38xhdXSfFQE5gmQ%3D&amp;reserved=0" TargetMode="External"/><Relationship Id="rId5" Type="http://schemas.openxmlformats.org/officeDocument/2006/relationships/hyperlink" Target="https://github.com/eclipse/su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532</Words>
  <Characters>2768</Characters>
  <Application>Microsoft Office Word</Application>
  <DocSecurity>0</DocSecurity>
  <Lines>65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Delannes-molka</cp:lastModifiedBy>
  <cp:revision>6</cp:revision>
  <dcterms:created xsi:type="dcterms:W3CDTF">2025-01-27T19:11:00Z</dcterms:created>
  <dcterms:modified xsi:type="dcterms:W3CDTF">2025-01-28T07:44:00Z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c5faaaddbbe4767ad6efe9a3a2a05a04fe3b7f7d5f609c8cc39eb329b2794633</vt:lpwstr>
  </property>
</Properties>
</file>