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2932C9" w14:textId="0B37B8D8" w:rsidR="00EC6C98" w:rsidRDefault="00EA71FE">
      <w:r>
        <w:t xml:space="preserve">Sample 1: </w:t>
      </w:r>
      <w:r w:rsidR="00EC6C98">
        <w:t>BuffUI Documentation</w:t>
      </w:r>
      <w:r w:rsidR="00E77F40">
        <w:t xml:space="preserve"> – Sean Martin</w:t>
      </w:r>
      <w:bookmarkStart w:id="0" w:name="_GoBack"/>
      <w:bookmarkEnd w:id="0"/>
    </w:p>
    <w:p w14:paraId="11280E62" w14:textId="77777777" w:rsidR="00EC6C98" w:rsidRDefault="00EC6C98"/>
    <w:p w14:paraId="143332F1" w14:textId="5F86EDD7" w:rsidR="00CA42F9" w:rsidRDefault="00CA42F9">
      <w:r>
        <w:t xml:space="preserve">This is a sample of documentation I wrote for the project BuffMaster. BuffMaster is a Unity component that users can use to manage the modification of game objects. I have obtained permission from the project owner to share some of user-facing documentation that I’ve written. </w:t>
      </w:r>
      <w:r w:rsidR="00EC6C98">
        <w:t xml:space="preserve">This is </w:t>
      </w:r>
      <w:r w:rsidR="003D73A1">
        <w:t>the documentation for BuffUI</w:t>
      </w:r>
      <w:r w:rsidR="00EA71FE">
        <w:t xml:space="preserve"> component of BuffMaster.</w:t>
      </w:r>
      <w:r w:rsidR="003D73A1">
        <w:t xml:space="preserve"> </w:t>
      </w:r>
    </w:p>
    <w:p w14:paraId="41704686" w14:textId="77777777" w:rsidR="00CA42F9" w:rsidRDefault="00CA42F9" w:rsidP="00CA42F9"/>
    <w:p w14:paraId="02527C5F" w14:textId="3179FD7D" w:rsidR="00EC6C98" w:rsidRDefault="00CA42F9" w:rsidP="00CA42F9">
      <w:r>
        <w:t>BuffUI</w:t>
      </w:r>
      <w:r>
        <w:t xml:space="preserve"> INSTUCTIONS-----------------</w:t>
      </w:r>
    </w:p>
    <w:p w14:paraId="009747A0" w14:textId="77777777" w:rsidR="00125AE9" w:rsidRDefault="00CA42F9" w:rsidP="00CA42F9">
      <w:r>
        <w:t>BuffUI is an example of a user interface a user could create using BuffMaster and is included alongside the BuffMaster component. BuffUI creates an icon representing a ‘buff’ above a target GameObject</w:t>
      </w:r>
      <w:r w:rsidR="00125AE9">
        <w:t xml:space="preserve">. </w:t>
      </w:r>
    </w:p>
    <w:p w14:paraId="182D79AC" w14:textId="6E9E9345" w:rsidR="00CA42F9" w:rsidRDefault="00125AE9" w:rsidP="00CA42F9">
      <w:r>
        <w:t xml:space="preserve">Here are the features included in BuffUI. Note that values </w:t>
      </w:r>
      <w:r>
        <w:t xml:space="preserve">are </w:t>
      </w:r>
      <w:r>
        <w:t>permanent</w:t>
      </w:r>
      <w:r>
        <w:t xml:space="preserve"> once instantiated. To view effects in Unity after a field is changed, restart the scene.</w:t>
      </w:r>
    </w:p>
    <w:p w14:paraId="45E39F25" w14:textId="614435A2" w:rsidR="00CA42F9" w:rsidRDefault="00CA42F9" w:rsidP="00CA42F9">
      <w:pPr>
        <w:spacing w:line="240" w:lineRule="auto"/>
      </w:pPr>
      <w:r>
        <w:t xml:space="preserve">Scale: Adjusts the size of the canvas that the entire BuffUI element appears on. Use this to change the size of a BuffUI component. This value is a multiplier, such that the value 1 is 100% of the default size.  </w:t>
      </w:r>
    </w:p>
    <w:p w14:paraId="485D1759" w14:textId="4DE88C56" w:rsidR="00CA42F9" w:rsidRDefault="00CA42F9" w:rsidP="00CA42F9">
      <w:pPr>
        <w:spacing w:line="240" w:lineRule="auto"/>
      </w:pPr>
      <w:r>
        <w:t>Adjust Height: Adjusts how high a BuffUI element appears over a GameObject. The position of the BuffU</w:t>
      </w:r>
      <w:r w:rsidR="00EC6C98">
        <w:t>I</w:t>
      </w:r>
      <w:r>
        <w:t xml:space="preserve"> element is determined with these steps:</w:t>
      </w:r>
    </w:p>
    <w:p w14:paraId="3655810F" w14:textId="142D8C3F" w:rsidR="00CA42F9" w:rsidRDefault="00125AE9" w:rsidP="00B610E8">
      <w:pPr>
        <w:pStyle w:val="ListParagraph"/>
        <w:numPr>
          <w:ilvl w:val="1"/>
          <w:numId w:val="2"/>
        </w:numPr>
        <w:spacing w:line="240" w:lineRule="auto"/>
      </w:pPr>
      <w:r>
        <w:t>Begin with the</w:t>
      </w:r>
      <w:r w:rsidR="00CA42F9">
        <w:t xml:space="preserve"> distance between the center of a GameObject and its highest point.</w:t>
      </w:r>
    </w:p>
    <w:p w14:paraId="3170772F" w14:textId="37A48899" w:rsidR="00CA42F9" w:rsidRDefault="00125AE9" w:rsidP="00B610E8">
      <w:pPr>
        <w:pStyle w:val="ListParagraph"/>
        <w:numPr>
          <w:ilvl w:val="1"/>
          <w:numId w:val="2"/>
        </w:numPr>
        <w:spacing w:line="240" w:lineRule="auto"/>
      </w:pPr>
      <w:r>
        <w:t>This value is added</w:t>
      </w:r>
      <w:r w:rsidR="00CA42F9">
        <w:t xml:space="preserve"> to the highest point on the GameObject.</w:t>
      </w:r>
    </w:p>
    <w:p w14:paraId="12BCD45F" w14:textId="34AD4DF1" w:rsidR="00CA42F9" w:rsidRDefault="00125AE9" w:rsidP="00B610E8">
      <w:pPr>
        <w:pStyle w:val="ListParagraph"/>
        <w:numPr>
          <w:ilvl w:val="1"/>
          <w:numId w:val="2"/>
        </w:numPr>
        <w:spacing w:line="240" w:lineRule="auto"/>
      </w:pPr>
      <w:r>
        <w:t>The value of the Adjust Height field is now added</w:t>
      </w:r>
      <w:r w:rsidR="00CA42F9">
        <w:t xml:space="preserve">. Positive values raise the </w:t>
      </w:r>
      <w:r>
        <w:t xml:space="preserve">BuffUI </w:t>
      </w:r>
      <w:r w:rsidR="00CA42F9">
        <w:t>element and negative values lower it.</w:t>
      </w:r>
    </w:p>
    <w:p w14:paraId="41A2FB66" w14:textId="68833FCA" w:rsidR="00CA42F9" w:rsidRDefault="00CA42F9" w:rsidP="00CA42F9">
      <w:pPr>
        <w:spacing w:line="240" w:lineRule="auto"/>
      </w:pPr>
      <w:r>
        <w:t xml:space="preserve">Frame: Selects the image file to use as a backdrop for </w:t>
      </w:r>
      <w:r w:rsidR="00125AE9">
        <w:t>BuffUI</w:t>
      </w:r>
      <w:r>
        <w:t xml:space="preserve"> elements to appear on. If multiple buffs are present on one GameObject, this image extends horizontally to contain each element. The frame should be set to a nine-slice image to avoid distorting it when the frame extends.</w:t>
      </w:r>
    </w:p>
    <w:p w14:paraId="3F8374DA" w14:textId="77090262" w:rsidR="00CA42F9" w:rsidRDefault="00CA42F9" w:rsidP="00CA42F9">
      <w:pPr>
        <w:spacing w:line="240" w:lineRule="auto"/>
      </w:pPr>
      <w:r>
        <w:t xml:space="preserve">Padding: Adjusts the distance between </w:t>
      </w:r>
      <w:r w:rsidR="00125AE9">
        <w:t>BuffUI</w:t>
      </w:r>
      <w:r>
        <w:t xml:space="preserve"> elements and the outer edge of the frame. </w:t>
      </w:r>
    </w:p>
    <w:p w14:paraId="31862315" w14:textId="6009FED9" w:rsidR="00CA42F9" w:rsidRDefault="00CA42F9" w:rsidP="00CA42F9">
      <w:pPr>
        <w:spacing w:line="240" w:lineRule="auto"/>
      </w:pPr>
      <w:r>
        <w:t xml:space="preserve">Spacing: Adjusts the distance between the </w:t>
      </w:r>
      <w:r w:rsidR="00125AE9">
        <w:t>BuffUI</w:t>
      </w:r>
      <w:r>
        <w:t xml:space="preserve"> elements.</w:t>
      </w:r>
    </w:p>
    <w:p w14:paraId="564A32C4" w14:textId="6F55D342" w:rsidR="00CA42F9" w:rsidRDefault="00CA42F9" w:rsidP="00CA42F9">
      <w:pPr>
        <w:spacing w:line="240" w:lineRule="auto"/>
      </w:pPr>
      <w:r>
        <w:t xml:space="preserve">Font: Changes the font used on the </w:t>
      </w:r>
      <w:r w:rsidR="00125AE9">
        <w:t>BuffUI</w:t>
      </w:r>
      <w:r>
        <w:t xml:space="preserve"> element.</w:t>
      </w:r>
    </w:p>
    <w:p w14:paraId="479586D5" w14:textId="5A31D846" w:rsidR="00CA42F9" w:rsidRDefault="00CA42F9" w:rsidP="00CA42F9">
      <w:pPr>
        <w:spacing w:line="240" w:lineRule="auto"/>
      </w:pPr>
      <w:r>
        <w:t xml:space="preserve">Font Color: Change the color of the font used on the </w:t>
      </w:r>
      <w:r w:rsidR="00125AE9">
        <w:t>BuffUI</w:t>
      </w:r>
      <w:r>
        <w:t xml:space="preserve"> element.</w:t>
      </w:r>
    </w:p>
    <w:p w14:paraId="0FA31E3A" w14:textId="34723D11" w:rsidR="00CA42F9" w:rsidRDefault="00125AE9" w:rsidP="00CA42F9">
      <w:pPr>
        <w:spacing w:line="240" w:lineRule="auto"/>
      </w:pPr>
      <w:r>
        <w:t xml:space="preserve">Automatically, </w:t>
      </w:r>
      <w:r w:rsidR="00CA42F9">
        <w:t xml:space="preserve">BuffUI applies a border color based on the buffType field of a </w:t>
      </w:r>
      <w:r w:rsidR="00EC6C98">
        <w:t>GameObject’s</w:t>
      </w:r>
      <w:r w:rsidR="00CA42F9">
        <w:t xml:space="preserve"> Buff component.  For example, if a Buff component has buffType set to negative, a red border will be displayed around the buff.</w:t>
      </w:r>
    </w:p>
    <w:p w14:paraId="2F69F9DB" w14:textId="77777777" w:rsidR="00CA42F9" w:rsidRDefault="00CA42F9" w:rsidP="00CA42F9">
      <w:pPr>
        <w:spacing w:line="240" w:lineRule="auto"/>
      </w:pPr>
    </w:p>
    <w:sectPr w:rsidR="00CA42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A51F70"/>
    <w:multiLevelType w:val="hybridMultilevel"/>
    <w:tmpl w:val="72407B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E60F68"/>
    <w:multiLevelType w:val="hybridMultilevel"/>
    <w:tmpl w:val="913291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2F9"/>
    <w:rsid w:val="00125AE9"/>
    <w:rsid w:val="003D73A1"/>
    <w:rsid w:val="0055696F"/>
    <w:rsid w:val="00B610E8"/>
    <w:rsid w:val="00CA42F9"/>
    <w:rsid w:val="00E77F40"/>
    <w:rsid w:val="00EA71FE"/>
    <w:rsid w:val="00EC6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CEF786"/>
  <w15:chartTrackingRefBased/>
  <w15:docId w15:val="{8C5BECEE-D674-4D56-BBFF-D5C30548D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5A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325</Words>
  <Characters>1854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Martin</dc:creator>
  <cp:keywords/>
  <dc:description/>
  <cp:lastModifiedBy>Sean Martin</cp:lastModifiedBy>
  <cp:revision>6</cp:revision>
  <dcterms:created xsi:type="dcterms:W3CDTF">2019-04-09T08:40:00Z</dcterms:created>
  <dcterms:modified xsi:type="dcterms:W3CDTF">2019-04-09T09:35:00Z</dcterms:modified>
</cp:coreProperties>
</file>