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5943600" cy="542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5098182" cy="68579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182" cy="685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060211" cy="85455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211" cy="854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3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8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Hardware Requirements: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Multiple servers with server redundancy to ensure that there is no downtime for a user.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Dedicated encrypted storage for user data so that customer user data is protected.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Server firewall to protect servers from attackers.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Software Requirements: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server hosts the web server so that any device will be able to connect.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for storing and updating databases.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Antivirus software to protect against unwanted attacks on the server.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cloud services for storage and redundancies so that local power outages will not take the service down.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load balancer for servers and databases to not overwhelm the servers so that every user will be able to connect and have the same speed in service.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redundancies in every region data center so that west coast and east coast users will still be able to have the same access to data.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6" name="image6.jpg"/>
          <a:graphic>
            <a:graphicData uri="http://schemas.openxmlformats.org/drawingml/2006/picture">
              <pic:pic>
                <pic:nvPicPr>
                  <pic:cNvPr descr="SNHU logo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X0eaAAVvh9bfTMNPHGb6dqBSQ==">CgMxLjAyCGguZ2pkZ3hzOAByITFMWUZwYmlPaGt3dWo1NlM5U1dQYjJFdVFoNlZDWm9aaA==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