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快递袋（Mail bag):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706370" cy="2706370"/>
            <wp:effectExtent l="0" t="0" r="17780" b="17780"/>
            <wp:docPr id="4" name="图片 4" descr="15943525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435255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工艺：单面印刷，双面印刷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材料：PE料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常见厚度：6丝，1丝 = 0.01mm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起订量：5000pcs，一般是1w的起订量，5000也可以做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常规报价：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25cm x 35cm - 5000pcs - 单面印6丝PE料 ： 含税出厂价 0.35元/pcs;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 xml:space="preserve">32cm x 44cm - 10000pcs - 单面印6丝PE料： 含税出厂价 </w:t>
      </w:r>
      <w:r>
        <w:rPr>
          <w:rFonts w:hint="eastAsia" w:ascii="Arial" w:hAnsi="Arial" w:cs="Arial"/>
          <w:sz w:val="24"/>
          <w:szCs w:val="24"/>
          <w:lang w:val="en-US" w:eastAsia="zh-CN"/>
        </w:rPr>
        <w:t>0.45</w:t>
      </w:r>
      <w:r>
        <w:rPr>
          <w:rFonts w:hint="default" w:ascii="Arial" w:hAnsi="Arial" w:cs="Arial"/>
          <w:sz w:val="24"/>
          <w:szCs w:val="24"/>
          <w:lang w:val="en-US" w:eastAsia="zh-CN"/>
        </w:rPr>
        <w:t>元/pcs.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另需铜板费500元/色，如打样，1300元/款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货期：打样15天左右，大货15天左右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重量：2w个， 32cm x 44cm的快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 w:eastAsia="zh-CN"/>
        </w:rPr>
        <w:t>递袋，实重约350kg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供应商：中山精诚物流科技有限公司</w:t>
      </w:r>
    </w:p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QQ:  3157463724</w:t>
      </w:r>
    </w:p>
    <w:p>
      <w:pPr>
        <w:jc w:val="left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阿里巴巴：https://zhongshanjingcheng.1688.com/?spm=a2615.7691481.autotrace-topNav.1.2b6a63a1pXleRw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5806C7"/>
    <w:rsid w:val="15F5488A"/>
    <w:rsid w:val="1D58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2020-07-10T03:39:00Z</dcterms:created>
  <dc:creator>stephenchou</dc:creator>
  <cp:lastModifiedBy>stephenchou</cp:lastModifiedBy>
  <dcterms:modified xsi:type="dcterms:W3CDTF">2020-07-10T04:09:25Z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