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auto"/>
          <w:spacing w:val="0"/>
          <w:sz w:val="36"/>
          <w:szCs w:val="36"/>
          <w:shd w:val="clear" w:color="auto" w:fill="auto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auto"/>
          <w:spacing w:val="0"/>
          <w:sz w:val="36"/>
          <w:szCs w:val="36"/>
          <w:shd w:val="clear" w:color="auto" w:fill="auto"/>
          <w:lang w:val="en-US" w:eastAsia="zh-CN"/>
        </w:rPr>
        <w:t>手机壳产品信息分享</w:t>
      </w:r>
    </w:p>
    <w:p>
      <w:pPr>
        <w:jc w:val="center"/>
        <w:rPr>
          <w:rFonts w:hint="eastAsia" w:ascii="Arial" w:hAnsi="Arial" w:eastAsia="宋体" w:cs="Arial"/>
          <w:i w:val="0"/>
          <w:caps w:val="0"/>
          <w:color w:val="auto"/>
          <w:spacing w:val="0"/>
          <w:sz w:val="18"/>
          <w:szCs w:val="18"/>
          <w:shd w:val="clear" w:color="auto" w:fill="auto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英文名：Phone Case；</w:t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供应商：深圳乐创通讯器材有限公司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联系人：肖经理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QQ：3425761547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电话/微信：18617358189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此供应商也可做耳机壳；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表面加工工艺：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UV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打印普通手感、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UV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打印细磨砂手感、IMD工艺、移印工艺、水贴工艺、玻璃壳；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材质：PC硬壳、PC+TPU二合一素材、TPU软壳；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起订量：常规形状每款100个起订，如需定制特殊形状或材料（例如：手提式手机壳、皮料手机壳等），需要开模具，开模时间15-18天，模具费较高，一般为每款1000个起订，具体情况需与供应商沟通；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价格与做货时间请参考下表：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040" cy="305816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49545" cy="3110230"/>
            <wp:effectExtent l="0" t="0" r="825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5420" cy="2905760"/>
            <wp:effectExtent l="0" t="0" r="1143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供应商提供的样品图：</w:t>
      </w:r>
    </w:p>
    <w:p>
      <w:pPr>
        <w:numPr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5264150" cy="4077970"/>
            <wp:effectExtent l="0" t="0" r="12700" b="17780"/>
            <wp:docPr id="6" name="图片 6" descr="(2)W{H79BJAUS9NIUC~7)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(2)W{H79BJAUS9NIUC~7)P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5265420" cy="4196715"/>
            <wp:effectExtent l="0" t="0" r="11430" b="13335"/>
            <wp:docPr id="7" name="图片 7" descr="@P}YSYC@N$]7`)~DQ482L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@P}YSYC@N$]7`)~DQ482LW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5272405" cy="2904490"/>
            <wp:effectExtent l="0" t="0" r="4445" b="10160"/>
            <wp:docPr id="8" name="图片 8" descr=")B3G)O7SQ`]LB}(T3${})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)B3G)O7SQ`]LB}(T3${})R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5269865" cy="2887345"/>
            <wp:effectExtent l="0" t="0" r="6985" b="8255"/>
            <wp:docPr id="9" name="图片 9" descr="L{2FM8T)BFGK]8[]V5VV9~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{2FM8T)BFGK]8[]V5VV9~Q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AB04F1"/>
    <w:multiLevelType w:val="singleLevel"/>
    <w:tmpl w:val="B9AB04F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ED0CBD"/>
    <w:rsid w:val="3DED0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2020-07-17T02:57:00Z</dcterms:created>
  <dc:creator>三三</dc:creator>
  <cp:lastModifiedBy>三三</cp:lastModifiedBy>
  <dcterms:modified xsi:type="dcterms:W3CDTF">2020-07-17T03:51:57Z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