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腰包 fanny pack，belt bag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材质：涤纶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常规尺寸：35*16*11cm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彩色满印，500个的单价大概25元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2色以下印一个logo，500个的单价大概23元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装箱信息：52*52*40cm的箱子大概装100个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补充：腰包上可以定制胶章拉链头，模具费300元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工厂：华骏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样品：5-7天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大货：20-26天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腰包上可以定制胶章拉链头，模具费300元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298315" cy="3352165"/>
            <wp:effectExtent l="0" t="0" r="698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38500" cy="2809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7292975"/>
            <wp:effectExtent l="0" t="0" r="889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29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AE5AD"/>
    <w:multiLevelType w:val="singleLevel"/>
    <w:tmpl w:val="76FAE5A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FF2E0D"/>
    <w:rsid w:val="08FF2E0D"/>
    <w:rsid w:val="73C6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2020-07-24T01:25:00Z</dcterms:created>
  <dc:creator>阎迎</dc:creator>
  <cp:lastModifiedBy>阎迎</cp:lastModifiedBy>
  <dcterms:modified xsi:type="dcterms:W3CDTF">2020-07-24T05:50:22Z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