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金属吸管杯</w:t>
      </w:r>
    </w:p>
    <w:p>
      <w:pPr>
        <w:numPr>
          <w:ilvl w:val="0"/>
          <w:numId w:val="1"/>
        </w:num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英文名称：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metal tumblers</w:t>
      </w:r>
    </w:p>
    <w:p>
      <w:pPr>
        <w:numPr>
          <w:numId w:val="0"/>
        </w:num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金属吸管杯定做主要是在供应商现有的杯子上印logo。</w:t>
      </w:r>
    </w:p>
    <w:p>
      <w:pPr>
        <w:numPr>
          <w:numId w:val="0"/>
        </w:numPr>
        <w:spacing w:line="220" w:lineRule="atLeast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过程：先在金属原色杯上喷漆（可做纯色，或者渐变色，见下图），然后根据logo的大小或者客户的要求决定logo的工艺。</w:t>
      </w:r>
    </w:p>
    <w:p>
      <w:pPr>
        <w:numPr>
          <w:numId w:val="0"/>
        </w:num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工艺：镭射，丝印，热转印等</w:t>
      </w:r>
    </w:p>
    <w:p>
      <w:pPr>
        <w:numPr>
          <w:numId w:val="0"/>
        </w:num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488565" cy="2410460"/>
            <wp:effectExtent l="0" t="0" r="6985" b="8890"/>
            <wp:docPr id="2" name="图片 2" descr="04}U73454M)_EW5FBHLW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4}U73454M)_EW5FBHLWBC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760345" cy="2347595"/>
            <wp:effectExtent l="0" t="0" r="1905" b="14605"/>
            <wp:docPr id="3" name="图片 3" descr="NRSN1I$)V6`DGV}SUR]}A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RSN1I$)V6`DGV}SUR]}ABJ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</w:p>
    <w:p>
      <w:pPr>
        <w:numPr>
          <w:numId w:val="0"/>
        </w:numPr>
        <w:spacing w:line="220" w:lineRule="atLeast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1991360" cy="1691640"/>
            <wp:effectExtent l="0" t="0" r="8890" b="3810"/>
            <wp:docPr id="6" name="图片 6" descr="阿里旺旺图片2020071118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阿里旺旺图片20200711183022"/>
                    <pic:cNvPicPr>
                      <a:picLocks noChangeAspect="1"/>
                    </pic:cNvPicPr>
                  </pic:nvPicPr>
                  <pic:blipFill>
                    <a:blip r:embed="rId6"/>
                    <a:srcRect t="20521" b="15754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4405630" cy="2452370"/>
            <wp:effectExtent l="0" t="0" r="13970" b="5080"/>
            <wp:docPr id="5" name="图片 5" descr="阿里旺旺图片2020071118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阿里旺旺图片20200711183030"/>
                    <pic:cNvPicPr>
                      <a:picLocks noChangeAspect="1"/>
                    </pic:cNvPicPr>
                  </pic:nvPicPr>
                  <pic:blipFill>
                    <a:blip r:embed="rId7"/>
                    <a:srcRect l="13531" r="3420" b="38370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2"/>
        </w:num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尺寸：</w:t>
      </w:r>
    </w:p>
    <w:p>
      <w:pPr>
        <w:numPr>
          <w:numId w:val="0"/>
        </w:numPr>
        <w:spacing w:line="220" w:lineRule="atLeast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金属吸管杯的常规容量是500ml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【容量】500ml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【材质】内304外201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【净重】330克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【包装】白盒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【杯高】18.7cm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【杯内高】15.3cm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【杯口直径】9cm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【杯底直径】6.7cm</w:t>
      </w:r>
    </w:p>
    <w:p>
      <w:pPr>
        <w:adjustRightInd/>
        <w:snapToGrid/>
        <w:spacing w:after="0"/>
        <w:rPr>
          <w:rFonts w:hint="default" w:cs="宋体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  <w:t>吸管尺寸：23*8cm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</w:pP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187325</wp:posOffset>
                </wp:positionV>
                <wp:extent cx="2476500" cy="1457325"/>
                <wp:effectExtent l="0" t="0" r="0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0805" y="8202295"/>
                          <a:ext cx="2476500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/>
                              <w:snapToGrid/>
                              <w:spacing w:after="0"/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</w:rPr>
                              <w:t>永康市智岑五金制品厂</w:t>
                            </w:r>
                          </w:p>
                          <w:p>
                            <w:pPr>
                              <w:adjustRightInd/>
                              <w:snapToGrid/>
                              <w:spacing w:after="0"/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  <w:t>联系人：胡美君</w:t>
                            </w:r>
                          </w:p>
                          <w:p>
                            <w:pPr>
                              <w:adjustRightInd/>
                              <w:snapToGrid/>
                              <w:spacing w:after="0"/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  <w:t>手机：</w:t>
                            </w:r>
                            <w:r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</w:rPr>
                              <w:t>15988577063</w:t>
                            </w:r>
                          </w:p>
                          <w:p>
                            <w:pPr>
                              <w:adjustRightInd/>
                              <w:snapToGrid/>
                              <w:spacing w:after="0"/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  <w:t>QQ：</w:t>
                            </w:r>
                            <w:r>
                              <w:rPr>
                                <w:rFonts w:hint="eastAsia" w:cs="宋体" w:asciiTheme="minorEastAsia" w:hAnsiTheme="minorEastAsia" w:eastAsiaTheme="minorEastAsia"/>
                                <w:sz w:val="24"/>
                                <w:szCs w:val="24"/>
                              </w:rPr>
                              <w:t>837445087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6pt;margin-top:14.75pt;height:114.75pt;width:195pt;z-index:251658240;mso-width-relative:page;mso-height-relative:page;" fillcolor="#FFFFFF [3201]" filled="t" stroked="f" coordsize="21600,21600" o:gfxdata="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BcIh01QAAAAoBAAAPAAAAAAAAAAEAIAAAACIAAABk&#10;cnMvZG93bnJldi54bWxQSwECFAAUAAAACACHTuJAX9UAUUICAABOBAAADgAAAAAAAAABACAAAAAk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/>
                        <w:snapToGrid/>
                        <w:spacing w:after="0"/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</w:rPr>
                        <w:t>永康市智岑五金制品厂</w:t>
                      </w:r>
                    </w:p>
                    <w:p>
                      <w:pPr>
                        <w:adjustRightInd/>
                        <w:snapToGrid/>
                        <w:spacing w:after="0"/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  <w:lang w:val="en-US" w:eastAsia="zh-CN"/>
                        </w:rPr>
                        <w:t>联系人：胡美君</w:t>
                      </w:r>
                    </w:p>
                    <w:p>
                      <w:pPr>
                        <w:adjustRightInd/>
                        <w:snapToGrid/>
                        <w:spacing w:after="0"/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  <w:lang w:val="en-US" w:eastAsia="zh-CN"/>
                        </w:rPr>
                        <w:t>手机：</w:t>
                      </w:r>
                      <w:r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</w:rPr>
                        <w:t>15988577063</w:t>
                      </w:r>
                    </w:p>
                    <w:p>
                      <w:pPr>
                        <w:adjustRightInd/>
                        <w:snapToGrid/>
                        <w:spacing w:after="0"/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  <w:lang w:val="en-US" w:eastAsia="zh-CN"/>
                        </w:rPr>
                        <w:t>QQ：</w:t>
                      </w:r>
                      <w:r>
                        <w:rPr>
                          <w:rFonts w:hint="eastAsia" w:cs="宋体" w:asciiTheme="minorEastAsia" w:hAnsiTheme="minorEastAsia" w:eastAsiaTheme="minorEastAsia"/>
                          <w:sz w:val="24"/>
                          <w:szCs w:val="24"/>
                        </w:rPr>
                        <w:t>837445087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cs="宋体" w:asciiTheme="minorEastAsia" w:hAnsiTheme="minorEastAsia" w:eastAsiaTheme="minorEastAsia"/>
          <w:sz w:val="24"/>
          <w:szCs w:val="24"/>
        </w:rPr>
        <w:t>3.供应商信息：</w:t>
      </w:r>
    </w:p>
    <w:p>
      <w:pPr>
        <w:adjustRightInd/>
        <w:snapToGrid/>
        <w:spacing w:after="0"/>
        <w:rPr>
          <w:rFonts w:hint="default" w:cs="宋体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美豹五金制品有限公司</w:t>
      </w:r>
      <w:r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  <w:t xml:space="preserve">                 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联系人：</w:t>
      </w:r>
      <w:r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  <w:t>章先生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手机：</w:t>
      </w:r>
      <w:r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  <w:t>18042577898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 xml:space="preserve">QQ:  </w:t>
      </w:r>
      <w:r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  <w:t>1024191697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4.货期：</w:t>
      </w: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打样时间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</w:rPr>
        <w:t>-5天，大货时间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eastAsiaTheme="minorEastAsia"/>
          <w:sz w:val="24"/>
          <w:szCs w:val="24"/>
        </w:rPr>
        <w:t>天左右</w:t>
      </w:r>
      <w:r>
        <w:rPr>
          <w:rFonts w:hint="eastAsia" w:asciiTheme="minorEastAsia" w:hAnsiTheme="minorEastAsia" w:eastAsiaTheme="minorEastAsia"/>
          <w:sz w:val="24"/>
          <w:szCs w:val="24"/>
          <w:lang w:eastAsia="zh-CN"/>
        </w:rPr>
        <w:t>。</w:t>
      </w: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  <w:lang w:eastAsia="zh-CN"/>
        </w:rPr>
      </w:pPr>
      <w:bookmarkStart w:id="0" w:name="_GoBack"/>
      <w:bookmarkEnd w:id="0"/>
    </w:p>
    <w:p>
      <w:pPr>
        <w:numPr>
          <w:ilvl w:val="0"/>
          <w:numId w:val="3"/>
        </w:numPr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装箱信息 ：</w:t>
      </w:r>
    </w:p>
    <w:p>
      <w:pPr>
        <w:numPr>
          <w:numId w:val="0"/>
        </w:numPr>
        <w:rPr>
          <w:rFonts w:hint="default" w:cs="宋体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65✘54✘25CM</w:t>
      </w:r>
      <w:r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  <w:t>,30pcs一箱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  <w:lang w:eastAsia="zh-CN"/>
        </w:rPr>
      </w:pPr>
      <w:r>
        <w:rPr>
          <w:rFonts w:hint="eastAsia" w:cs="宋体" w:asciiTheme="minorEastAsia" w:hAnsiTheme="minor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990600"/>
            <wp:effectExtent l="0" t="0" r="6985" b="0"/>
            <wp:docPr id="1" name="图片 1" descr="1a77fd497760890e7c6ea677e1ab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a77fd497760890e7c6ea677e1ab4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 xml:space="preserve">                         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6.价格：</w:t>
      </w:r>
    </w:p>
    <w:p>
      <w:pPr>
        <w:adjustRightInd/>
        <w:snapToGrid/>
        <w:spacing w:after="0"/>
        <w:rPr>
          <w:rFonts w:hint="eastAsia" w:cs="宋体" w:asciiTheme="minorEastAsia" w:hAnsiTheme="minorEastAsia" w:eastAsiaTheme="minorEastAsia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sz w:val="24"/>
          <w:szCs w:val="24"/>
        </w:rPr>
        <w:t>打样费200元/款，</w:t>
      </w:r>
      <w:r>
        <w:rPr>
          <w:rFonts w:hint="eastAsia" w:cs="宋体" w:asciiTheme="minorEastAsia" w:hAnsiTheme="minorEastAsia" w:eastAsiaTheme="minorEastAsia"/>
          <w:sz w:val="24"/>
          <w:szCs w:val="24"/>
          <w:lang w:val="en-US" w:eastAsia="zh-CN"/>
        </w:rPr>
        <w:t>下单金额满5000元可退。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8F511"/>
    <w:multiLevelType w:val="singleLevel"/>
    <w:tmpl w:val="1F68F5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99BEB95"/>
    <w:multiLevelType w:val="singleLevel"/>
    <w:tmpl w:val="399BEB95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51900F0"/>
    <w:multiLevelType w:val="singleLevel"/>
    <w:tmpl w:val="751900F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526200"/>
    <w:rsid w:val="0252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2020-07-11T10:06:00Z</dcterms:created>
  <dc:creator>Dawn</dc:creator>
  <cp:lastModifiedBy>Dawn</cp:lastModifiedBy>
  <dcterms:modified xsi:type="dcterms:W3CDTF">2020-07-11T10:40:38Z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