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Flextable DOCX test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@tbl-test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te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Test table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66"/>
              <w:gridCol w:w="573"/>
              <w:gridCol w:w="459"/>
              <w:gridCol w:w="573"/>
              <w:gridCol w:w="459"/>
              <w:gridCol w:w="573"/>
              <w:gridCol w:w="688"/>
              <w:gridCol w:w="688"/>
              <w:gridCol w:w="344"/>
              <w:gridCol w:w="344"/>
              <w:gridCol w:w="573"/>
              <w:gridCol w:w="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mpg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cyl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disp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qsec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carb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Mazda RX4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Mazda RX4 Wag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Datsun 710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Hornet 4 Drive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Hornet Sportabout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Valiant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9"/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Flextable DOCX test</dc:title>
  <dc:creator/>
  <cp:keywords/>
  <dcterms:created xsi:type="dcterms:W3CDTF">2026-09-10T21:35:52Z</dcterms:created>
  <dcterms:modified xsi:type="dcterms:W3CDTF">2026-09-10T21:35:52Z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lear-hidden-classes">
    <vt:lpwstr>none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ghtbox">
    <vt:lpwstr>auto</vt:lpwstr>
  </property>
  <property fmtid="{D5CDD505-2E9C-101B-9397-08002B2CF9AE}" pid="10" name="manuscript">
    <vt:lpwstr/>
  </property>
  <property fmtid="{D5CDD505-2E9C-101B-9397-08002B2CF9AE}" pid="11" name="notebook-preview-options">
    <vt:lpwstr/>
  </property>
  <property fmtid="{D5CDD505-2E9C-101B-9397-08002B2CF9AE}" pid="12" name="quarto-internal">
    <vt:lpwstr/>
  </property>
  <property fmtid="{D5CDD505-2E9C-101B-9397-08002B2CF9AE}" pid="13" name="remove-hidden">
    <vt:lpwstr>all</vt:lpwstr>
  </property>
  <property fmtid="{D5CDD505-2E9C-101B-9397-08002B2CF9AE}" pid="14" name="template-partials">
    <vt:lpwstr/>
  </property>
  <property fmtid="{D5CDD505-2E9C-101B-9397-08002B2CF9AE}" pid="15" name="theme">
    <vt:lpwstr>cosmo</vt:lpwstr>
  </property>
  <property fmtid="{D5CDD505-2E9C-101B-9397-08002B2CF9AE}" pid="16" name="title-block-style">
    <vt:lpwstr>manuscript</vt:lpwstr>
  </property>
  <property fmtid="{D5CDD505-2E9C-101B-9397-08002B2CF9AE}" pid="17" name="toc-title">
    <vt:lpwstr>Table of contents</vt:lpwstr>
  </property>
  <property fmtid="{D5CDD505-2E9C-101B-9397-08002B2CF9AE}" pid="18" name="unroll-markdown-cells">
    <vt:lpwstr>True</vt:lpwstr>
  </property>
</Properties>
</file>