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"/>
        </w:tabs>
        <w:spacing w:after="0" w:before="356" w:line="240" w:lineRule="auto"/>
        <w:ind w:left="605" w:right="0" w:hanging="256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Solve Kleinberg and Tardos, Chapter 1, Exercise 1. (5pts)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"/>
        </w:tabs>
        <w:spacing w:after="0" w:before="128" w:line="240" w:lineRule="auto"/>
        <w:ind w:left="605" w:right="0" w:hanging="256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Solve Kleinberg and Tardos, Chapter 1, Exercise 2. (5pts)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"/>
        </w:tabs>
        <w:spacing w:after="0" w:before="152" w:line="213" w:lineRule="auto"/>
        <w:ind w:left="605" w:right="104" w:hanging="25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whether the following statement is true or false. If it is true, give an example. If it is false, give a short explanation. (5pts)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160" w:lineRule="auto"/>
        <w:ind w:left="605" w:right="104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some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Meiryo" w:cs="Meiryo" w:eastAsia="Meiryo" w:hAnsi="Meiry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there exists a set of preferences for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 and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women such that in the stable matching returned by the G-S algorithm, every woman is matched with their most preferred man, even though that man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does not prefer that woman the most.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"/>
        </w:tabs>
        <w:spacing w:after="0" w:before="158" w:line="204" w:lineRule="auto"/>
        <w:ind w:left="605" w:right="104" w:hanging="25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Four students,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, are rooming in a dormitory.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Each student ranks the other</w:t>
      </w:r>
      <w:r w:rsidDel="00000000" w:rsidR="00000000" w:rsidRPr="00000000">
        <w:rPr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strict order of preference. A </w:t>
      </w:r>
      <w:r w:rsidDel="00000000" w:rsidR="00000000" w:rsidRPr="00000000">
        <w:rPr>
          <w:i w:val="1"/>
          <w:sz w:val="20"/>
          <w:szCs w:val="20"/>
          <w:rtl w:val="0"/>
        </w:rPr>
        <w:t xml:space="preserve">roommate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matching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defined as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partition of the students into two groups of two roommates each. A roommate matching is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stable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if no two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students who are not room</w:t>
      </w:r>
      <w:r w:rsidDel="00000000" w:rsidR="00000000" w:rsidRPr="00000000">
        <w:rPr>
          <w:sz w:val="20"/>
          <w:szCs w:val="20"/>
          <w:rtl w:val="0"/>
        </w:rPr>
        <w:t xml:space="preserve">mates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prefer each other </w:t>
      </w:r>
      <w:r w:rsidDel="00000000" w:rsidR="00000000" w:rsidRPr="00000000">
        <w:rPr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their roommate.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13" w:lineRule="auto"/>
        <w:ind w:left="605" w:right="104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Does a stable roommate matching always exist? If yes, give a proof. Otherwise, give an example of roommate preferences where no stable roommate matching exists. (8pts)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"/>
        </w:tabs>
        <w:spacing w:after="0" w:before="134" w:line="240" w:lineRule="auto"/>
        <w:ind w:left="605" w:right="0" w:hanging="256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Solve Kleinberg and Tardos, Chapter 1, Exercise 4. (15pts)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"/>
        </w:tabs>
        <w:spacing w:after="0" w:before="129" w:line="240" w:lineRule="auto"/>
        <w:ind w:left="605" w:right="0" w:hanging="256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Solve Kleinberg and Tardos, Chapter 1, Exercise 8. (10pts)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"/>
        </w:tabs>
        <w:spacing w:after="0" w:before="152" w:line="213" w:lineRule="auto"/>
        <w:ind w:left="605" w:right="104" w:hanging="25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whether the following statement is true or false. If it is true, give a short explanation. If it is false, give a counterexample. (5pts)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160" w:lineRule="auto"/>
        <w:ind w:left="605" w:right="105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all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Meiryo" w:cs="Meiryo" w:eastAsia="Meiryo" w:hAnsi="Meiry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there exists a set of preferences for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 and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women such that in the stable matching returned by the G-S algorithm, every man is matched with their most preferred woman.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"/>
        </w:tabs>
        <w:spacing w:after="0" w:before="146" w:line="264" w:lineRule="auto"/>
        <w:ind w:left="605" w:right="0" w:hanging="256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 a stable marriage problem where the set of men is given by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Kepler Std Ext Subh" w:cs="Kepler Std Ext Subh" w:eastAsia="Kepler Std Ext Subh" w:hAnsi="Kepler Std Ext Sub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</w:t>
      </w:r>
      <w:r w:rsidDel="00000000" w:rsidR="00000000" w:rsidRPr="00000000">
        <w:rPr>
          <w:rFonts w:ascii="Kepler Std Ext Subh" w:cs="Kepler Std Ext Subh" w:eastAsia="Kepler Std Ext Subh" w:hAnsi="Kepler Std Ext Sub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..., m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 set of women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605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Kepler Std Ext Subh" w:cs="Kepler Std Ext Subh" w:eastAsia="Kepler Std Ext Subh" w:hAnsi="Kepler Std Ext Sub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Kepler Std Ext Subh" w:cs="Kepler Std Ext Subh" w:eastAsia="Kepler Std Ext Subh" w:hAnsi="Kepler Std Ext Sub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..., w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Consider their preference lists to have the following properties:</w:t>
      </w:r>
    </w:p>
    <w:p w:rsidR="00000000" w:rsidDel="00000000" w:rsidP="00000000" w:rsidRDefault="00000000" w:rsidRPr="00000000" w14:paraId="00000011">
      <w:pPr>
        <w:tabs>
          <w:tab w:val="left" w:pos="3560"/>
        </w:tabs>
        <w:spacing w:before="121" w:line="343" w:lineRule="auto"/>
        <w:ind w:left="497" w:right="0" w:firstLine="0"/>
        <w:jc w:val="center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Meiryo" w:cs="Meiryo" w:eastAsia="Meiryo" w:hAnsi="Meiryo"/>
          <w:sz w:val="20"/>
          <w:szCs w:val="20"/>
          <w:rtl w:val="0"/>
        </w:rPr>
        <w:t xml:space="preserve">∀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Meiryo" w:cs="Meiryo" w:eastAsia="Meiryo" w:hAnsi="Meiryo"/>
          <w:sz w:val="20"/>
          <w:szCs w:val="20"/>
          <w:vertAlign w:val="baseline"/>
          <w:rtl w:val="0"/>
        </w:rPr>
        <w:t xml:space="preserve">∈</w:t>
      </w:r>
      <w:r w:rsidDel="00000000" w:rsidR="00000000" w:rsidRPr="00000000">
        <w:rPr>
          <w:rFonts w:ascii="Meiryo" w:cs="Meiryo" w:eastAsia="Meiryo" w:hAnsi="Meiryo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W </w:t>
      </w:r>
      <w:r w:rsidDel="00000000" w:rsidR="00000000" w:rsidRPr="00000000">
        <w:rPr>
          <w:rFonts w:ascii="PMingLiU" w:cs="PMingLiU" w:eastAsia="PMingLiU" w:hAnsi="PMingLiU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w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prefers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over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subscript"/>
          <w:rtl w:val="0"/>
        </w:rPr>
        <w:t xml:space="preserve">j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Meiryo" w:cs="Meiryo" w:eastAsia="Meiryo" w:hAnsi="Meiryo"/>
          <w:sz w:val="20"/>
          <w:szCs w:val="20"/>
          <w:vertAlign w:val="baseline"/>
          <w:rtl w:val="0"/>
        </w:rPr>
        <w:t xml:space="preserve">∀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j &gt;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559"/>
        </w:tabs>
        <w:spacing w:before="0" w:line="343" w:lineRule="auto"/>
        <w:ind w:left="497" w:right="0" w:firstLine="0"/>
        <w:jc w:val="center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Meiryo" w:cs="Meiryo" w:eastAsia="Meiryo" w:hAnsi="Meiryo"/>
          <w:sz w:val="20"/>
          <w:szCs w:val="20"/>
          <w:rtl w:val="0"/>
        </w:rPr>
        <w:t xml:space="preserve">∀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Meiryo" w:cs="Meiryo" w:eastAsia="Meiryo" w:hAnsi="Meiryo"/>
          <w:sz w:val="20"/>
          <w:szCs w:val="20"/>
          <w:vertAlign w:val="baseline"/>
          <w:rtl w:val="0"/>
        </w:rPr>
        <w:t xml:space="preserve">∈</w:t>
      </w:r>
      <w:r w:rsidDel="00000000" w:rsidR="00000000" w:rsidRPr="00000000">
        <w:rPr>
          <w:rFonts w:ascii="Meiryo" w:cs="Meiryo" w:eastAsia="Meiryo" w:hAnsi="Meiryo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M </w:t>
      </w:r>
      <w:r w:rsidDel="00000000" w:rsidR="00000000" w:rsidRPr="00000000">
        <w:rPr>
          <w:rFonts w:ascii="PMingLiU" w:cs="PMingLiU" w:eastAsia="PMingLiU" w:hAnsi="PMingLiU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m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prefers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w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over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w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subscript"/>
          <w:rtl w:val="0"/>
        </w:rPr>
        <w:t xml:space="preserve">j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Meiryo" w:cs="Meiryo" w:eastAsia="Meiryo" w:hAnsi="Meiryo"/>
          <w:sz w:val="20"/>
          <w:szCs w:val="20"/>
          <w:vertAlign w:val="baseline"/>
          <w:rtl w:val="0"/>
        </w:rPr>
        <w:t xml:space="preserve">∀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vertAlign w:val="baseline"/>
          <w:rtl w:val="0"/>
        </w:rPr>
        <w:t xml:space="preserve">j &gt;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605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 that a unique stable matching exists for this problem. Note: the </w:t>
      </w:r>
      <w:r w:rsidDel="00000000" w:rsidR="00000000" w:rsidRPr="00000000">
        <w:rPr>
          <w:rFonts w:ascii="Meiryo" w:cs="Meiryo" w:eastAsia="Meiryo" w:hAnsi="Meiryo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Meiryo" w:cs="Meiryo" w:eastAsia="Meiryo" w:hAnsi="Meiry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symbol means “for all”. (12pts)</w:t>
      </w:r>
    </w:p>
    <w:p w:rsidR="00000000" w:rsidDel="00000000" w:rsidP="00000000" w:rsidRDefault="00000000" w:rsidRPr="00000000" w14:paraId="00000014">
      <w:pPr>
        <w:spacing w:before="79" w:lineRule="auto"/>
        <w:ind w:left="0" w:righ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UNGRADED PRACTICE PROBLEMS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"/>
        </w:tabs>
        <w:spacing w:after="0" w:before="191" w:line="213" w:lineRule="auto"/>
        <w:ind w:left="605" w:right="104" w:hanging="25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whether the following statement is true or false. If it is true, give a short explanation. If it is false, give a counterexample.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160" w:lineRule="auto"/>
        <w:ind w:left="605" w:right="105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all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Meiryo" w:cs="Meiryo" w:eastAsia="Meiryo" w:hAnsi="Meiry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there exists a set of preferences for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 and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women such that in the stable matching returned by the G-S algorithm, every woman is matched with their least preferred man.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6"/>
        </w:tabs>
        <w:spacing w:after="0" w:before="147" w:line="240" w:lineRule="auto"/>
        <w:ind w:left="605" w:right="0" w:hanging="256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 the G</w:t>
      </w:r>
      <w:r w:rsidDel="00000000" w:rsidR="00000000" w:rsidRPr="00000000">
        <w:rPr>
          <w:sz w:val="20"/>
          <w:szCs w:val="20"/>
          <w:rtl w:val="0"/>
        </w:rPr>
        <w:t xml:space="preserve">-S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algorithm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 and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women.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maximum number of times a </w:t>
      </w:r>
      <w:r w:rsidDel="00000000" w:rsidR="00000000" w:rsidRPr="00000000">
        <w:rPr>
          <w:sz w:val="20"/>
          <w:szCs w:val="20"/>
          <w:rtl w:val="0"/>
        </w:rPr>
        <w:t xml:space="preserve">man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may be rejected</w:t>
      </w:r>
      <w:r w:rsidDel="00000000" w:rsidR="00000000" w:rsidRPr="00000000">
        <w:rPr>
          <w:sz w:val="20"/>
          <w:szCs w:val="20"/>
          <w:rtl w:val="0"/>
        </w:rPr>
        <w:t xml:space="preserve"> as a function of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Give an example where this </w:t>
      </w:r>
      <w:r w:rsidDel="00000000" w:rsidR="00000000" w:rsidRPr="00000000">
        <w:rPr>
          <w:sz w:val="20"/>
          <w:szCs w:val="20"/>
          <w:rtl w:val="0"/>
        </w:rPr>
        <w:t xml:space="preserve">happens.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460" w:right="4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eiryo"/>
  <w:font w:name="PMingLiU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epler Std Ext Sub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5" w:hanging="255"/>
      </w:pPr>
      <w:rPr>
        <w:rFonts w:ascii="Palatino Linotype" w:cs="Palatino Linotype" w:eastAsia="Palatino Linotype" w:hAnsi="Palatino Linotype"/>
        <w:b w:val="0"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605" w:hanging="237"/>
      </w:pPr>
      <w:rPr>
        <w:rFonts w:ascii="Palatino Linotype" w:cs="Palatino Linotype" w:eastAsia="Palatino Linotype" w:hAnsi="Palatino Linotype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744" w:hanging="237"/>
      </w:pPr>
      <w:rPr/>
    </w:lvl>
    <w:lvl w:ilvl="3">
      <w:start w:val="0"/>
      <w:numFmt w:val="bullet"/>
      <w:lvlText w:val="•"/>
      <w:lvlJc w:val="left"/>
      <w:pPr>
        <w:ind w:left="3816" w:hanging="236.99999999999955"/>
      </w:pPr>
      <w:rPr/>
    </w:lvl>
    <w:lvl w:ilvl="4">
      <w:start w:val="0"/>
      <w:numFmt w:val="bullet"/>
      <w:lvlText w:val="•"/>
      <w:lvlJc w:val="left"/>
      <w:pPr>
        <w:ind w:left="4888" w:hanging="237"/>
      </w:pPr>
      <w:rPr/>
    </w:lvl>
    <w:lvl w:ilvl="5">
      <w:start w:val="0"/>
      <w:numFmt w:val="bullet"/>
      <w:lvlText w:val="•"/>
      <w:lvlJc w:val="left"/>
      <w:pPr>
        <w:ind w:left="5960" w:hanging="237"/>
      </w:pPr>
      <w:rPr/>
    </w:lvl>
    <w:lvl w:ilvl="6">
      <w:start w:val="0"/>
      <w:numFmt w:val="bullet"/>
      <w:lvlText w:val="•"/>
      <w:lvlJc w:val="left"/>
      <w:pPr>
        <w:ind w:left="7032" w:hanging="237"/>
      </w:pPr>
      <w:rPr/>
    </w:lvl>
    <w:lvl w:ilvl="7">
      <w:start w:val="0"/>
      <w:numFmt w:val="bullet"/>
      <w:lvlText w:val="•"/>
      <w:lvlJc w:val="left"/>
      <w:pPr>
        <w:ind w:left="8104" w:hanging="237.0000000000009"/>
      </w:pPr>
      <w:rPr/>
    </w:lvl>
    <w:lvl w:ilvl="8">
      <w:start w:val="0"/>
      <w:numFmt w:val="bullet"/>
      <w:lvlText w:val="•"/>
      <w:lvlJc w:val="left"/>
      <w:pPr>
        <w:ind w:left="9176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05" w:hanging="255"/>
      </w:pPr>
      <w:rPr>
        <w:rFonts w:ascii="Palatino Linotype" w:cs="Palatino Linotype" w:eastAsia="Palatino Linotype" w:hAnsi="Palatino Linotype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672" w:hanging="255"/>
      </w:pPr>
      <w:rPr/>
    </w:lvl>
    <w:lvl w:ilvl="2">
      <w:start w:val="0"/>
      <w:numFmt w:val="bullet"/>
      <w:lvlText w:val="•"/>
      <w:lvlJc w:val="left"/>
      <w:pPr>
        <w:ind w:left="2744" w:hanging="255"/>
      </w:pPr>
      <w:rPr/>
    </w:lvl>
    <w:lvl w:ilvl="3">
      <w:start w:val="0"/>
      <w:numFmt w:val="bullet"/>
      <w:lvlText w:val="•"/>
      <w:lvlJc w:val="left"/>
      <w:pPr>
        <w:ind w:left="3816" w:hanging="255"/>
      </w:pPr>
      <w:rPr/>
    </w:lvl>
    <w:lvl w:ilvl="4">
      <w:start w:val="0"/>
      <w:numFmt w:val="bullet"/>
      <w:lvlText w:val="•"/>
      <w:lvlJc w:val="left"/>
      <w:pPr>
        <w:ind w:left="4888" w:hanging="255"/>
      </w:pPr>
      <w:rPr/>
    </w:lvl>
    <w:lvl w:ilvl="5">
      <w:start w:val="0"/>
      <w:numFmt w:val="bullet"/>
      <w:lvlText w:val="•"/>
      <w:lvlJc w:val="left"/>
      <w:pPr>
        <w:ind w:left="5960" w:hanging="255"/>
      </w:pPr>
      <w:rPr/>
    </w:lvl>
    <w:lvl w:ilvl="6">
      <w:start w:val="0"/>
      <w:numFmt w:val="bullet"/>
      <w:lvlText w:val="•"/>
      <w:lvlJc w:val="left"/>
      <w:pPr>
        <w:ind w:left="7032" w:hanging="255"/>
      </w:pPr>
      <w:rPr/>
    </w:lvl>
    <w:lvl w:ilvl="7">
      <w:start w:val="0"/>
      <w:numFmt w:val="bullet"/>
      <w:lvlText w:val="•"/>
      <w:lvlJc w:val="left"/>
      <w:pPr>
        <w:ind w:left="8104" w:hanging="255"/>
      </w:pPr>
      <w:rPr/>
    </w:lvl>
    <w:lvl w:ilvl="8">
      <w:start w:val="0"/>
      <w:numFmt w:val="bullet"/>
      <w:lvlText w:val="•"/>
      <w:lvlJc w:val="left"/>
      <w:pPr>
        <w:ind w:left="9176" w:hanging="25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 Linotype" w:cs="Palatino Linotype" w:eastAsia="Palatino Linotype" w:hAnsi="Palatino Linotyp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1" w:lineRule="auto"/>
      <w:jc w:val="center"/>
    </w:pPr>
    <w:rPr>
      <w:rFonts w:ascii="Palatino Linotype" w:cs="Palatino Linotype" w:eastAsia="Palatino Linotype" w:hAnsi="Palatino Linotype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