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Title"/>
        <w:spacing w:line="480" w:lineRule="auto"/>
        <w:jc w:val="center"/>
        <w:rPr>
          <w:rFonts w:ascii="Times New Roman" w:hAnsi="Times New Roman" w:cs="Times New Roman"/>
        </w:rPr>
      </w:pPr>
      <w:r w:rsidRPr="00C27BA3">
        <w:rPr>
          <w:rFonts w:ascii="Times New Roman" w:hAnsi="Times New Roman" w:cs="Times New Roman"/>
        </w:rPr>
        <w:t>Program 2 Report</w:t>
      </w:r>
    </w:p>
    <w:p w:rsidR="00A65589" w:rsidRPr="00C27BA3" w:rsidRDefault="00A65589" w:rsidP="00C27BA3">
      <w:pPr>
        <w:pStyle w:val="Title"/>
        <w:spacing w:line="480" w:lineRule="auto"/>
        <w:jc w:val="center"/>
        <w:rPr>
          <w:rFonts w:ascii="Times New Roman" w:hAnsi="Times New Roman" w:cs="Times New Roman"/>
        </w:rPr>
      </w:pPr>
      <w:r w:rsidRPr="00C27BA3">
        <w:rPr>
          <w:rFonts w:ascii="Times New Roman" w:hAnsi="Times New Roman" w:cs="Times New Roman"/>
        </w:rPr>
        <w:t>CSC 425- 01</w:t>
      </w:r>
    </w:p>
    <w:p w:rsidR="00A65589" w:rsidRPr="00C27BA3" w:rsidRDefault="00A65589" w:rsidP="00C27BA3">
      <w:pPr>
        <w:pStyle w:val="Title"/>
        <w:spacing w:line="480" w:lineRule="auto"/>
        <w:jc w:val="center"/>
        <w:rPr>
          <w:rFonts w:ascii="Times New Roman" w:hAnsi="Times New Roman" w:cs="Times New Roman"/>
        </w:rPr>
      </w:pPr>
      <w:r w:rsidRPr="00C27BA3">
        <w:rPr>
          <w:rFonts w:ascii="Times New Roman" w:hAnsi="Times New Roman" w:cs="Times New Roman"/>
        </w:rPr>
        <w:t>Sean Taylor</w:t>
      </w: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EE0BD7" w:rsidRDefault="00A65589" w:rsidP="00EE0BD7">
      <w:pPr>
        <w:jc w:val="center"/>
        <w:rPr>
          <w:rFonts w:ascii="Times New Roman" w:hAnsi="Times New Roman" w:cs="Times New Roman"/>
          <w:sz w:val="56"/>
          <w:szCs w:val="56"/>
        </w:rPr>
      </w:pPr>
      <w:r w:rsidRPr="00EE0BD7">
        <w:rPr>
          <w:rFonts w:ascii="Times New Roman" w:hAnsi="Times New Roman" w:cs="Times New Roman"/>
          <w:sz w:val="56"/>
          <w:szCs w:val="56"/>
        </w:rPr>
        <w:lastRenderedPageBreak/>
        <w:t>Table of Contents</w:t>
      </w:r>
    </w:p>
    <w:p w:rsidR="00A65589" w:rsidRPr="00C27BA3" w:rsidRDefault="00A65589" w:rsidP="00C27BA3">
      <w:pPr>
        <w:pStyle w:val="BodyText"/>
        <w:spacing w:line="480" w:lineRule="auto"/>
        <w:jc w:val="left"/>
        <w:rPr>
          <w:b/>
          <w:sz w:val="28"/>
          <w:u w:val="single"/>
        </w:rPr>
      </w:pPr>
    </w:p>
    <w:p w:rsidR="00A65589" w:rsidRPr="00655B02" w:rsidRDefault="00A65589" w:rsidP="00655B02">
      <w:pPr>
        <w:spacing w:after="0" w:line="480" w:lineRule="auto"/>
        <w:ind w:left="360"/>
        <w:rPr>
          <w:rFonts w:ascii="Times New Roman" w:hAnsi="Times New Roman"/>
          <w:sz w:val="24"/>
          <w:szCs w:val="24"/>
        </w:rPr>
      </w:pPr>
      <w:r w:rsidRPr="00655B02">
        <w:rPr>
          <w:rFonts w:ascii="Times New Roman" w:hAnsi="Times New Roman"/>
          <w:sz w:val="24"/>
          <w:szCs w:val="24"/>
        </w:rPr>
        <w:t>Cover Page</w:t>
      </w:r>
      <w:r w:rsidR="00655B02">
        <w:rPr>
          <w:rFonts w:ascii="Times New Roman" w:hAnsi="Times New Roman"/>
          <w:sz w:val="24"/>
          <w:szCs w:val="24"/>
        </w:rPr>
        <w:t xml:space="preserve"> …………………………………………………………………….…………. 1</w:t>
      </w:r>
    </w:p>
    <w:p w:rsidR="00A65589" w:rsidRPr="00655B02" w:rsidRDefault="00A65589" w:rsidP="00655B02">
      <w:pPr>
        <w:spacing w:after="0" w:line="480" w:lineRule="auto"/>
        <w:ind w:left="360"/>
        <w:rPr>
          <w:rFonts w:ascii="Times New Roman" w:hAnsi="Times New Roman"/>
          <w:sz w:val="24"/>
          <w:szCs w:val="24"/>
        </w:rPr>
      </w:pPr>
      <w:r w:rsidRPr="00655B02">
        <w:rPr>
          <w:rFonts w:ascii="Times New Roman" w:hAnsi="Times New Roman"/>
          <w:sz w:val="24"/>
          <w:szCs w:val="24"/>
        </w:rPr>
        <w:t>Table of contents</w:t>
      </w:r>
      <w:r w:rsidR="00655B02">
        <w:rPr>
          <w:rFonts w:ascii="Times New Roman" w:hAnsi="Times New Roman"/>
          <w:sz w:val="24"/>
          <w:szCs w:val="24"/>
        </w:rPr>
        <w:t xml:space="preserve"> …………………………………………………………………………. 2</w:t>
      </w:r>
    </w:p>
    <w:p w:rsidR="00655B02" w:rsidRPr="00655B02" w:rsidRDefault="00A65589" w:rsidP="00655B02">
      <w:pPr>
        <w:spacing w:after="0" w:line="480" w:lineRule="auto"/>
        <w:ind w:left="360"/>
        <w:rPr>
          <w:rFonts w:ascii="Times New Roman" w:hAnsi="Times New Roman"/>
          <w:sz w:val="24"/>
          <w:szCs w:val="24"/>
        </w:rPr>
      </w:pPr>
      <w:r w:rsidRPr="00655B02">
        <w:rPr>
          <w:rFonts w:ascii="Times New Roman" w:hAnsi="Times New Roman"/>
          <w:sz w:val="24"/>
          <w:szCs w:val="24"/>
        </w:rPr>
        <w:t>Introduction</w:t>
      </w:r>
      <w:r w:rsidR="00655B02">
        <w:rPr>
          <w:rFonts w:ascii="Times New Roman" w:hAnsi="Times New Roman"/>
          <w:sz w:val="24"/>
          <w:szCs w:val="24"/>
        </w:rPr>
        <w:t xml:space="preserve"> …………………………………………………………………...………….. 3</w:t>
      </w:r>
    </w:p>
    <w:p w:rsidR="00A65589" w:rsidRPr="00655B02" w:rsidRDefault="00A65589" w:rsidP="00655B02">
      <w:pPr>
        <w:spacing w:after="0" w:line="480" w:lineRule="auto"/>
        <w:ind w:left="360"/>
        <w:rPr>
          <w:rFonts w:ascii="Times New Roman" w:hAnsi="Times New Roman"/>
          <w:sz w:val="24"/>
          <w:szCs w:val="24"/>
        </w:rPr>
      </w:pPr>
      <w:r w:rsidRPr="00655B02">
        <w:rPr>
          <w:rFonts w:ascii="Times New Roman" w:hAnsi="Times New Roman"/>
          <w:sz w:val="24"/>
          <w:szCs w:val="24"/>
        </w:rPr>
        <w:t>Literature review</w:t>
      </w:r>
      <w:r w:rsidR="00655B02">
        <w:rPr>
          <w:rFonts w:ascii="Times New Roman" w:hAnsi="Times New Roman"/>
          <w:sz w:val="24"/>
          <w:szCs w:val="24"/>
        </w:rPr>
        <w:t xml:space="preserve"> …………………………………………………………………………</w:t>
      </w:r>
      <w:r w:rsidR="00124961">
        <w:rPr>
          <w:rFonts w:ascii="Times New Roman" w:hAnsi="Times New Roman"/>
          <w:sz w:val="24"/>
          <w:szCs w:val="24"/>
        </w:rPr>
        <w:t>. 3</w:t>
      </w:r>
    </w:p>
    <w:p w:rsidR="00A65589" w:rsidRDefault="00655B02" w:rsidP="00655B02">
      <w:pPr>
        <w:spacing w:after="0" w:line="480" w:lineRule="auto"/>
        <w:ind w:left="360"/>
        <w:rPr>
          <w:rFonts w:ascii="Times New Roman" w:hAnsi="Times New Roman"/>
          <w:sz w:val="24"/>
          <w:szCs w:val="24"/>
        </w:rPr>
      </w:pPr>
      <w:r>
        <w:rPr>
          <w:rFonts w:ascii="Times New Roman" w:hAnsi="Times New Roman"/>
          <w:sz w:val="24"/>
          <w:szCs w:val="24"/>
        </w:rPr>
        <w:t>Description …………………………………………………………………………….…</w:t>
      </w:r>
      <w:r w:rsidR="00124961">
        <w:rPr>
          <w:rFonts w:ascii="Times New Roman" w:hAnsi="Times New Roman"/>
          <w:sz w:val="24"/>
          <w:szCs w:val="24"/>
        </w:rPr>
        <w:t>. 3</w:t>
      </w:r>
    </w:p>
    <w:p w:rsidR="00124961" w:rsidRDefault="00124961" w:rsidP="00124961">
      <w:pPr>
        <w:spacing w:after="0" w:line="480" w:lineRule="auto"/>
        <w:ind w:left="360" w:firstLine="360"/>
        <w:rPr>
          <w:rFonts w:ascii="Times New Roman" w:hAnsi="Times New Roman"/>
          <w:sz w:val="24"/>
          <w:szCs w:val="24"/>
        </w:rPr>
      </w:pPr>
      <w:r>
        <w:rPr>
          <w:rFonts w:ascii="Times New Roman" w:hAnsi="Times New Roman"/>
          <w:sz w:val="24"/>
          <w:szCs w:val="24"/>
        </w:rPr>
        <w:t>Hardware …………………………………………………………………………...… 3</w:t>
      </w:r>
    </w:p>
    <w:p w:rsidR="00124961" w:rsidRDefault="00124961" w:rsidP="00124961">
      <w:pPr>
        <w:spacing w:after="0" w:line="480" w:lineRule="auto"/>
        <w:ind w:left="360" w:firstLine="360"/>
        <w:rPr>
          <w:rFonts w:ascii="Times New Roman" w:hAnsi="Times New Roman"/>
          <w:sz w:val="24"/>
          <w:szCs w:val="24"/>
        </w:rPr>
      </w:pPr>
      <w:r>
        <w:rPr>
          <w:rFonts w:ascii="Times New Roman" w:hAnsi="Times New Roman"/>
          <w:sz w:val="24"/>
          <w:szCs w:val="24"/>
        </w:rPr>
        <w:t>Software …………………………………………………………………………….... 3</w:t>
      </w:r>
    </w:p>
    <w:p w:rsidR="00124961" w:rsidRDefault="00124961" w:rsidP="00655B02">
      <w:pPr>
        <w:spacing w:after="0" w:line="480" w:lineRule="auto"/>
        <w:ind w:left="360"/>
        <w:rPr>
          <w:rFonts w:ascii="Times New Roman" w:hAnsi="Times New Roman"/>
          <w:sz w:val="24"/>
          <w:szCs w:val="24"/>
        </w:rPr>
      </w:pPr>
      <w:r>
        <w:rPr>
          <w:rFonts w:ascii="Times New Roman" w:hAnsi="Times New Roman"/>
          <w:sz w:val="24"/>
          <w:szCs w:val="24"/>
        </w:rPr>
        <w:tab/>
        <w:t>Screenshot of Program ………………………………………………………….……. 4</w:t>
      </w:r>
    </w:p>
    <w:p w:rsidR="00124961" w:rsidRDefault="00124961" w:rsidP="00655B02">
      <w:pPr>
        <w:spacing w:after="0" w:line="480" w:lineRule="auto"/>
        <w:ind w:left="360"/>
        <w:rPr>
          <w:rFonts w:ascii="Times New Roman" w:hAnsi="Times New Roman"/>
          <w:sz w:val="24"/>
          <w:szCs w:val="24"/>
        </w:rPr>
      </w:pPr>
      <w:r>
        <w:rPr>
          <w:rFonts w:ascii="Times New Roman" w:hAnsi="Times New Roman"/>
          <w:sz w:val="24"/>
          <w:szCs w:val="24"/>
        </w:rPr>
        <w:tab/>
        <w:t>Multithreading Outcomes ……………………………………………………………. 4</w:t>
      </w:r>
    </w:p>
    <w:p w:rsidR="00124961" w:rsidRDefault="00124961" w:rsidP="00655B02">
      <w:pPr>
        <w:spacing w:after="0" w:line="480" w:lineRule="auto"/>
        <w:ind w:left="360"/>
        <w:rPr>
          <w:rFonts w:ascii="Times New Roman" w:hAnsi="Times New Roman"/>
          <w:sz w:val="24"/>
          <w:szCs w:val="24"/>
        </w:rPr>
      </w:pPr>
      <w:r>
        <w:rPr>
          <w:rFonts w:ascii="Times New Roman" w:hAnsi="Times New Roman"/>
          <w:sz w:val="24"/>
          <w:szCs w:val="24"/>
        </w:rPr>
        <w:tab/>
        <w:t>What happened at 500,000? ………………………………………………….……… 5</w:t>
      </w:r>
    </w:p>
    <w:p w:rsidR="00124961" w:rsidRDefault="00124961" w:rsidP="00655B02">
      <w:pPr>
        <w:spacing w:after="0" w:line="480" w:lineRule="auto"/>
        <w:ind w:left="360"/>
        <w:rPr>
          <w:rFonts w:ascii="Times New Roman" w:hAnsi="Times New Roman"/>
          <w:sz w:val="24"/>
          <w:szCs w:val="24"/>
        </w:rPr>
      </w:pPr>
      <w:r>
        <w:rPr>
          <w:rFonts w:ascii="Times New Roman" w:hAnsi="Times New Roman"/>
          <w:sz w:val="24"/>
          <w:szCs w:val="24"/>
        </w:rPr>
        <w:tab/>
        <w:t>Trying this on a different computer …………………………………………………. 8</w:t>
      </w:r>
    </w:p>
    <w:p w:rsidR="00124961" w:rsidRDefault="00124961" w:rsidP="00655B02">
      <w:pPr>
        <w:spacing w:after="0" w:line="480" w:lineRule="auto"/>
        <w:ind w:left="360"/>
        <w:rPr>
          <w:rFonts w:ascii="Times New Roman" w:hAnsi="Times New Roman"/>
          <w:sz w:val="24"/>
          <w:szCs w:val="24"/>
        </w:rPr>
      </w:pPr>
      <w:r>
        <w:rPr>
          <w:rFonts w:ascii="Times New Roman" w:hAnsi="Times New Roman"/>
          <w:sz w:val="24"/>
          <w:szCs w:val="24"/>
        </w:rPr>
        <w:tab/>
        <w:t>Changing Thread Size ……………………………………………………….…….... 10</w:t>
      </w:r>
    </w:p>
    <w:p w:rsidR="00A65589" w:rsidRPr="00655B02" w:rsidRDefault="00655B02" w:rsidP="00655B02">
      <w:pPr>
        <w:spacing w:after="0" w:line="480" w:lineRule="auto"/>
        <w:ind w:left="360"/>
        <w:rPr>
          <w:rFonts w:ascii="Times New Roman" w:hAnsi="Times New Roman"/>
          <w:sz w:val="24"/>
          <w:szCs w:val="24"/>
        </w:rPr>
      </w:pPr>
      <w:r w:rsidRPr="00655B02">
        <w:rPr>
          <w:rFonts w:ascii="Times New Roman" w:hAnsi="Times New Roman"/>
          <w:sz w:val="24"/>
          <w:szCs w:val="24"/>
        </w:rPr>
        <w:t>Summary</w:t>
      </w:r>
      <w:r>
        <w:rPr>
          <w:rFonts w:ascii="Times New Roman" w:hAnsi="Times New Roman"/>
          <w:sz w:val="24"/>
          <w:szCs w:val="24"/>
        </w:rPr>
        <w:t xml:space="preserve"> ………………………………………………………………………………</w:t>
      </w:r>
      <w:r w:rsidR="00124961">
        <w:rPr>
          <w:rFonts w:ascii="Times New Roman" w:hAnsi="Times New Roman"/>
          <w:sz w:val="24"/>
          <w:szCs w:val="24"/>
        </w:rPr>
        <w:t>... 11</w:t>
      </w:r>
    </w:p>
    <w:p w:rsidR="00A65589" w:rsidRPr="00655B02" w:rsidRDefault="00655B02" w:rsidP="00655B02">
      <w:pPr>
        <w:spacing w:after="0" w:line="480" w:lineRule="auto"/>
        <w:ind w:left="360"/>
        <w:rPr>
          <w:rFonts w:ascii="Times New Roman" w:hAnsi="Times New Roman"/>
          <w:sz w:val="24"/>
          <w:szCs w:val="24"/>
        </w:rPr>
      </w:pPr>
      <w:r w:rsidRPr="00655B02">
        <w:rPr>
          <w:rFonts w:ascii="Times New Roman" w:hAnsi="Times New Roman"/>
          <w:sz w:val="24"/>
          <w:szCs w:val="24"/>
        </w:rPr>
        <w:t>References</w:t>
      </w:r>
      <w:r>
        <w:rPr>
          <w:rFonts w:ascii="Times New Roman" w:hAnsi="Times New Roman"/>
          <w:sz w:val="24"/>
          <w:szCs w:val="24"/>
        </w:rPr>
        <w:t xml:space="preserve"> ………………………………………………………………………………</w:t>
      </w:r>
      <w:r w:rsidR="00124961">
        <w:rPr>
          <w:rFonts w:ascii="Times New Roman" w:hAnsi="Times New Roman"/>
          <w:sz w:val="24"/>
          <w:szCs w:val="24"/>
        </w:rPr>
        <w:t>. 11</w:t>
      </w: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C27BA3" w:rsidRDefault="00A65589" w:rsidP="00C27BA3">
      <w:pPr>
        <w:pStyle w:val="BodyText"/>
        <w:spacing w:line="480" w:lineRule="auto"/>
        <w:jc w:val="left"/>
        <w:rPr>
          <w:b/>
          <w:sz w:val="28"/>
          <w:u w:val="single"/>
        </w:rPr>
      </w:pPr>
    </w:p>
    <w:p w:rsidR="00A65589" w:rsidRPr="00010279" w:rsidRDefault="00AB6CC7" w:rsidP="00010279">
      <w:pPr>
        <w:rPr>
          <w:rFonts w:ascii="Times New Roman" w:hAnsi="Times New Roman" w:cs="Times New Roman"/>
          <w:sz w:val="56"/>
          <w:szCs w:val="56"/>
        </w:rPr>
      </w:pPr>
      <w:r w:rsidRPr="00010279">
        <w:rPr>
          <w:rFonts w:ascii="Times New Roman" w:hAnsi="Times New Roman" w:cs="Times New Roman"/>
          <w:sz w:val="56"/>
          <w:szCs w:val="56"/>
        </w:rPr>
        <w:lastRenderedPageBreak/>
        <w:t xml:space="preserve">Introduction </w:t>
      </w:r>
    </w:p>
    <w:p w:rsidR="00AB6CC7" w:rsidRPr="00C27BA3" w:rsidRDefault="00C27BA3" w:rsidP="00010279">
      <w:pPr>
        <w:spacing w:after="0" w:line="480" w:lineRule="auto"/>
        <w:ind w:firstLine="720"/>
        <w:rPr>
          <w:rFonts w:ascii="Times New Roman" w:hAnsi="Times New Roman" w:cs="Times New Roman"/>
        </w:rPr>
      </w:pPr>
      <w:r w:rsidRPr="00C27BA3">
        <w:rPr>
          <w:rFonts w:ascii="Times New Roman" w:hAnsi="Times New Roman" w:cs="Times New Roman"/>
        </w:rPr>
        <w:t xml:space="preserve">This report is about how to maximize threads in a program and the advantages you can gain. By taking advantage of multithreading and your computer’s multiple processors you are able to make your program run faster than beforehand. In this paper I will show you the advantages of using multithreading for Merge and Quick Sort. I will also compare those results to Java 8’s latest sorting method, Java Parallel Sort. </w:t>
      </w:r>
    </w:p>
    <w:p w:rsidR="00AB6CC7" w:rsidRPr="00010279" w:rsidRDefault="00AB6CC7" w:rsidP="00010279">
      <w:pPr>
        <w:rPr>
          <w:rFonts w:ascii="Times New Roman" w:hAnsi="Times New Roman" w:cs="Times New Roman"/>
          <w:sz w:val="56"/>
          <w:szCs w:val="56"/>
        </w:rPr>
      </w:pPr>
      <w:r w:rsidRPr="00010279">
        <w:rPr>
          <w:rFonts w:ascii="Times New Roman" w:hAnsi="Times New Roman" w:cs="Times New Roman"/>
          <w:sz w:val="56"/>
          <w:szCs w:val="56"/>
        </w:rPr>
        <w:t xml:space="preserve">Literature Review </w:t>
      </w:r>
    </w:p>
    <w:p w:rsidR="00AB6CC7" w:rsidRPr="00C27BA3" w:rsidRDefault="00C27BA3" w:rsidP="00010279">
      <w:pPr>
        <w:spacing w:after="0" w:line="480" w:lineRule="auto"/>
        <w:ind w:firstLine="720"/>
        <w:rPr>
          <w:rFonts w:ascii="Times New Roman" w:hAnsi="Times New Roman" w:cs="Times New Roman"/>
        </w:rPr>
      </w:pPr>
      <w:r w:rsidRPr="00C27BA3">
        <w:rPr>
          <w:rFonts w:ascii="Times New Roman" w:hAnsi="Times New Roman" w:cs="Times New Roman"/>
        </w:rPr>
        <w:t xml:space="preserve">For this project I did not use any online resources to assist me. Since most of the program was provided for us I did not need much outside reference on how to complete this program. The only outside resource I used was Professor Seyed and her Partition Method for Parallel Quick Sort. </w:t>
      </w:r>
    </w:p>
    <w:p w:rsidR="00A72C6A" w:rsidRPr="00F40ACC" w:rsidRDefault="00AB6CC7" w:rsidP="003F6F73">
      <w:pPr>
        <w:rPr>
          <w:rFonts w:ascii="Times New Roman" w:hAnsi="Times New Roman" w:cs="Times New Roman"/>
          <w:sz w:val="56"/>
          <w:szCs w:val="56"/>
        </w:rPr>
      </w:pPr>
      <w:r w:rsidRPr="00F40ACC">
        <w:rPr>
          <w:rFonts w:ascii="Times New Roman" w:hAnsi="Times New Roman" w:cs="Times New Roman"/>
          <w:sz w:val="56"/>
          <w:szCs w:val="56"/>
        </w:rPr>
        <w:t xml:space="preserve">Description </w:t>
      </w:r>
    </w:p>
    <w:p w:rsidR="00A72C6A" w:rsidRPr="003F6F73" w:rsidRDefault="00A72C6A" w:rsidP="003F6F73">
      <w:pPr>
        <w:rPr>
          <w:rFonts w:ascii="Times New Roman" w:hAnsi="Times New Roman" w:cs="Times New Roman"/>
          <w:sz w:val="32"/>
          <w:szCs w:val="32"/>
        </w:rPr>
      </w:pPr>
      <w:r w:rsidRPr="003F6F73">
        <w:rPr>
          <w:rFonts w:ascii="Times New Roman" w:hAnsi="Times New Roman" w:cs="Times New Roman"/>
          <w:sz w:val="32"/>
          <w:szCs w:val="32"/>
        </w:rPr>
        <w:t>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163"/>
      </w:tblGrid>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ind w:left="720"/>
              <w:jc w:val="center"/>
            </w:pPr>
            <w:r w:rsidRPr="00C27BA3">
              <w:t>Category</w:t>
            </w:r>
          </w:p>
        </w:tc>
        <w:tc>
          <w:tcPr>
            <w:tcW w:w="4163" w:type="dxa"/>
            <w:shd w:val="clear" w:color="auto" w:fill="auto"/>
          </w:tcPr>
          <w:p w:rsidR="00A72C6A" w:rsidRPr="00C27BA3" w:rsidRDefault="00A72C6A" w:rsidP="00C27BA3">
            <w:pPr>
              <w:pStyle w:val="BodyText"/>
              <w:spacing w:line="276" w:lineRule="auto"/>
              <w:jc w:val="center"/>
            </w:pPr>
            <w:r w:rsidRPr="00C27BA3">
              <w:t>Value</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Computer make and model</w:t>
            </w:r>
          </w:p>
        </w:tc>
        <w:tc>
          <w:tcPr>
            <w:tcW w:w="4163" w:type="dxa"/>
            <w:shd w:val="clear" w:color="auto" w:fill="auto"/>
          </w:tcPr>
          <w:p w:rsidR="00A72C6A" w:rsidRPr="00C27BA3" w:rsidRDefault="00A72C6A" w:rsidP="00C27BA3">
            <w:pPr>
              <w:pStyle w:val="BodyText"/>
              <w:spacing w:line="276" w:lineRule="auto"/>
              <w:jc w:val="left"/>
            </w:pPr>
            <w:r w:rsidRPr="00C27BA3">
              <w:t>Dell Inspiron 13-7352</w:t>
            </w:r>
          </w:p>
          <w:p w:rsidR="00A72C6A" w:rsidRPr="00C27BA3" w:rsidRDefault="00A72C6A" w:rsidP="00C27BA3">
            <w:pPr>
              <w:pStyle w:val="BodyText"/>
              <w:spacing w:line="276" w:lineRule="auto"/>
              <w:jc w:val="left"/>
            </w:pPr>
            <w:r w:rsidRPr="00C27BA3">
              <w:t>Intel Core i5-5200U</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Memory Size</w:t>
            </w:r>
          </w:p>
        </w:tc>
        <w:tc>
          <w:tcPr>
            <w:tcW w:w="4163" w:type="dxa"/>
            <w:shd w:val="clear" w:color="auto" w:fill="auto"/>
          </w:tcPr>
          <w:p w:rsidR="00A72C6A" w:rsidRPr="00C27BA3" w:rsidRDefault="00A72C6A" w:rsidP="00C27BA3">
            <w:pPr>
              <w:pStyle w:val="BodyText"/>
              <w:spacing w:line="276" w:lineRule="auto"/>
              <w:jc w:val="left"/>
            </w:pPr>
            <w:r w:rsidRPr="00C27BA3">
              <w:t>8 GB</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Processor Speed</w:t>
            </w:r>
          </w:p>
        </w:tc>
        <w:tc>
          <w:tcPr>
            <w:tcW w:w="4163" w:type="dxa"/>
            <w:shd w:val="clear" w:color="auto" w:fill="auto"/>
          </w:tcPr>
          <w:p w:rsidR="00A72C6A" w:rsidRPr="00C27BA3" w:rsidRDefault="00A72C6A" w:rsidP="00C27BA3">
            <w:pPr>
              <w:pStyle w:val="BodyText"/>
              <w:spacing w:line="276" w:lineRule="auto"/>
              <w:jc w:val="left"/>
            </w:pPr>
            <w:r w:rsidRPr="00C27BA3">
              <w:t xml:space="preserve">2.20 GHz </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L1 Cache Size</w:t>
            </w:r>
          </w:p>
        </w:tc>
        <w:tc>
          <w:tcPr>
            <w:tcW w:w="4163" w:type="dxa"/>
            <w:shd w:val="clear" w:color="auto" w:fill="auto"/>
          </w:tcPr>
          <w:p w:rsidR="00A72C6A" w:rsidRPr="00C27BA3" w:rsidRDefault="00A72C6A" w:rsidP="00C27BA3">
            <w:pPr>
              <w:pStyle w:val="BodyText"/>
              <w:spacing w:line="276" w:lineRule="auto"/>
              <w:jc w:val="left"/>
            </w:pPr>
            <w:r w:rsidRPr="00C27BA3">
              <w:t>256 KB</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Number of Processors</w:t>
            </w:r>
          </w:p>
        </w:tc>
        <w:tc>
          <w:tcPr>
            <w:tcW w:w="4163" w:type="dxa"/>
            <w:shd w:val="clear" w:color="auto" w:fill="auto"/>
          </w:tcPr>
          <w:p w:rsidR="00A72C6A" w:rsidRPr="00C27BA3" w:rsidRDefault="00A72C6A" w:rsidP="00C27BA3">
            <w:pPr>
              <w:pStyle w:val="BodyText"/>
              <w:spacing w:line="276" w:lineRule="auto"/>
              <w:jc w:val="left"/>
            </w:pPr>
            <w:r w:rsidRPr="00C27BA3">
              <w:t>4</w:t>
            </w:r>
          </w:p>
        </w:tc>
      </w:tr>
      <w:tr w:rsidR="00A72C6A" w:rsidRPr="00C27BA3" w:rsidTr="00DA6082">
        <w:trPr>
          <w:jc w:val="center"/>
        </w:trPr>
        <w:tc>
          <w:tcPr>
            <w:tcW w:w="3415" w:type="dxa"/>
            <w:shd w:val="clear" w:color="auto" w:fill="auto"/>
          </w:tcPr>
          <w:p w:rsidR="00A72C6A" w:rsidRPr="00C27BA3" w:rsidRDefault="00A72C6A" w:rsidP="00C27BA3">
            <w:pPr>
              <w:pStyle w:val="BodyText"/>
              <w:spacing w:line="276" w:lineRule="auto"/>
              <w:jc w:val="left"/>
            </w:pPr>
            <w:r w:rsidRPr="00C27BA3">
              <w:t>Max number of threads possible</w:t>
            </w:r>
          </w:p>
        </w:tc>
        <w:tc>
          <w:tcPr>
            <w:tcW w:w="4163" w:type="dxa"/>
            <w:shd w:val="clear" w:color="auto" w:fill="auto"/>
          </w:tcPr>
          <w:p w:rsidR="00A72C6A" w:rsidRPr="00C27BA3" w:rsidRDefault="00A72C6A" w:rsidP="00C27BA3">
            <w:pPr>
              <w:pStyle w:val="BodyText"/>
              <w:spacing w:line="276" w:lineRule="auto"/>
              <w:jc w:val="left"/>
            </w:pPr>
            <w:r w:rsidRPr="00C27BA3">
              <w:t>4</w:t>
            </w:r>
          </w:p>
        </w:tc>
      </w:tr>
    </w:tbl>
    <w:p w:rsidR="00A72C6A" w:rsidRPr="00C27BA3" w:rsidRDefault="00A72C6A" w:rsidP="00C27BA3">
      <w:pPr>
        <w:spacing w:after="0" w:line="480" w:lineRule="auto"/>
        <w:rPr>
          <w:rFonts w:ascii="Times New Roman" w:hAnsi="Times New Roman" w:cs="Times New Roman"/>
        </w:rPr>
      </w:pPr>
    </w:p>
    <w:p w:rsidR="00A72C6A" w:rsidRPr="003F6F73" w:rsidRDefault="00A72C6A" w:rsidP="003F6F73">
      <w:pPr>
        <w:rPr>
          <w:rFonts w:ascii="Times New Roman" w:hAnsi="Times New Roman" w:cs="Times New Roman"/>
          <w:sz w:val="32"/>
          <w:szCs w:val="32"/>
        </w:rPr>
      </w:pPr>
      <w:r w:rsidRPr="003F6F73">
        <w:rPr>
          <w:rFonts w:ascii="Times New Roman" w:hAnsi="Times New Roman" w:cs="Times New Roman"/>
          <w:sz w:val="32"/>
          <w:szCs w:val="32"/>
        </w:rPr>
        <w:t>Software</w:t>
      </w: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3902"/>
      </w:tblGrid>
      <w:tr w:rsidR="00A72C6A" w:rsidRPr="00C27BA3" w:rsidTr="00D575BD">
        <w:trPr>
          <w:trHeight w:val="319"/>
        </w:trPr>
        <w:tc>
          <w:tcPr>
            <w:tcW w:w="3888" w:type="dxa"/>
            <w:shd w:val="clear" w:color="auto" w:fill="auto"/>
          </w:tcPr>
          <w:p w:rsidR="00A72C6A" w:rsidRPr="00C27BA3" w:rsidRDefault="00A72C6A" w:rsidP="00C27BA3">
            <w:pPr>
              <w:pStyle w:val="BodyText"/>
              <w:spacing w:line="276" w:lineRule="auto"/>
              <w:jc w:val="left"/>
            </w:pPr>
            <w:r w:rsidRPr="00C27BA3">
              <w:t>JDK Version</w:t>
            </w:r>
          </w:p>
        </w:tc>
        <w:tc>
          <w:tcPr>
            <w:tcW w:w="3902" w:type="dxa"/>
            <w:shd w:val="clear" w:color="auto" w:fill="auto"/>
          </w:tcPr>
          <w:p w:rsidR="00A72C6A" w:rsidRPr="00C27BA3" w:rsidRDefault="00A72C6A" w:rsidP="00C27BA3">
            <w:pPr>
              <w:pStyle w:val="BodyText"/>
              <w:spacing w:line="276" w:lineRule="auto"/>
              <w:jc w:val="left"/>
            </w:pPr>
            <w:r w:rsidRPr="00C27BA3">
              <w:t>8.0.1110.14</w:t>
            </w:r>
          </w:p>
        </w:tc>
      </w:tr>
      <w:tr w:rsidR="00A72C6A" w:rsidRPr="00C27BA3" w:rsidTr="00D575BD">
        <w:trPr>
          <w:trHeight w:val="319"/>
        </w:trPr>
        <w:tc>
          <w:tcPr>
            <w:tcW w:w="3888" w:type="dxa"/>
            <w:shd w:val="clear" w:color="auto" w:fill="auto"/>
          </w:tcPr>
          <w:p w:rsidR="00A72C6A" w:rsidRPr="00C27BA3" w:rsidRDefault="00A72C6A" w:rsidP="00C27BA3">
            <w:pPr>
              <w:pStyle w:val="BodyText"/>
              <w:spacing w:line="276" w:lineRule="auto"/>
              <w:jc w:val="left"/>
            </w:pPr>
            <w:r w:rsidRPr="00C27BA3">
              <w:t>JRE Version</w:t>
            </w:r>
          </w:p>
        </w:tc>
        <w:tc>
          <w:tcPr>
            <w:tcW w:w="3902" w:type="dxa"/>
            <w:shd w:val="clear" w:color="auto" w:fill="auto"/>
          </w:tcPr>
          <w:p w:rsidR="00A72C6A" w:rsidRPr="00C27BA3" w:rsidRDefault="00A72C6A" w:rsidP="00C27BA3">
            <w:pPr>
              <w:pStyle w:val="BodyText"/>
              <w:spacing w:line="276" w:lineRule="auto"/>
              <w:jc w:val="left"/>
            </w:pPr>
            <w:r w:rsidRPr="00C27BA3">
              <w:t>Jre1.8.0_101</w:t>
            </w:r>
          </w:p>
        </w:tc>
      </w:tr>
    </w:tbl>
    <w:p w:rsidR="00A72C6A" w:rsidRDefault="00A72C6A" w:rsidP="00C27BA3">
      <w:pPr>
        <w:spacing w:after="0" w:line="480" w:lineRule="auto"/>
        <w:rPr>
          <w:rFonts w:ascii="Times New Roman" w:hAnsi="Times New Roman" w:cs="Times New Roman"/>
        </w:rPr>
      </w:pPr>
    </w:p>
    <w:p w:rsidR="00DA6082" w:rsidRDefault="00DA6082" w:rsidP="00C27BA3">
      <w:pPr>
        <w:spacing w:after="0" w:line="480" w:lineRule="auto"/>
        <w:rPr>
          <w:rFonts w:ascii="Times New Roman" w:hAnsi="Times New Roman" w:cs="Times New Roman"/>
        </w:rPr>
      </w:pPr>
    </w:p>
    <w:p w:rsidR="00DA6082" w:rsidRDefault="00DA6082" w:rsidP="00C27BA3">
      <w:pPr>
        <w:spacing w:after="0" w:line="480" w:lineRule="auto"/>
        <w:rPr>
          <w:rFonts w:ascii="Times New Roman" w:hAnsi="Times New Roman" w:cs="Times New Roman"/>
        </w:rPr>
      </w:pPr>
    </w:p>
    <w:p w:rsidR="00C27BA3" w:rsidRPr="003F6F73" w:rsidRDefault="00C27BA3" w:rsidP="003F6F73">
      <w:pPr>
        <w:rPr>
          <w:rFonts w:ascii="Times New Roman" w:hAnsi="Times New Roman" w:cs="Times New Roman"/>
          <w:sz w:val="32"/>
          <w:szCs w:val="32"/>
        </w:rPr>
      </w:pPr>
      <w:r w:rsidRPr="003F6F73">
        <w:rPr>
          <w:rFonts w:ascii="Times New Roman" w:hAnsi="Times New Roman" w:cs="Times New Roman"/>
          <w:sz w:val="32"/>
          <w:szCs w:val="32"/>
        </w:rPr>
        <w:lastRenderedPageBreak/>
        <w:t xml:space="preserve">Screen Shot of Program </w:t>
      </w:r>
    </w:p>
    <w:p w:rsidR="00410619" w:rsidRPr="00C27BA3" w:rsidRDefault="00A72C6A" w:rsidP="00C27BA3">
      <w:pPr>
        <w:spacing w:after="0" w:line="480" w:lineRule="auto"/>
        <w:rPr>
          <w:rFonts w:ascii="Times New Roman" w:hAnsi="Times New Roman" w:cs="Times New Roman"/>
        </w:rPr>
      </w:pPr>
      <w:r w:rsidRPr="00C27BA3">
        <w:rPr>
          <w:rFonts w:ascii="Times New Roman" w:hAnsi="Times New Roman" w:cs="Times New Roman"/>
          <w:noProof/>
        </w:rPr>
        <w:drawing>
          <wp:inline distT="0" distB="0" distL="0" distR="0" wp14:anchorId="069E31FC" wp14:editId="6DBF20EE">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A43CEF" w:rsidRPr="003F6F73" w:rsidRDefault="00A43CEF" w:rsidP="003F6F73">
      <w:pPr>
        <w:jc w:val="center"/>
        <w:rPr>
          <w:rFonts w:ascii="Times New Roman" w:hAnsi="Times New Roman" w:cs="Times New Roman"/>
          <w:sz w:val="24"/>
          <w:szCs w:val="24"/>
        </w:rPr>
      </w:pPr>
      <w:r w:rsidRPr="003F6F73">
        <w:rPr>
          <w:rFonts w:ascii="Times New Roman" w:hAnsi="Times New Roman" w:cs="Times New Roman"/>
          <w:sz w:val="24"/>
          <w:szCs w:val="24"/>
        </w:rPr>
        <w:t>Figure 1</w:t>
      </w:r>
    </w:p>
    <w:p w:rsidR="00C27BA3" w:rsidRDefault="00C27BA3" w:rsidP="00C27BA3">
      <w:r w:rsidRPr="003F6F73">
        <w:rPr>
          <w:rFonts w:ascii="Times New Roman" w:hAnsi="Times New Roman" w:cs="Times New Roman"/>
          <w:sz w:val="32"/>
          <w:szCs w:val="32"/>
        </w:rPr>
        <w:t xml:space="preserve">Multithreading Outcomes </w:t>
      </w:r>
    </w:p>
    <w:p w:rsidR="00C27BA3" w:rsidRDefault="00921764" w:rsidP="00C27BA3">
      <w:r w:rsidRPr="00C27BA3">
        <w:rPr>
          <w:rFonts w:ascii="Times New Roman" w:hAnsi="Times New Roman" w:cs="Times New Roman"/>
          <w:noProof/>
        </w:rPr>
        <w:drawing>
          <wp:inline distT="0" distB="0" distL="0" distR="0" wp14:anchorId="0D10A88C" wp14:editId="531EB21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27BA3" w:rsidRPr="00D575BD" w:rsidRDefault="00D575BD" w:rsidP="00F40ACC">
      <w:pPr>
        <w:jc w:val="center"/>
        <w:rPr>
          <w:rFonts w:ascii="Times New Roman" w:hAnsi="Times New Roman" w:cs="Times New Roman"/>
          <w:sz w:val="24"/>
          <w:szCs w:val="24"/>
        </w:rPr>
      </w:pPr>
      <w:r w:rsidRPr="00D575BD">
        <w:rPr>
          <w:rFonts w:ascii="Times New Roman" w:hAnsi="Times New Roman" w:cs="Times New Roman"/>
          <w:sz w:val="24"/>
          <w:szCs w:val="24"/>
        </w:rPr>
        <w:t>Figure</w:t>
      </w:r>
      <w:r w:rsidR="00C27BA3" w:rsidRPr="00D575BD">
        <w:rPr>
          <w:rFonts w:ascii="Times New Roman" w:hAnsi="Times New Roman" w:cs="Times New Roman"/>
          <w:sz w:val="24"/>
          <w:szCs w:val="24"/>
        </w:rPr>
        <w:t xml:space="preserve"> </w:t>
      </w:r>
      <w:r w:rsidR="00A43CEF" w:rsidRPr="00D575BD">
        <w:rPr>
          <w:rFonts w:ascii="Times New Roman" w:hAnsi="Times New Roman" w:cs="Times New Roman"/>
          <w:sz w:val="24"/>
          <w:szCs w:val="24"/>
        </w:rPr>
        <w:t>2</w:t>
      </w:r>
      <w:r w:rsidR="00C27BA3" w:rsidRPr="00D575BD">
        <w:rPr>
          <w:rFonts w:ascii="Times New Roman" w:hAnsi="Times New Roman" w:cs="Times New Roman"/>
          <w:sz w:val="24"/>
          <w:szCs w:val="24"/>
        </w:rPr>
        <w:t xml:space="preserve">: </w:t>
      </w:r>
      <w:r w:rsidR="00F40ACC" w:rsidRPr="00D575BD">
        <w:rPr>
          <w:rFonts w:ascii="Times New Roman" w:hAnsi="Times New Roman" w:cs="Times New Roman"/>
          <w:sz w:val="24"/>
          <w:szCs w:val="24"/>
        </w:rPr>
        <w:t>Comparing the Averages of All Methods</w:t>
      </w:r>
    </w:p>
    <w:p w:rsidR="00A43CEF" w:rsidRPr="00F40ACC" w:rsidRDefault="00C27BA3" w:rsidP="00F40ACC">
      <w:pPr>
        <w:spacing w:line="480" w:lineRule="auto"/>
        <w:ind w:firstLine="720"/>
        <w:rPr>
          <w:rFonts w:ascii="Times New Roman" w:hAnsi="Times New Roman" w:cs="Times New Roman"/>
          <w:sz w:val="24"/>
          <w:szCs w:val="24"/>
        </w:rPr>
      </w:pPr>
      <w:r w:rsidRPr="00A43CEF">
        <w:rPr>
          <w:rFonts w:ascii="Times New Roman" w:hAnsi="Times New Roman" w:cs="Times New Roman"/>
          <w:sz w:val="24"/>
          <w:szCs w:val="24"/>
        </w:rPr>
        <w:lastRenderedPageBreak/>
        <w:t xml:space="preserve">As you can see in Figure </w:t>
      </w:r>
      <w:r w:rsidR="00A43CEF">
        <w:rPr>
          <w:rFonts w:ascii="Times New Roman" w:hAnsi="Times New Roman" w:cs="Times New Roman"/>
          <w:sz w:val="24"/>
          <w:szCs w:val="24"/>
        </w:rPr>
        <w:t>2</w:t>
      </w:r>
      <w:r w:rsidRPr="00A43CEF">
        <w:rPr>
          <w:rFonts w:ascii="Times New Roman" w:hAnsi="Times New Roman" w:cs="Times New Roman"/>
          <w:sz w:val="24"/>
          <w:szCs w:val="24"/>
        </w:rPr>
        <w:t xml:space="preserve">, depending on the size of the thread, multithreading was the fastest way to run the program. Ignoring the spike around 500,000, which I will discuss later, </w:t>
      </w:r>
      <w:r w:rsidR="00A43CEF" w:rsidRPr="00A43CEF">
        <w:rPr>
          <w:rFonts w:ascii="Times New Roman" w:hAnsi="Times New Roman" w:cs="Times New Roman"/>
          <w:sz w:val="24"/>
          <w:szCs w:val="24"/>
        </w:rPr>
        <w:t xml:space="preserve">Parallel Merge Sort and Parallel Quick Sort were almost ¼ the speed of Serial (Merge) Sort and faster than Java Parallel Sort. </w:t>
      </w:r>
      <w:r w:rsidR="00A43CEF">
        <w:rPr>
          <w:rFonts w:ascii="Times New Roman" w:hAnsi="Times New Roman" w:cs="Times New Roman"/>
          <w:sz w:val="24"/>
          <w:szCs w:val="24"/>
        </w:rPr>
        <w:t>By implementing multithreading into a program, you can reduce the speed by a factor of 4</w:t>
      </w:r>
      <w:r w:rsidR="00B14886">
        <w:rPr>
          <w:rFonts w:ascii="Times New Roman" w:hAnsi="Times New Roman" w:cs="Times New Roman"/>
          <w:sz w:val="24"/>
          <w:szCs w:val="24"/>
        </w:rPr>
        <w:t>, which also the number of processors and max threads in this computer</w:t>
      </w:r>
      <w:r w:rsidR="00A43CEF">
        <w:rPr>
          <w:rFonts w:ascii="Times New Roman" w:hAnsi="Times New Roman" w:cs="Times New Roman"/>
          <w:sz w:val="24"/>
          <w:szCs w:val="24"/>
        </w:rPr>
        <w:t xml:space="preserve">. This can be incredibly useful if you have programs that would take a very long time. A program that used to take an hour to complete, can now be done in 15 minutes. Thus saving you valuable time waiting for the results. </w:t>
      </w:r>
    </w:p>
    <w:p w:rsidR="00A43CEF" w:rsidRPr="00F40ACC" w:rsidRDefault="00A43CEF" w:rsidP="00A43CEF">
      <w:pPr>
        <w:rPr>
          <w:rFonts w:ascii="Times New Roman" w:hAnsi="Times New Roman" w:cs="Times New Roman"/>
          <w:sz w:val="32"/>
          <w:szCs w:val="32"/>
        </w:rPr>
      </w:pPr>
      <w:r w:rsidRPr="003F6F73">
        <w:rPr>
          <w:rFonts w:ascii="Times New Roman" w:hAnsi="Times New Roman" w:cs="Times New Roman"/>
          <w:sz w:val="32"/>
          <w:szCs w:val="32"/>
        </w:rPr>
        <w:t>What happened at 500,000?</w:t>
      </w:r>
    </w:p>
    <w:p w:rsidR="00A43CEF" w:rsidRDefault="00A43CEF" w:rsidP="00FB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10EB">
        <w:rPr>
          <w:rFonts w:ascii="Times New Roman" w:hAnsi="Times New Roman" w:cs="Times New Roman"/>
          <w:sz w:val="24"/>
          <w:szCs w:val="24"/>
        </w:rPr>
        <w:t>Although not shown in</w:t>
      </w:r>
      <w:r>
        <w:rPr>
          <w:rFonts w:ascii="Times New Roman" w:hAnsi="Times New Roman" w:cs="Times New Roman"/>
          <w:sz w:val="24"/>
          <w:szCs w:val="24"/>
        </w:rPr>
        <w:t xml:space="preserve"> Figure 2, there was a large spike for Parallel Mer</w:t>
      </w:r>
      <w:r w:rsidR="003F6F73">
        <w:rPr>
          <w:rFonts w:ascii="Times New Roman" w:hAnsi="Times New Roman" w:cs="Times New Roman"/>
          <w:sz w:val="24"/>
          <w:szCs w:val="24"/>
        </w:rPr>
        <w:t>ge sort when the threshold was 1</w:t>
      </w:r>
      <w:r>
        <w:rPr>
          <w:rFonts w:ascii="Times New Roman" w:hAnsi="Times New Roman" w:cs="Times New Roman"/>
          <w:sz w:val="24"/>
          <w:szCs w:val="24"/>
        </w:rPr>
        <w:t>00,000. I ran this program multiple times, but there always was an extremely large spike in time when the threshold was 100,000</w:t>
      </w:r>
      <w:r w:rsidR="0022411C">
        <w:rPr>
          <w:rFonts w:ascii="Times New Roman" w:hAnsi="Times New Roman" w:cs="Times New Roman"/>
          <w:sz w:val="24"/>
          <w:szCs w:val="24"/>
        </w:rPr>
        <w:t>, see F</w:t>
      </w:r>
      <w:r w:rsidR="003F6F73">
        <w:rPr>
          <w:rFonts w:ascii="Times New Roman" w:hAnsi="Times New Roman" w:cs="Times New Roman"/>
          <w:sz w:val="24"/>
          <w:szCs w:val="24"/>
        </w:rPr>
        <w:t xml:space="preserve">igure 3. </w:t>
      </w:r>
      <w:r w:rsidR="0022411C">
        <w:rPr>
          <w:rFonts w:ascii="Times New Roman" w:hAnsi="Times New Roman" w:cs="Times New Roman"/>
          <w:sz w:val="24"/>
          <w:szCs w:val="24"/>
        </w:rPr>
        <w:t>I was also having trouble when the threshold was set to 10,000. There was always an extremely large spike in completion time, so much</w:t>
      </w:r>
      <w:r w:rsidR="00FB10EB">
        <w:rPr>
          <w:rFonts w:ascii="Times New Roman" w:hAnsi="Times New Roman" w:cs="Times New Roman"/>
          <w:sz w:val="24"/>
          <w:szCs w:val="24"/>
        </w:rPr>
        <w:t xml:space="preserve"> so</w:t>
      </w:r>
      <w:r w:rsidR="0022411C">
        <w:rPr>
          <w:rFonts w:ascii="Times New Roman" w:hAnsi="Times New Roman" w:cs="Times New Roman"/>
          <w:sz w:val="24"/>
          <w:szCs w:val="24"/>
        </w:rPr>
        <w:t xml:space="preserve"> that the program was </w:t>
      </w:r>
      <w:r w:rsidR="00FB10EB">
        <w:rPr>
          <w:rFonts w:ascii="Times New Roman" w:hAnsi="Times New Roman" w:cs="Times New Roman"/>
          <w:sz w:val="24"/>
          <w:szCs w:val="24"/>
        </w:rPr>
        <w:t>never</w:t>
      </w:r>
      <w:r w:rsidR="0022411C">
        <w:rPr>
          <w:rFonts w:ascii="Times New Roman" w:hAnsi="Times New Roman" w:cs="Times New Roman"/>
          <w:sz w:val="24"/>
          <w:szCs w:val="24"/>
        </w:rPr>
        <w:t xml:space="preserve"> able to finish in a reasonable amount of time before I would have to force quite the program.  When I ran the program without 100,000 the graph looks much more likely, see Figure 4. </w:t>
      </w:r>
    </w:p>
    <w:p w:rsidR="0022411C" w:rsidRDefault="0022411C" w:rsidP="00FB10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10EB">
        <w:rPr>
          <w:rFonts w:ascii="Times New Roman" w:hAnsi="Times New Roman" w:cs="Times New Roman"/>
          <w:sz w:val="24"/>
          <w:szCs w:val="24"/>
        </w:rPr>
        <w:t xml:space="preserve">As you can see </w:t>
      </w:r>
      <w:r w:rsidR="00592279">
        <w:rPr>
          <w:rFonts w:ascii="Times New Roman" w:hAnsi="Times New Roman" w:cs="Times New Roman"/>
          <w:sz w:val="24"/>
          <w:szCs w:val="24"/>
        </w:rPr>
        <w:t>in Figure 2, you will see that Parallel Quick Sort was having a similar issue with a threshold size of 500,000</w:t>
      </w:r>
      <w:r w:rsidR="00B14886">
        <w:rPr>
          <w:rFonts w:ascii="Times New Roman" w:hAnsi="Times New Roman" w:cs="Times New Roman"/>
          <w:sz w:val="24"/>
          <w:szCs w:val="24"/>
        </w:rPr>
        <w:t xml:space="preserve">. </w:t>
      </w:r>
      <w:r w:rsidR="00FB10EB">
        <w:rPr>
          <w:rFonts w:ascii="Times New Roman" w:hAnsi="Times New Roman" w:cs="Times New Roman"/>
          <w:sz w:val="24"/>
          <w:szCs w:val="24"/>
        </w:rPr>
        <w:t>I tested the program at first with a size of 100,000 but the program was not finishing so I had to force quit every time. I ran the program multiple times, but ea</w:t>
      </w:r>
      <w:r w:rsidR="00B14886">
        <w:rPr>
          <w:rFonts w:ascii="Times New Roman" w:hAnsi="Times New Roman" w:cs="Times New Roman"/>
          <w:sz w:val="24"/>
          <w:szCs w:val="24"/>
        </w:rPr>
        <w:t>ch time there was trouble with 5</w:t>
      </w:r>
      <w:r w:rsidR="00FB10EB">
        <w:rPr>
          <w:rFonts w:ascii="Times New Roman" w:hAnsi="Times New Roman" w:cs="Times New Roman"/>
          <w:sz w:val="24"/>
          <w:szCs w:val="24"/>
        </w:rPr>
        <w:t xml:space="preserve">00,000, see Figure 5. I tried running the threshold in different order, but it did not matter it always had an extremely high execution time. Figure 6 shows the time trend without 500,000 and it appears to be much more accurate. </w:t>
      </w:r>
    </w:p>
    <w:p w:rsidR="0022411C" w:rsidRDefault="0022411C" w:rsidP="00FB10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biggest trend I noticed with both methods of sorting was that if the threshold was set between 10,000 and 900,000 the execution time would be unreasonable. I have no explanation as to why this happened. </w:t>
      </w:r>
      <w:r w:rsidR="00290DE1">
        <w:rPr>
          <w:rFonts w:ascii="Times New Roman" w:hAnsi="Times New Roman" w:cs="Times New Roman"/>
          <w:sz w:val="24"/>
          <w:szCs w:val="24"/>
        </w:rPr>
        <w:t xml:space="preserve">The next section will talk about how these results vary on different computers. </w:t>
      </w:r>
    </w:p>
    <w:p w:rsidR="00F22615" w:rsidRPr="00A43CEF" w:rsidRDefault="00F22615" w:rsidP="00FB10EB">
      <w:pPr>
        <w:spacing w:after="0" w:line="480" w:lineRule="auto"/>
        <w:rPr>
          <w:rFonts w:ascii="Times New Roman" w:hAnsi="Times New Roman" w:cs="Times New Roman"/>
          <w:sz w:val="24"/>
          <w:szCs w:val="24"/>
        </w:rPr>
      </w:pPr>
    </w:p>
    <w:p w:rsidR="00C27BA3" w:rsidRPr="00C27BA3" w:rsidRDefault="00A43CEF" w:rsidP="00C27BA3">
      <w:r w:rsidRPr="00C27BA3">
        <w:rPr>
          <w:rFonts w:ascii="Times New Roman" w:hAnsi="Times New Roman" w:cs="Times New Roman"/>
          <w:noProof/>
        </w:rPr>
        <w:drawing>
          <wp:inline distT="0" distB="0" distL="0" distR="0" wp14:anchorId="1D05CE5A" wp14:editId="02CA172F">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3CEF" w:rsidRDefault="00A43CEF" w:rsidP="00A43CEF">
      <w:pPr>
        <w:jc w:val="center"/>
      </w:pPr>
      <w:r>
        <w:t>Figure 3</w:t>
      </w:r>
      <w:r w:rsidR="00FB10EB">
        <w:t xml:space="preserve">: Merge Sort </w:t>
      </w:r>
    </w:p>
    <w:p w:rsidR="0022411C" w:rsidRDefault="0022411C" w:rsidP="0022411C">
      <w:r w:rsidRPr="00C27BA3">
        <w:rPr>
          <w:rFonts w:ascii="Times New Roman" w:hAnsi="Times New Roman" w:cs="Times New Roman"/>
          <w:noProof/>
        </w:rPr>
        <w:lastRenderedPageBreak/>
        <w:drawing>
          <wp:inline distT="0" distB="0" distL="0" distR="0" wp14:anchorId="40D95A64" wp14:editId="6D6D8877">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411C" w:rsidRDefault="0022411C" w:rsidP="00FB10EB">
      <w:pPr>
        <w:jc w:val="center"/>
      </w:pPr>
      <w:r>
        <w:t>Figure 4</w:t>
      </w:r>
      <w:r w:rsidR="00FB10EB">
        <w:t>: Without 100,000 – Merge Sort</w:t>
      </w:r>
    </w:p>
    <w:p w:rsidR="00592279" w:rsidRDefault="00592279" w:rsidP="0022411C">
      <w:r w:rsidRPr="00C27BA3">
        <w:rPr>
          <w:rFonts w:ascii="Times New Roman" w:hAnsi="Times New Roman" w:cs="Times New Roman"/>
          <w:noProof/>
        </w:rPr>
        <w:drawing>
          <wp:inline distT="0" distB="0" distL="0" distR="0" wp14:anchorId="567CD770" wp14:editId="0E61C6F9">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2279" w:rsidRDefault="00592279" w:rsidP="00FB10EB">
      <w:pPr>
        <w:jc w:val="center"/>
      </w:pPr>
      <w:r>
        <w:t>Figure 5</w:t>
      </w:r>
      <w:r w:rsidR="00FB10EB">
        <w:t>: Quick Sort</w:t>
      </w:r>
    </w:p>
    <w:p w:rsidR="00A43CEF" w:rsidRDefault="00FB10EB" w:rsidP="00592279">
      <w:r w:rsidRPr="00C27BA3">
        <w:rPr>
          <w:rFonts w:ascii="Times New Roman" w:hAnsi="Times New Roman" w:cs="Times New Roman"/>
          <w:noProof/>
        </w:rPr>
        <w:lastRenderedPageBreak/>
        <w:drawing>
          <wp:inline distT="0" distB="0" distL="0" distR="0" wp14:anchorId="05A87ECC" wp14:editId="2C14F8DB">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B10EB" w:rsidRDefault="00FB10EB" w:rsidP="00FB10EB">
      <w:pPr>
        <w:jc w:val="center"/>
      </w:pPr>
      <w:r>
        <w:t>Figure 6: Without 500,000 – Quick Sort</w:t>
      </w:r>
    </w:p>
    <w:p w:rsidR="00B14886" w:rsidRDefault="00B14886" w:rsidP="00921764">
      <w:pPr>
        <w:rPr>
          <w:rFonts w:ascii="Times New Roman" w:hAnsi="Times New Roman" w:cs="Times New Roman"/>
          <w:sz w:val="32"/>
          <w:szCs w:val="32"/>
        </w:rPr>
      </w:pPr>
    </w:p>
    <w:p w:rsidR="00921764" w:rsidRDefault="005A4820" w:rsidP="00921764">
      <w:pPr>
        <w:rPr>
          <w:rFonts w:ascii="Times New Roman" w:hAnsi="Times New Roman" w:cs="Times New Roman"/>
          <w:sz w:val="32"/>
          <w:szCs w:val="32"/>
        </w:rPr>
      </w:pPr>
      <w:r w:rsidRPr="001F7FA0">
        <w:rPr>
          <w:rFonts w:ascii="Times New Roman" w:hAnsi="Times New Roman" w:cs="Times New Roman"/>
          <w:sz w:val="32"/>
          <w:szCs w:val="32"/>
        </w:rPr>
        <w:t xml:space="preserve">Trying this on a different computer </w:t>
      </w:r>
    </w:p>
    <w:p w:rsidR="001F7FA0" w:rsidRPr="001F7FA0" w:rsidRDefault="001F7FA0" w:rsidP="00BB33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Figures 7 and 8 describe the results when </w:t>
      </w:r>
      <w:r w:rsidR="00290DE1">
        <w:rPr>
          <w:rFonts w:ascii="Times New Roman" w:hAnsi="Times New Roman" w:cs="Times New Roman"/>
          <w:sz w:val="24"/>
          <w:szCs w:val="24"/>
        </w:rPr>
        <w:t xml:space="preserve">you run the program on a different computer. As you can see there is a spike in execution time when you set the threshold between 10,000 and 500,000 for Merge Sort and through 1,000,000 for Quick Sort. </w:t>
      </w:r>
      <w:r w:rsidR="00BB336D">
        <w:rPr>
          <w:rFonts w:ascii="Times New Roman" w:hAnsi="Times New Roman" w:cs="Times New Roman"/>
          <w:sz w:val="24"/>
          <w:szCs w:val="24"/>
        </w:rPr>
        <w:t>Comparing Figures 7 and 8 to 3 and 5 you see that it does not matter what computer this program is ran on. There was always a spike in execution ti</w:t>
      </w:r>
      <w:r w:rsidR="00B14886">
        <w:rPr>
          <w:rFonts w:ascii="Times New Roman" w:hAnsi="Times New Roman" w:cs="Times New Roman"/>
          <w:sz w:val="24"/>
          <w:szCs w:val="24"/>
        </w:rPr>
        <w:t xml:space="preserve">me, increasing the process time, number of processors and </w:t>
      </w:r>
      <w:r w:rsidR="00BB336D">
        <w:rPr>
          <w:rFonts w:ascii="Times New Roman" w:hAnsi="Times New Roman" w:cs="Times New Roman"/>
          <w:sz w:val="24"/>
          <w:szCs w:val="24"/>
        </w:rPr>
        <w:t xml:space="preserve">number of threads made no difference on the outcome for these threshold sizes (See Figure 9). </w:t>
      </w:r>
      <w:r w:rsidR="00290DE1">
        <w:rPr>
          <w:rFonts w:ascii="Times New Roman" w:hAnsi="Times New Roman" w:cs="Times New Roman"/>
          <w:sz w:val="24"/>
          <w:szCs w:val="24"/>
        </w:rPr>
        <w:t xml:space="preserve">After trying the program on multiple computers with various different threshold size I was not able to find what was causing the jump in execution time. </w:t>
      </w:r>
      <w:r w:rsidR="00B14886">
        <w:rPr>
          <w:rFonts w:ascii="Times New Roman" w:hAnsi="Times New Roman" w:cs="Times New Roman"/>
          <w:sz w:val="24"/>
          <w:szCs w:val="24"/>
        </w:rPr>
        <w:t xml:space="preserve">If I had more time I would look into this issue further. </w:t>
      </w:r>
    </w:p>
    <w:p w:rsidR="005A4820" w:rsidRDefault="005A4820" w:rsidP="00921764"/>
    <w:p w:rsidR="005A4820" w:rsidRDefault="001F7FA0" w:rsidP="00921764">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764" w:rsidRDefault="001F7FA0" w:rsidP="00921764">
      <w:r>
        <w:t>Figure 7:</w:t>
      </w:r>
      <w:r w:rsidR="00BB336D">
        <w:t xml:space="preserve"> Merge Sort (Parallel) ran on a different computer </w:t>
      </w:r>
    </w:p>
    <w:p w:rsidR="001F7FA0" w:rsidRDefault="001F7FA0" w:rsidP="00921764"/>
    <w:p w:rsidR="001F7FA0" w:rsidRDefault="001F7FA0" w:rsidP="00921764">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7FA0" w:rsidRDefault="001F7FA0" w:rsidP="00921764">
      <w:pPr>
        <w:rPr>
          <w:rFonts w:ascii="Times New Roman" w:hAnsi="Times New Roman" w:cs="Times New Roman"/>
          <w:sz w:val="24"/>
          <w:szCs w:val="24"/>
        </w:rPr>
      </w:pPr>
      <w:r w:rsidRPr="00F22615">
        <w:rPr>
          <w:rFonts w:ascii="Times New Roman" w:hAnsi="Times New Roman" w:cs="Times New Roman"/>
          <w:sz w:val="24"/>
          <w:szCs w:val="24"/>
        </w:rPr>
        <w:t xml:space="preserve">Figure </w:t>
      </w:r>
      <w:r w:rsidR="00BB336D" w:rsidRPr="00F22615">
        <w:rPr>
          <w:rFonts w:ascii="Times New Roman" w:hAnsi="Times New Roman" w:cs="Times New Roman"/>
          <w:sz w:val="24"/>
          <w:szCs w:val="24"/>
        </w:rPr>
        <w:t xml:space="preserve">8: Quick Sort (Parallel) ran on a different computer </w:t>
      </w:r>
    </w:p>
    <w:p w:rsidR="00F22615" w:rsidRDefault="00F22615" w:rsidP="00921764">
      <w:pPr>
        <w:rPr>
          <w:rFonts w:ascii="Times New Roman" w:hAnsi="Times New Roman" w:cs="Times New Roman"/>
          <w:sz w:val="24"/>
          <w:szCs w:val="24"/>
        </w:rPr>
      </w:pPr>
    </w:p>
    <w:p w:rsidR="00F22615" w:rsidRPr="00F22615" w:rsidRDefault="00F22615" w:rsidP="00921764">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163"/>
      </w:tblGrid>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ind w:left="720"/>
              <w:jc w:val="center"/>
            </w:pPr>
            <w:r w:rsidRPr="00C27BA3">
              <w:lastRenderedPageBreak/>
              <w:t>Category</w:t>
            </w:r>
          </w:p>
        </w:tc>
        <w:tc>
          <w:tcPr>
            <w:tcW w:w="4163" w:type="dxa"/>
            <w:shd w:val="clear" w:color="auto" w:fill="auto"/>
          </w:tcPr>
          <w:p w:rsidR="00BB336D" w:rsidRPr="00C27BA3" w:rsidRDefault="00BB336D" w:rsidP="005A2D38">
            <w:pPr>
              <w:pStyle w:val="BodyText"/>
              <w:spacing w:line="276" w:lineRule="auto"/>
              <w:jc w:val="center"/>
            </w:pPr>
            <w:r w:rsidRPr="00C27BA3">
              <w:t>Value</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Computer make and model</w:t>
            </w:r>
          </w:p>
        </w:tc>
        <w:tc>
          <w:tcPr>
            <w:tcW w:w="4163" w:type="dxa"/>
            <w:shd w:val="clear" w:color="auto" w:fill="auto"/>
          </w:tcPr>
          <w:p w:rsidR="00BB336D" w:rsidRPr="00C27BA3" w:rsidRDefault="00BB336D" w:rsidP="005A2D38">
            <w:pPr>
              <w:pStyle w:val="BodyText"/>
              <w:spacing w:line="276" w:lineRule="auto"/>
              <w:jc w:val="left"/>
            </w:pPr>
            <w:r w:rsidRPr="00BB336D">
              <w:t>Intel Core i7-4790S CPU</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Memory Size</w:t>
            </w:r>
          </w:p>
        </w:tc>
        <w:tc>
          <w:tcPr>
            <w:tcW w:w="4163" w:type="dxa"/>
            <w:shd w:val="clear" w:color="auto" w:fill="auto"/>
          </w:tcPr>
          <w:p w:rsidR="00BB336D" w:rsidRPr="00C27BA3" w:rsidRDefault="00BB336D" w:rsidP="005A2D38">
            <w:pPr>
              <w:pStyle w:val="BodyText"/>
              <w:spacing w:line="276" w:lineRule="auto"/>
              <w:jc w:val="left"/>
            </w:pPr>
            <w:r>
              <w:t>16</w:t>
            </w:r>
            <w:r w:rsidRPr="00C27BA3">
              <w:t xml:space="preserve"> GB</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Processor Speed</w:t>
            </w:r>
          </w:p>
        </w:tc>
        <w:tc>
          <w:tcPr>
            <w:tcW w:w="4163" w:type="dxa"/>
            <w:shd w:val="clear" w:color="auto" w:fill="auto"/>
          </w:tcPr>
          <w:p w:rsidR="00BB336D" w:rsidRPr="00C27BA3" w:rsidRDefault="00BB336D" w:rsidP="005A2D38">
            <w:pPr>
              <w:pStyle w:val="BodyText"/>
              <w:spacing w:line="276" w:lineRule="auto"/>
              <w:jc w:val="left"/>
            </w:pPr>
            <w:r>
              <w:t>3.20</w:t>
            </w:r>
            <w:r w:rsidRPr="00C27BA3">
              <w:t xml:space="preserve"> GHz </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L1 Cache Size</w:t>
            </w:r>
          </w:p>
        </w:tc>
        <w:tc>
          <w:tcPr>
            <w:tcW w:w="4163" w:type="dxa"/>
            <w:shd w:val="clear" w:color="auto" w:fill="auto"/>
          </w:tcPr>
          <w:p w:rsidR="00BB336D" w:rsidRPr="00C27BA3" w:rsidRDefault="00BB336D" w:rsidP="005A2D38">
            <w:pPr>
              <w:pStyle w:val="BodyText"/>
              <w:spacing w:line="276" w:lineRule="auto"/>
              <w:jc w:val="left"/>
            </w:pPr>
            <w:r>
              <w:t>512</w:t>
            </w:r>
            <w:r w:rsidRPr="00C27BA3">
              <w:t xml:space="preserve"> KB</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Number of Processors</w:t>
            </w:r>
          </w:p>
        </w:tc>
        <w:tc>
          <w:tcPr>
            <w:tcW w:w="4163" w:type="dxa"/>
            <w:shd w:val="clear" w:color="auto" w:fill="auto"/>
          </w:tcPr>
          <w:p w:rsidR="00BB336D" w:rsidRPr="00C27BA3" w:rsidRDefault="00BB336D" w:rsidP="005A2D38">
            <w:pPr>
              <w:pStyle w:val="BodyText"/>
              <w:spacing w:line="276" w:lineRule="auto"/>
              <w:jc w:val="left"/>
            </w:pPr>
            <w:r>
              <w:t>8</w:t>
            </w:r>
          </w:p>
        </w:tc>
      </w:tr>
      <w:tr w:rsidR="00BB336D" w:rsidRPr="00C27BA3" w:rsidTr="005A2D38">
        <w:trPr>
          <w:jc w:val="center"/>
        </w:trPr>
        <w:tc>
          <w:tcPr>
            <w:tcW w:w="3415" w:type="dxa"/>
            <w:shd w:val="clear" w:color="auto" w:fill="auto"/>
          </w:tcPr>
          <w:p w:rsidR="00BB336D" w:rsidRPr="00C27BA3" w:rsidRDefault="00BB336D" w:rsidP="005A2D38">
            <w:pPr>
              <w:pStyle w:val="BodyText"/>
              <w:spacing w:line="276" w:lineRule="auto"/>
              <w:jc w:val="left"/>
            </w:pPr>
            <w:r w:rsidRPr="00C27BA3">
              <w:t>Max number of threads possible</w:t>
            </w:r>
          </w:p>
        </w:tc>
        <w:tc>
          <w:tcPr>
            <w:tcW w:w="4163" w:type="dxa"/>
            <w:shd w:val="clear" w:color="auto" w:fill="auto"/>
          </w:tcPr>
          <w:p w:rsidR="00BB336D" w:rsidRPr="00C27BA3" w:rsidRDefault="00BB336D" w:rsidP="005A2D38">
            <w:pPr>
              <w:pStyle w:val="BodyText"/>
              <w:spacing w:line="276" w:lineRule="auto"/>
              <w:jc w:val="left"/>
            </w:pPr>
            <w:r>
              <w:t>8</w:t>
            </w:r>
          </w:p>
        </w:tc>
      </w:tr>
    </w:tbl>
    <w:p w:rsidR="00BB336D" w:rsidRDefault="00BB336D" w:rsidP="00921764"/>
    <w:p w:rsidR="00BB336D" w:rsidRPr="00F22615" w:rsidRDefault="00BB336D" w:rsidP="00921764">
      <w:pPr>
        <w:rPr>
          <w:rFonts w:ascii="Times New Roman" w:hAnsi="Times New Roman" w:cs="Times New Roman"/>
          <w:sz w:val="24"/>
          <w:szCs w:val="24"/>
        </w:rPr>
      </w:pPr>
      <w:r w:rsidRPr="00F22615">
        <w:rPr>
          <w:rFonts w:ascii="Times New Roman" w:hAnsi="Times New Roman" w:cs="Times New Roman"/>
          <w:sz w:val="24"/>
          <w:szCs w:val="24"/>
        </w:rPr>
        <w:t xml:space="preserve">Figure 9: Hardware for different computer </w:t>
      </w:r>
    </w:p>
    <w:p w:rsidR="003C5ACC" w:rsidRDefault="003C5ACC" w:rsidP="00921764"/>
    <w:p w:rsidR="003C5ACC" w:rsidRDefault="003C5ACC" w:rsidP="00921764">
      <w:pPr>
        <w:rPr>
          <w:rFonts w:ascii="Times New Roman" w:hAnsi="Times New Roman" w:cs="Times New Roman"/>
          <w:sz w:val="32"/>
          <w:szCs w:val="32"/>
        </w:rPr>
      </w:pPr>
      <w:r>
        <w:rPr>
          <w:rFonts w:ascii="Times New Roman" w:hAnsi="Times New Roman" w:cs="Times New Roman"/>
          <w:sz w:val="32"/>
          <w:szCs w:val="32"/>
        </w:rPr>
        <w:t xml:space="preserve">Changing Thread Sizes </w:t>
      </w:r>
    </w:p>
    <w:p w:rsidR="003C5ACC" w:rsidRDefault="00F22615" w:rsidP="00F2261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Figures 10 and 11 show the results of changing the maximum number of threads for each of the parallel sorts. For Merge Sort, you see that the optimum number of threads is between 4 and 6. For Quick Sort, the optimum number of threads is between 4 and 6, preferably 6.  If you have too many or too few number of threads it will cause the program to not be able to run at maximum efficiency. </w:t>
      </w:r>
      <w:r w:rsidR="00B14886">
        <w:rPr>
          <w:rFonts w:ascii="Times New Roman" w:hAnsi="Times New Roman" w:cs="Times New Roman"/>
          <w:sz w:val="24"/>
          <w:szCs w:val="24"/>
        </w:rPr>
        <w:t xml:space="preserve">By changing around the thread size you are able to find what will let the program run at maximum efficiency. This can become very useful when running extremely large programs. </w:t>
      </w:r>
    </w:p>
    <w:p w:rsidR="003C5ACC" w:rsidRDefault="003C5ACC" w:rsidP="009217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2950" cy="27813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C5ACC" w:rsidRPr="003C5ACC" w:rsidRDefault="001F48AC" w:rsidP="00D575BD">
      <w:pPr>
        <w:jc w:val="center"/>
        <w:rPr>
          <w:rFonts w:ascii="Times New Roman" w:hAnsi="Times New Roman" w:cs="Times New Roman"/>
          <w:sz w:val="24"/>
          <w:szCs w:val="24"/>
        </w:rPr>
      </w:pPr>
      <w:r>
        <w:rPr>
          <w:rFonts w:ascii="Times New Roman" w:hAnsi="Times New Roman" w:cs="Times New Roman"/>
          <w:sz w:val="24"/>
          <w:szCs w:val="24"/>
        </w:rPr>
        <w:t>Figure 10</w:t>
      </w:r>
      <w:r w:rsidR="003C5ACC">
        <w:rPr>
          <w:rFonts w:ascii="Times New Roman" w:hAnsi="Times New Roman" w:cs="Times New Roman"/>
          <w:sz w:val="24"/>
          <w:szCs w:val="24"/>
        </w:rPr>
        <w:t xml:space="preserve">: </w:t>
      </w:r>
      <w:r w:rsidR="00F22615">
        <w:rPr>
          <w:rFonts w:ascii="Times New Roman" w:hAnsi="Times New Roman" w:cs="Times New Roman"/>
          <w:sz w:val="24"/>
          <w:szCs w:val="24"/>
        </w:rPr>
        <w:t>Changing thread size for Merge Sort (Parallel)</w:t>
      </w:r>
    </w:p>
    <w:p w:rsidR="003C5ACC" w:rsidRDefault="003C5ACC" w:rsidP="0092176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C5ACC" w:rsidRPr="003C5ACC" w:rsidRDefault="001F48AC" w:rsidP="00D575BD">
      <w:pPr>
        <w:jc w:val="center"/>
        <w:rPr>
          <w:rFonts w:ascii="Times New Roman" w:hAnsi="Times New Roman" w:cs="Times New Roman"/>
          <w:sz w:val="24"/>
          <w:szCs w:val="24"/>
        </w:rPr>
      </w:pPr>
      <w:r>
        <w:rPr>
          <w:rFonts w:ascii="Times New Roman" w:hAnsi="Times New Roman" w:cs="Times New Roman"/>
          <w:sz w:val="24"/>
          <w:szCs w:val="24"/>
        </w:rPr>
        <w:t>Figure 11</w:t>
      </w:r>
      <w:r w:rsidR="003C5ACC" w:rsidRPr="003C5ACC">
        <w:rPr>
          <w:rFonts w:ascii="Times New Roman" w:hAnsi="Times New Roman" w:cs="Times New Roman"/>
          <w:sz w:val="24"/>
          <w:szCs w:val="24"/>
        </w:rPr>
        <w:t xml:space="preserve">: </w:t>
      </w:r>
      <w:r w:rsidR="00F22615">
        <w:rPr>
          <w:rFonts w:ascii="Times New Roman" w:hAnsi="Times New Roman" w:cs="Times New Roman"/>
          <w:sz w:val="24"/>
          <w:szCs w:val="24"/>
        </w:rPr>
        <w:t>Changing thread size for Quick Sort (parallel)</w:t>
      </w:r>
    </w:p>
    <w:p w:rsidR="00410619" w:rsidRPr="00DA6082" w:rsidRDefault="00410619" w:rsidP="00DA6082">
      <w:pPr>
        <w:rPr>
          <w:rFonts w:ascii="Times New Roman" w:hAnsi="Times New Roman" w:cs="Times New Roman"/>
          <w:sz w:val="56"/>
          <w:szCs w:val="56"/>
        </w:rPr>
      </w:pPr>
      <w:r w:rsidRPr="00DA6082">
        <w:rPr>
          <w:rFonts w:ascii="Times New Roman" w:hAnsi="Times New Roman" w:cs="Times New Roman"/>
          <w:sz w:val="56"/>
          <w:szCs w:val="56"/>
        </w:rPr>
        <w:t xml:space="preserve">Summary </w:t>
      </w:r>
    </w:p>
    <w:p w:rsidR="00410619" w:rsidRPr="00C27BA3" w:rsidRDefault="00460274" w:rsidP="00460274">
      <w:pPr>
        <w:spacing w:after="0" w:line="480" w:lineRule="auto"/>
        <w:ind w:firstLine="720"/>
        <w:rPr>
          <w:rFonts w:ascii="Times New Roman" w:hAnsi="Times New Roman" w:cs="Times New Roman"/>
        </w:rPr>
      </w:pPr>
      <w:r>
        <w:rPr>
          <w:rFonts w:ascii="Times New Roman" w:hAnsi="Times New Roman" w:cs="Times New Roman"/>
        </w:rPr>
        <w:t xml:space="preserve">By taking advantages of a computer’s multiple processors you are able to greatly decrease the execution time of a program. Compared to Java’s parallel sort method, using parallel merge and quicksort can be much faster when using the right number of threads and thresholds. </w:t>
      </w:r>
      <w:r w:rsidR="00B14886">
        <w:rPr>
          <w:rFonts w:ascii="Times New Roman" w:hAnsi="Times New Roman" w:cs="Times New Roman"/>
        </w:rPr>
        <w:t xml:space="preserve">With multithreading you can cut your execution time by a factor of 4 or great, depending on how many processors your computer has. </w:t>
      </w:r>
      <w:r w:rsidR="00D575BD">
        <w:rPr>
          <w:rFonts w:ascii="Times New Roman" w:hAnsi="Times New Roman" w:cs="Times New Roman"/>
        </w:rPr>
        <w:t xml:space="preserve">Thus saving you valuable execution time in the long run. </w:t>
      </w:r>
      <w:bookmarkStart w:id="0" w:name="_GoBack"/>
      <w:bookmarkEnd w:id="0"/>
    </w:p>
    <w:p w:rsidR="00410619" w:rsidRPr="00DA6082" w:rsidRDefault="00410619" w:rsidP="00DA6082">
      <w:pPr>
        <w:rPr>
          <w:rFonts w:ascii="Times New Roman" w:hAnsi="Times New Roman" w:cs="Times New Roman"/>
          <w:sz w:val="56"/>
          <w:szCs w:val="56"/>
        </w:rPr>
      </w:pPr>
      <w:r w:rsidRPr="00DA6082">
        <w:rPr>
          <w:rFonts w:ascii="Times New Roman" w:hAnsi="Times New Roman" w:cs="Times New Roman"/>
          <w:sz w:val="56"/>
          <w:szCs w:val="56"/>
        </w:rPr>
        <w:t xml:space="preserve">References </w:t>
      </w:r>
    </w:p>
    <w:p w:rsidR="00A65589" w:rsidRPr="00DA6082" w:rsidRDefault="00DA6082" w:rsidP="00DA6082">
      <w:pPr>
        <w:pStyle w:val="BodyText"/>
        <w:numPr>
          <w:ilvl w:val="0"/>
          <w:numId w:val="2"/>
        </w:numPr>
        <w:spacing w:line="480" w:lineRule="auto"/>
        <w:jc w:val="left"/>
        <w:rPr>
          <w:sz w:val="28"/>
        </w:rPr>
      </w:pPr>
      <w:r w:rsidRPr="00DA6082">
        <w:rPr>
          <w:sz w:val="28"/>
        </w:rPr>
        <w:t xml:space="preserve">Professor Seyed </w:t>
      </w:r>
    </w:p>
    <w:p w:rsidR="00883BF5" w:rsidRPr="00C27BA3" w:rsidRDefault="00883BF5" w:rsidP="00C27BA3">
      <w:pPr>
        <w:spacing w:after="0" w:line="480" w:lineRule="auto"/>
        <w:rPr>
          <w:rFonts w:ascii="Times New Roman" w:hAnsi="Times New Roman" w:cs="Times New Roman"/>
        </w:rPr>
      </w:pPr>
    </w:p>
    <w:sectPr w:rsidR="00883BF5" w:rsidRPr="00C27BA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B86" w:rsidRDefault="00343B86" w:rsidP="00124961">
      <w:pPr>
        <w:spacing w:after="0" w:line="240" w:lineRule="auto"/>
      </w:pPr>
      <w:r>
        <w:separator/>
      </w:r>
    </w:p>
  </w:endnote>
  <w:endnote w:type="continuationSeparator" w:id="0">
    <w:p w:rsidR="00343B86" w:rsidRDefault="00343B86" w:rsidP="0012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638029"/>
      <w:docPartObj>
        <w:docPartGallery w:val="Page Numbers (Bottom of Page)"/>
        <w:docPartUnique/>
      </w:docPartObj>
    </w:sdtPr>
    <w:sdtEndPr>
      <w:rPr>
        <w:noProof/>
      </w:rPr>
    </w:sdtEndPr>
    <w:sdtContent>
      <w:p w:rsidR="00124961" w:rsidRDefault="00124961">
        <w:pPr>
          <w:pStyle w:val="Footer"/>
          <w:jc w:val="right"/>
        </w:pPr>
        <w:r>
          <w:fldChar w:fldCharType="begin"/>
        </w:r>
        <w:r>
          <w:instrText xml:space="preserve"> PAGE   \* MERGEFORMAT </w:instrText>
        </w:r>
        <w:r>
          <w:fldChar w:fldCharType="separate"/>
        </w:r>
        <w:r w:rsidR="009836A9">
          <w:rPr>
            <w:noProof/>
          </w:rPr>
          <w:t>4</w:t>
        </w:r>
        <w:r>
          <w:rPr>
            <w:noProof/>
          </w:rPr>
          <w:fldChar w:fldCharType="end"/>
        </w:r>
      </w:p>
    </w:sdtContent>
  </w:sdt>
  <w:p w:rsidR="00124961" w:rsidRDefault="00124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B86" w:rsidRDefault="00343B86" w:rsidP="00124961">
      <w:pPr>
        <w:spacing w:after="0" w:line="240" w:lineRule="auto"/>
      </w:pPr>
      <w:r>
        <w:separator/>
      </w:r>
    </w:p>
  </w:footnote>
  <w:footnote w:type="continuationSeparator" w:id="0">
    <w:p w:rsidR="00343B86" w:rsidRDefault="00343B86" w:rsidP="00124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F5EF5"/>
    <w:multiLevelType w:val="hybridMultilevel"/>
    <w:tmpl w:val="3256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0AB8"/>
    <w:multiLevelType w:val="hybridMultilevel"/>
    <w:tmpl w:val="7772E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04"/>
    <w:rsid w:val="00010279"/>
    <w:rsid w:val="00124961"/>
    <w:rsid w:val="001F48AC"/>
    <w:rsid w:val="001F7FA0"/>
    <w:rsid w:val="0022411C"/>
    <w:rsid w:val="00243DDC"/>
    <w:rsid w:val="00290DE1"/>
    <w:rsid w:val="00343B86"/>
    <w:rsid w:val="003574DB"/>
    <w:rsid w:val="003C5ACC"/>
    <w:rsid w:val="003F6F73"/>
    <w:rsid w:val="00410619"/>
    <w:rsid w:val="00460274"/>
    <w:rsid w:val="00460703"/>
    <w:rsid w:val="00592279"/>
    <w:rsid w:val="00594A04"/>
    <w:rsid w:val="005A4820"/>
    <w:rsid w:val="005C7991"/>
    <w:rsid w:val="00655B02"/>
    <w:rsid w:val="0066585F"/>
    <w:rsid w:val="00720752"/>
    <w:rsid w:val="0087060B"/>
    <w:rsid w:val="00883BF5"/>
    <w:rsid w:val="00921764"/>
    <w:rsid w:val="009836A9"/>
    <w:rsid w:val="00A43CEF"/>
    <w:rsid w:val="00A65589"/>
    <w:rsid w:val="00A72C6A"/>
    <w:rsid w:val="00AB6CC7"/>
    <w:rsid w:val="00B14886"/>
    <w:rsid w:val="00BB336D"/>
    <w:rsid w:val="00C15F16"/>
    <w:rsid w:val="00C27BA3"/>
    <w:rsid w:val="00D539B7"/>
    <w:rsid w:val="00D575BD"/>
    <w:rsid w:val="00DA6082"/>
    <w:rsid w:val="00EE0BD7"/>
    <w:rsid w:val="00F22615"/>
    <w:rsid w:val="00F40ACC"/>
    <w:rsid w:val="00FB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74B1"/>
  <w15:chartTrackingRefBased/>
  <w15:docId w15:val="{BEBE28F7-F09A-445A-8986-C1EBD1D3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DD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60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03"/>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C15F16"/>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15F16"/>
    <w:rPr>
      <w:rFonts w:ascii="Times New Roman" w:eastAsia="Times New Roman" w:hAnsi="Times New Roman" w:cs="Times New Roman"/>
      <w:sz w:val="24"/>
      <w:szCs w:val="24"/>
    </w:rPr>
  </w:style>
  <w:style w:type="paragraph" w:styleId="ListParagraph">
    <w:name w:val="List Paragraph"/>
    <w:basedOn w:val="Normal"/>
    <w:uiPriority w:val="34"/>
    <w:qFormat/>
    <w:rsid w:val="00A65589"/>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124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961"/>
  </w:style>
  <w:style w:type="paragraph" w:styleId="Footer">
    <w:name w:val="footer"/>
    <w:basedOn w:val="Normal"/>
    <w:link w:val="FooterChar"/>
    <w:uiPriority w:val="99"/>
    <w:unhideWhenUsed/>
    <w:rsid w:val="00124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of them compared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Serial Sort</c:v>
                </c:pt>
              </c:strCache>
            </c:strRef>
          </c:tx>
          <c:spPr>
            <a:ln w="28575" cap="rnd">
              <a:solidFill>
                <a:schemeClr val="accent1"/>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Sheet1!$B$2:$B$8</c:f>
              <c:numCache>
                <c:formatCode>General</c:formatCode>
                <c:ptCount val="7"/>
                <c:pt idx="0">
                  <c:v>8152</c:v>
                </c:pt>
                <c:pt idx="1">
                  <c:v>8152</c:v>
                </c:pt>
                <c:pt idx="2">
                  <c:v>8152</c:v>
                </c:pt>
                <c:pt idx="3">
                  <c:v>8152</c:v>
                </c:pt>
                <c:pt idx="4">
                  <c:v>8152</c:v>
                </c:pt>
                <c:pt idx="5">
                  <c:v>8152</c:v>
                </c:pt>
                <c:pt idx="6">
                  <c:v>8152</c:v>
                </c:pt>
              </c:numCache>
            </c:numRef>
          </c:val>
          <c:smooth val="0"/>
          <c:extLst>
            <c:ext xmlns:c16="http://schemas.microsoft.com/office/drawing/2014/chart" uri="{C3380CC4-5D6E-409C-BE32-E72D297353CC}">
              <c16:uniqueId val="{00000000-D44D-4371-8595-8A3E1B630598}"/>
            </c:ext>
          </c:extLst>
        </c:ser>
        <c:ser>
          <c:idx val="1"/>
          <c:order val="1"/>
          <c:tx>
            <c:strRef>
              <c:f>Sheet1!$C$1</c:f>
              <c:strCache>
                <c:ptCount val="1"/>
                <c:pt idx="0">
                  <c:v>Parallel Merge Sort</c:v>
                </c:pt>
              </c:strCache>
            </c:strRef>
          </c:tx>
          <c:spPr>
            <a:ln w="28575" cap="rnd">
              <a:solidFill>
                <a:schemeClr val="accent2"/>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Sheet1!$C$2:$C$8</c:f>
              <c:numCache>
                <c:formatCode>General</c:formatCode>
                <c:ptCount val="7"/>
                <c:pt idx="0">
                  <c:v>2344.8000000000002</c:v>
                </c:pt>
                <c:pt idx="1">
                  <c:v>4852.2</c:v>
                </c:pt>
                <c:pt idx="2">
                  <c:v>1063.2</c:v>
                </c:pt>
                <c:pt idx="3">
                  <c:v>1320.6</c:v>
                </c:pt>
                <c:pt idx="4">
                  <c:v>1033.2</c:v>
                </c:pt>
                <c:pt idx="5">
                  <c:v>1310.2</c:v>
                </c:pt>
                <c:pt idx="6">
                  <c:v>1540.2</c:v>
                </c:pt>
              </c:numCache>
            </c:numRef>
          </c:val>
          <c:smooth val="0"/>
          <c:extLst>
            <c:ext xmlns:c16="http://schemas.microsoft.com/office/drawing/2014/chart" uri="{C3380CC4-5D6E-409C-BE32-E72D297353CC}">
              <c16:uniqueId val="{00000001-D44D-4371-8595-8A3E1B630598}"/>
            </c:ext>
          </c:extLst>
        </c:ser>
        <c:ser>
          <c:idx val="2"/>
          <c:order val="2"/>
          <c:tx>
            <c:strRef>
              <c:f>Sheet1!$D$1</c:f>
              <c:strCache>
                <c:ptCount val="1"/>
                <c:pt idx="0">
                  <c:v>Parallel Quick Sort</c:v>
                </c:pt>
              </c:strCache>
            </c:strRef>
          </c:tx>
          <c:spPr>
            <a:ln w="28575" cap="rnd">
              <a:solidFill>
                <a:schemeClr val="accent3"/>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Sheet1!$D$2:$D$8</c:f>
              <c:numCache>
                <c:formatCode>General</c:formatCode>
                <c:ptCount val="7"/>
                <c:pt idx="0">
                  <c:v>2718</c:v>
                </c:pt>
                <c:pt idx="1">
                  <c:v>1385.5</c:v>
                </c:pt>
                <c:pt idx="2">
                  <c:v>15443.833333333334</c:v>
                </c:pt>
                <c:pt idx="3">
                  <c:v>1047</c:v>
                </c:pt>
                <c:pt idx="4">
                  <c:v>833.16666666666663</c:v>
                </c:pt>
                <c:pt idx="5">
                  <c:v>963.5</c:v>
                </c:pt>
                <c:pt idx="6">
                  <c:v>866.33333333333337</c:v>
                </c:pt>
              </c:numCache>
            </c:numRef>
          </c:val>
          <c:smooth val="0"/>
          <c:extLst>
            <c:ext xmlns:c16="http://schemas.microsoft.com/office/drawing/2014/chart" uri="{C3380CC4-5D6E-409C-BE32-E72D297353CC}">
              <c16:uniqueId val="{00000002-D44D-4371-8595-8A3E1B630598}"/>
            </c:ext>
          </c:extLst>
        </c:ser>
        <c:ser>
          <c:idx val="3"/>
          <c:order val="3"/>
          <c:tx>
            <c:strRef>
              <c:f>Sheet1!$E$1</c:f>
              <c:strCache>
                <c:ptCount val="1"/>
                <c:pt idx="0">
                  <c:v>Java Parallel Sort</c:v>
                </c:pt>
              </c:strCache>
            </c:strRef>
          </c:tx>
          <c:spPr>
            <a:ln w="28575" cap="rnd">
              <a:solidFill>
                <a:schemeClr val="accent4"/>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Sheet1!$E$2:$E$8</c:f>
              <c:numCache>
                <c:formatCode>General</c:formatCode>
                <c:ptCount val="7"/>
                <c:pt idx="0">
                  <c:v>1773</c:v>
                </c:pt>
                <c:pt idx="1">
                  <c:v>1773</c:v>
                </c:pt>
                <c:pt idx="2">
                  <c:v>1773</c:v>
                </c:pt>
                <c:pt idx="3">
                  <c:v>1773</c:v>
                </c:pt>
                <c:pt idx="4">
                  <c:v>1773</c:v>
                </c:pt>
                <c:pt idx="5">
                  <c:v>1773</c:v>
                </c:pt>
                <c:pt idx="6">
                  <c:v>1773</c:v>
                </c:pt>
              </c:numCache>
            </c:numRef>
          </c:val>
          <c:smooth val="0"/>
          <c:extLst>
            <c:ext xmlns:c16="http://schemas.microsoft.com/office/drawing/2014/chart" uri="{C3380CC4-5D6E-409C-BE32-E72D297353CC}">
              <c16:uniqueId val="{00000003-D44D-4371-8595-8A3E1B630598}"/>
            </c:ext>
          </c:extLst>
        </c:ser>
        <c:dLbls>
          <c:showLegendKey val="0"/>
          <c:showVal val="0"/>
          <c:showCatName val="0"/>
          <c:showSerName val="0"/>
          <c:showPercent val="0"/>
          <c:showBubbleSize val="0"/>
        </c:dLbls>
        <c:smooth val="0"/>
        <c:axId val="414852848"/>
        <c:axId val="414843992"/>
      </c:lineChart>
      <c:catAx>
        <c:axId val="41485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843992"/>
        <c:crosses val="autoZero"/>
        <c:auto val="1"/>
        <c:lblAlgn val="ctr"/>
        <c:lblOffset val="100"/>
        <c:noMultiLvlLbl val="0"/>
      </c:catAx>
      <c:valAx>
        <c:axId val="414843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85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Sheet1!$B$2:$B$9</c:f>
              <c:numCache>
                <c:formatCode>General</c:formatCode>
                <c:ptCount val="8"/>
                <c:pt idx="0">
                  <c:v>2872</c:v>
                </c:pt>
                <c:pt idx="1">
                  <c:v>1582</c:v>
                </c:pt>
                <c:pt idx="2">
                  <c:v>3927</c:v>
                </c:pt>
                <c:pt idx="3">
                  <c:v>1104</c:v>
                </c:pt>
                <c:pt idx="4">
                  <c:v>825</c:v>
                </c:pt>
                <c:pt idx="5">
                  <c:v>782</c:v>
                </c:pt>
                <c:pt idx="6">
                  <c:v>678</c:v>
                </c:pt>
                <c:pt idx="7">
                  <c:v>641</c:v>
                </c:pt>
              </c:numCache>
            </c:numRef>
          </c:val>
          <c:smooth val="0"/>
          <c:extLst>
            <c:ext xmlns:c16="http://schemas.microsoft.com/office/drawing/2014/chart" uri="{C3380CC4-5D6E-409C-BE32-E72D297353CC}">
              <c16:uniqueId val="{00000000-C730-4FD7-8471-B5AF3D3C32DF}"/>
            </c:ext>
          </c:extLst>
        </c:ser>
        <c:ser>
          <c:idx val="1"/>
          <c:order val="1"/>
          <c:tx>
            <c:strRef>
              <c:f>Sheet1!$C$1</c:f>
              <c:strCache>
                <c:ptCount val="1"/>
                <c:pt idx="0">
                  <c:v>Run 2</c:v>
                </c:pt>
              </c:strCache>
            </c:strRef>
          </c:tx>
          <c:spPr>
            <a:ln w="28575" cap="rnd">
              <a:solidFill>
                <a:schemeClr val="accent2"/>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Sheet1!$C$2:$C$9</c:f>
              <c:numCache>
                <c:formatCode>General</c:formatCode>
                <c:ptCount val="8"/>
                <c:pt idx="0">
                  <c:v>2810</c:v>
                </c:pt>
                <c:pt idx="1">
                  <c:v>1485</c:v>
                </c:pt>
                <c:pt idx="2">
                  <c:v>3330</c:v>
                </c:pt>
                <c:pt idx="3">
                  <c:v>1194</c:v>
                </c:pt>
                <c:pt idx="4">
                  <c:v>2488</c:v>
                </c:pt>
                <c:pt idx="5">
                  <c:v>1352</c:v>
                </c:pt>
                <c:pt idx="6">
                  <c:v>1084</c:v>
                </c:pt>
                <c:pt idx="7">
                  <c:v>890</c:v>
                </c:pt>
              </c:numCache>
            </c:numRef>
          </c:val>
          <c:smooth val="0"/>
          <c:extLst>
            <c:ext xmlns:c16="http://schemas.microsoft.com/office/drawing/2014/chart" uri="{C3380CC4-5D6E-409C-BE32-E72D297353CC}">
              <c16:uniqueId val="{00000001-C730-4FD7-8471-B5AF3D3C32DF}"/>
            </c:ext>
          </c:extLst>
        </c:ser>
        <c:ser>
          <c:idx val="2"/>
          <c:order val="2"/>
          <c:tx>
            <c:strRef>
              <c:f>Sheet1!$D$1</c:f>
              <c:strCache>
                <c:ptCount val="1"/>
                <c:pt idx="0">
                  <c:v>Run 3</c:v>
                </c:pt>
              </c:strCache>
            </c:strRef>
          </c:tx>
          <c:spPr>
            <a:ln w="28575" cap="rnd">
              <a:solidFill>
                <a:schemeClr val="accent3"/>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Sheet1!$D$2:$D$9</c:f>
              <c:numCache>
                <c:formatCode>General</c:formatCode>
                <c:ptCount val="8"/>
                <c:pt idx="0">
                  <c:v>2849</c:v>
                </c:pt>
                <c:pt idx="1">
                  <c:v>1581</c:v>
                </c:pt>
                <c:pt idx="2">
                  <c:v>8431</c:v>
                </c:pt>
                <c:pt idx="3">
                  <c:v>6716</c:v>
                </c:pt>
                <c:pt idx="4">
                  <c:v>719</c:v>
                </c:pt>
                <c:pt idx="5">
                  <c:v>735</c:v>
                </c:pt>
                <c:pt idx="6">
                  <c:v>544</c:v>
                </c:pt>
                <c:pt idx="7">
                  <c:v>548</c:v>
                </c:pt>
              </c:numCache>
            </c:numRef>
          </c:val>
          <c:smooth val="0"/>
          <c:extLst>
            <c:ext xmlns:c16="http://schemas.microsoft.com/office/drawing/2014/chart" uri="{C3380CC4-5D6E-409C-BE32-E72D297353CC}">
              <c16:uniqueId val="{00000002-C730-4FD7-8471-B5AF3D3C32DF}"/>
            </c:ext>
          </c:extLst>
        </c:ser>
        <c:ser>
          <c:idx val="3"/>
          <c:order val="3"/>
          <c:tx>
            <c:strRef>
              <c:f>Sheet1!$E$1</c:f>
              <c:strCache>
                <c:ptCount val="1"/>
                <c:pt idx="0">
                  <c:v>Run 4</c:v>
                </c:pt>
              </c:strCache>
            </c:strRef>
          </c:tx>
          <c:spPr>
            <a:ln w="28575" cap="rnd">
              <a:solidFill>
                <a:schemeClr val="accent4"/>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Sheet1!$E$2:$E$9</c:f>
              <c:numCache>
                <c:formatCode>General</c:formatCode>
                <c:ptCount val="8"/>
                <c:pt idx="0">
                  <c:v>2833</c:v>
                </c:pt>
                <c:pt idx="1">
                  <c:v>1351</c:v>
                </c:pt>
                <c:pt idx="2">
                  <c:v>14806</c:v>
                </c:pt>
                <c:pt idx="3">
                  <c:v>1284</c:v>
                </c:pt>
                <c:pt idx="4">
                  <c:v>829</c:v>
                </c:pt>
                <c:pt idx="5">
                  <c:v>649</c:v>
                </c:pt>
                <c:pt idx="6">
                  <c:v>664</c:v>
                </c:pt>
                <c:pt idx="7">
                  <c:v>639</c:v>
                </c:pt>
              </c:numCache>
            </c:numRef>
          </c:val>
          <c:smooth val="0"/>
          <c:extLst>
            <c:ext xmlns:c16="http://schemas.microsoft.com/office/drawing/2014/chart" uri="{C3380CC4-5D6E-409C-BE32-E72D297353CC}">
              <c16:uniqueId val="{00000003-C730-4FD7-8471-B5AF3D3C32DF}"/>
            </c:ext>
          </c:extLst>
        </c:ser>
        <c:ser>
          <c:idx val="4"/>
          <c:order val="4"/>
          <c:tx>
            <c:strRef>
              <c:f>Sheet1!$F$1</c:f>
              <c:strCache>
                <c:ptCount val="1"/>
                <c:pt idx="0">
                  <c:v>Run 5</c:v>
                </c:pt>
              </c:strCache>
            </c:strRef>
          </c:tx>
          <c:spPr>
            <a:ln w="28575" cap="rnd">
              <a:solidFill>
                <a:schemeClr val="accent5"/>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Sheet1!$F$2:$F$9</c:f>
              <c:numCache>
                <c:formatCode>General</c:formatCode>
                <c:ptCount val="8"/>
                <c:pt idx="0">
                  <c:v>2867</c:v>
                </c:pt>
                <c:pt idx="1">
                  <c:v>1547</c:v>
                </c:pt>
                <c:pt idx="2">
                  <c:v>7738</c:v>
                </c:pt>
                <c:pt idx="3">
                  <c:v>1196</c:v>
                </c:pt>
                <c:pt idx="4">
                  <c:v>942</c:v>
                </c:pt>
                <c:pt idx="5">
                  <c:v>668</c:v>
                </c:pt>
                <c:pt idx="6">
                  <c:v>560</c:v>
                </c:pt>
                <c:pt idx="7">
                  <c:v>555</c:v>
                </c:pt>
              </c:numCache>
            </c:numRef>
          </c:val>
          <c:smooth val="0"/>
          <c:extLst>
            <c:ext xmlns:c16="http://schemas.microsoft.com/office/drawing/2014/chart" uri="{C3380CC4-5D6E-409C-BE32-E72D297353CC}">
              <c16:uniqueId val="{00000004-C730-4FD7-8471-B5AF3D3C32DF}"/>
            </c:ext>
          </c:extLst>
        </c:ser>
        <c:ser>
          <c:idx val="5"/>
          <c:order val="5"/>
          <c:tx>
            <c:strRef>
              <c:f>Sheet1!$G$1</c:f>
              <c:strCache>
                <c:ptCount val="1"/>
                <c:pt idx="0">
                  <c:v>Run 6</c:v>
                </c:pt>
              </c:strCache>
            </c:strRef>
          </c:tx>
          <c:spPr>
            <a:ln w="28575" cap="rnd">
              <a:solidFill>
                <a:schemeClr val="accent6"/>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Sheet1!$G$2:$G$9</c:f>
              <c:numCache>
                <c:formatCode>General</c:formatCode>
                <c:ptCount val="8"/>
                <c:pt idx="0">
                  <c:v>1250</c:v>
                </c:pt>
                <c:pt idx="1">
                  <c:v>926</c:v>
                </c:pt>
                <c:pt idx="2">
                  <c:v>3591</c:v>
                </c:pt>
                <c:pt idx="3">
                  <c:v>1210</c:v>
                </c:pt>
                <c:pt idx="4">
                  <c:v>738</c:v>
                </c:pt>
                <c:pt idx="5">
                  <c:v>795</c:v>
                </c:pt>
                <c:pt idx="6">
                  <c:v>748</c:v>
                </c:pt>
                <c:pt idx="7">
                  <c:v>599</c:v>
                </c:pt>
              </c:numCache>
            </c:numRef>
          </c:val>
          <c:smooth val="0"/>
          <c:extLst>
            <c:ext xmlns:c16="http://schemas.microsoft.com/office/drawing/2014/chart" uri="{C3380CC4-5D6E-409C-BE32-E72D297353CC}">
              <c16:uniqueId val="{00000005-C730-4FD7-8471-B5AF3D3C32DF}"/>
            </c:ext>
          </c:extLst>
        </c:ser>
        <c:ser>
          <c:idx val="6"/>
          <c:order val="6"/>
          <c:tx>
            <c:strRef>
              <c:f>Sheet1!$H$1</c:f>
              <c:strCache>
                <c:ptCount val="1"/>
                <c:pt idx="0">
                  <c:v>Average</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1000</c:v>
                </c:pt>
                <c:pt idx="1">
                  <c:v>5000</c:v>
                </c:pt>
                <c:pt idx="2">
                  <c:v>100000</c:v>
                </c:pt>
                <c:pt idx="3">
                  <c:v>500000</c:v>
                </c:pt>
                <c:pt idx="4">
                  <c:v>1000000</c:v>
                </c:pt>
                <c:pt idx="5">
                  <c:v>2000000</c:v>
                </c:pt>
                <c:pt idx="6">
                  <c:v>2500000</c:v>
                </c:pt>
                <c:pt idx="7">
                  <c:v>3000000</c:v>
                </c:pt>
              </c:numCache>
            </c:numRef>
          </c:cat>
          <c:val>
            <c:numRef>
              <c:f>Sheet1!$H$2:$H$9</c:f>
              <c:numCache>
                <c:formatCode>General</c:formatCode>
                <c:ptCount val="8"/>
                <c:pt idx="0">
                  <c:v>2580.1666666666665</c:v>
                </c:pt>
                <c:pt idx="1">
                  <c:v>1412</c:v>
                </c:pt>
                <c:pt idx="2">
                  <c:v>6970.5</c:v>
                </c:pt>
                <c:pt idx="3">
                  <c:v>2117.3333333333335</c:v>
                </c:pt>
                <c:pt idx="4">
                  <c:v>1090.1666666666667</c:v>
                </c:pt>
                <c:pt idx="5">
                  <c:v>830.16666666666663</c:v>
                </c:pt>
                <c:pt idx="6">
                  <c:v>713</c:v>
                </c:pt>
                <c:pt idx="7">
                  <c:v>645.33333333333337</c:v>
                </c:pt>
              </c:numCache>
            </c:numRef>
          </c:val>
          <c:smooth val="0"/>
          <c:extLst>
            <c:ext xmlns:c16="http://schemas.microsoft.com/office/drawing/2014/chart" uri="{C3380CC4-5D6E-409C-BE32-E72D297353CC}">
              <c16:uniqueId val="{00000006-C730-4FD7-8471-B5AF3D3C32DF}"/>
            </c:ext>
          </c:extLst>
        </c:ser>
        <c:dLbls>
          <c:showLegendKey val="0"/>
          <c:showVal val="0"/>
          <c:showCatName val="0"/>
          <c:showSerName val="0"/>
          <c:showPercent val="0"/>
          <c:showBubbleSize val="0"/>
        </c:dLbls>
        <c:smooth val="0"/>
        <c:axId val="418829760"/>
        <c:axId val="418824840"/>
      </c:lineChart>
      <c:catAx>
        <c:axId val="41882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824840"/>
        <c:crosses val="autoZero"/>
        <c:auto val="1"/>
        <c:lblAlgn val="ctr"/>
        <c:lblOffset val="100"/>
        <c:noMultiLvlLbl val="0"/>
      </c:catAx>
      <c:valAx>
        <c:axId val="418824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82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Without 100,000 - Merge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Sheet1!$B$2:$B$8</c:f>
              <c:numCache>
                <c:formatCode>General</c:formatCode>
                <c:ptCount val="7"/>
                <c:pt idx="0">
                  <c:v>2872</c:v>
                </c:pt>
                <c:pt idx="1">
                  <c:v>1582</c:v>
                </c:pt>
                <c:pt idx="2">
                  <c:v>1104</c:v>
                </c:pt>
                <c:pt idx="3">
                  <c:v>825</c:v>
                </c:pt>
                <c:pt idx="4">
                  <c:v>782</c:v>
                </c:pt>
                <c:pt idx="5">
                  <c:v>678</c:v>
                </c:pt>
                <c:pt idx="6">
                  <c:v>641</c:v>
                </c:pt>
              </c:numCache>
            </c:numRef>
          </c:val>
          <c:smooth val="0"/>
          <c:extLst>
            <c:ext xmlns:c16="http://schemas.microsoft.com/office/drawing/2014/chart" uri="{C3380CC4-5D6E-409C-BE32-E72D297353CC}">
              <c16:uniqueId val="{00000000-C741-490D-810E-374608540D63}"/>
            </c:ext>
          </c:extLst>
        </c:ser>
        <c:ser>
          <c:idx val="1"/>
          <c:order val="1"/>
          <c:tx>
            <c:strRef>
              <c:f>Sheet1!$C$1</c:f>
              <c:strCache>
                <c:ptCount val="1"/>
                <c:pt idx="0">
                  <c:v>Run 2</c:v>
                </c:pt>
              </c:strCache>
            </c:strRef>
          </c:tx>
          <c:spPr>
            <a:ln w="28575" cap="rnd">
              <a:solidFill>
                <a:schemeClr val="accent2"/>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Sheet1!$C$2:$C$8</c:f>
              <c:numCache>
                <c:formatCode>General</c:formatCode>
                <c:ptCount val="7"/>
                <c:pt idx="0">
                  <c:v>2810</c:v>
                </c:pt>
                <c:pt idx="1">
                  <c:v>1485</c:v>
                </c:pt>
                <c:pt idx="2">
                  <c:v>1194</c:v>
                </c:pt>
                <c:pt idx="3">
                  <c:v>2488</c:v>
                </c:pt>
                <c:pt idx="4">
                  <c:v>1352</c:v>
                </c:pt>
                <c:pt idx="5">
                  <c:v>1084</c:v>
                </c:pt>
                <c:pt idx="6">
                  <c:v>890</c:v>
                </c:pt>
              </c:numCache>
            </c:numRef>
          </c:val>
          <c:smooth val="0"/>
          <c:extLst>
            <c:ext xmlns:c16="http://schemas.microsoft.com/office/drawing/2014/chart" uri="{C3380CC4-5D6E-409C-BE32-E72D297353CC}">
              <c16:uniqueId val="{00000001-C741-490D-810E-374608540D63}"/>
            </c:ext>
          </c:extLst>
        </c:ser>
        <c:ser>
          <c:idx val="2"/>
          <c:order val="2"/>
          <c:tx>
            <c:strRef>
              <c:f>Sheet1!$D$1</c:f>
              <c:strCache>
                <c:ptCount val="1"/>
                <c:pt idx="0">
                  <c:v>Run 3</c:v>
                </c:pt>
              </c:strCache>
            </c:strRef>
          </c:tx>
          <c:spPr>
            <a:ln w="28575" cap="rnd">
              <a:solidFill>
                <a:schemeClr val="accent3"/>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Sheet1!$D$2:$D$8</c:f>
              <c:numCache>
                <c:formatCode>General</c:formatCode>
                <c:ptCount val="7"/>
                <c:pt idx="0">
                  <c:v>2849</c:v>
                </c:pt>
                <c:pt idx="1">
                  <c:v>1581</c:v>
                </c:pt>
                <c:pt idx="2">
                  <c:v>6716</c:v>
                </c:pt>
                <c:pt idx="3">
                  <c:v>719</c:v>
                </c:pt>
                <c:pt idx="4">
                  <c:v>735</c:v>
                </c:pt>
                <c:pt idx="5">
                  <c:v>544</c:v>
                </c:pt>
                <c:pt idx="6">
                  <c:v>548</c:v>
                </c:pt>
              </c:numCache>
            </c:numRef>
          </c:val>
          <c:smooth val="0"/>
          <c:extLst>
            <c:ext xmlns:c16="http://schemas.microsoft.com/office/drawing/2014/chart" uri="{C3380CC4-5D6E-409C-BE32-E72D297353CC}">
              <c16:uniqueId val="{00000002-C741-490D-810E-374608540D63}"/>
            </c:ext>
          </c:extLst>
        </c:ser>
        <c:ser>
          <c:idx val="3"/>
          <c:order val="3"/>
          <c:tx>
            <c:strRef>
              <c:f>Sheet1!$E$1</c:f>
              <c:strCache>
                <c:ptCount val="1"/>
                <c:pt idx="0">
                  <c:v>Run 4</c:v>
                </c:pt>
              </c:strCache>
            </c:strRef>
          </c:tx>
          <c:spPr>
            <a:ln w="28575" cap="rnd">
              <a:solidFill>
                <a:schemeClr val="accent4"/>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Sheet1!$E$2:$E$8</c:f>
              <c:numCache>
                <c:formatCode>General</c:formatCode>
                <c:ptCount val="7"/>
                <c:pt idx="0">
                  <c:v>2833</c:v>
                </c:pt>
                <c:pt idx="1">
                  <c:v>1351</c:v>
                </c:pt>
                <c:pt idx="2">
                  <c:v>1284</c:v>
                </c:pt>
                <c:pt idx="3">
                  <c:v>829</c:v>
                </c:pt>
                <c:pt idx="4">
                  <c:v>649</c:v>
                </c:pt>
                <c:pt idx="5">
                  <c:v>664</c:v>
                </c:pt>
                <c:pt idx="6">
                  <c:v>639</c:v>
                </c:pt>
              </c:numCache>
            </c:numRef>
          </c:val>
          <c:smooth val="0"/>
          <c:extLst>
            <c:ext xmlns:c16="http://schemas.microsoft.com/office/drawing/2014/chart" uri="{C3380CC4-5D6E-409C-BE32-E72D297353CC}">
              <c16:uniqueId val="{00000003-C741-490D-810E-374608540D63}"/>
            </c:ext>
          </c:extLst>
        </c:ser>
        <c:ser>
          <c:idx val="4"/>
          <c:order val="4"/>
          <c:tx>
            <c:strRef>
              <c:f>Sheet1!$F$1</c:f>
              <c:strCache>
                <c:ptCount val="1"/>
                <c:pt idx="0">
                  <c:v>Run 5</c:v>
                </c:pt>
              </c:strCache>
            </c:strRef>
          </c:tx>
          <c:spPr>
            <a:ln w="28575" cap="rnd">
              <a:solidFill>
                <a:schemeClr val="accent5"/>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Sheet1!$F$2:$F$8</c:f>
              <c:numCache>
                <c:formatCode>General</c:formatCode>
                <c:ptCount val="7"/>
                <c:pt idx="0">
                  <c:v>2867</c:v>
                </c:pt>
                <c:pt idx="1">
                  <c:v>1547</c:v>
                </c:pt>
                <c:pt idx="2">
                  <c:v>1196</c:v>
                </c:pt>
                <c:pt idx="3">
                  <c:v>942</c:v>
                </c:pt>
                <c:pt idx="4">
                  <c:v>668</c:v>
                </c:pt>
                <c:pt idx="5">
                  <c:v>560</c:v>
                </c:pt>
                <c:pt idx="6">
                  <c:v>555</c:v>
                </c:pt>
              </c:numCache>
            </c:numRef>
          </c:val>
          <c:smooth val="0"/>
          <c:extLst>
            <c:ext xmlns:c16="http://schemas.microsoft.com/office/drawing/2014/chart" uri="{C3380CC4-5D6E-409C-BE32-E72D297353CC}">
              <c16:uniqueId val="{00000004-C741-490D-810E-374608540D63}"/>
            </c:ext>
          </c:extLst>
        </c:ser>
        <c:ser>
          <c:idx val="5"/>
          <c:order val="5"/>
          <c:tx>
            <c:strRef>
              <c:f>Sheet1!$G$1</c:f>
              <c:strCache>
                <c:ptCount val="1"/>
                <c:pt idx="0">
                  <c:v>Run 6</c:v>
                </c:pt>
              </c:strCache>
            </c:strRef>
          </c:tx>
          <c:spPr>
            <a:ln w="28575" cap="rnd">
              <a:solidFill>
                <a:schemeClr val="accent6"/>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Sheet1!$G$2:$G$8</c:f>
              <c:numCache>
                <c:formatCode>General</c:formatCode>
                <c:ptCount val="7"/>
                <c:pt idx="0">
                  <c:v>1250</c:v>
                </c:pt>
                <c:pt idx="1">
                  <c:v>926</c:v>
                </c:pt>
                <c:pt idx="2">
                  <c:v>1210</c:v>
                </c:pt>
                <c:pt idx="3">
                  <c:v>738</c:v>
                </c:pt>
                <c:pt idx="4">
                  <c:v>795</c:v>
                </c:pt>
                <c:pt idx="5">
                  <c:v>748</c:v>
                </c:pt>
                <c:pt idx="6">
                  <c:v>599</c:v>
                </c:pt>
              </c:numCache>
            </c:numRef>
          </c:val>
          <c:smooth val="0"/>
          <c:extLst>
            <c:ext xmlns:c16="http://schemas.microsoft.com/office/drawing/2014/chart" uri="{C3380CC4-5D6E-409C-BE32-E72D297353CC}">
              <c16:uniqueId val="{00000005-C741-490D-810E-374608540D63}"/>
            </c:ext>
          </c:extLst>
        </c:ser>
        <c:ser>
          <c:idx val="6"/>
          <c:order val="6"/>
          <c:tx>
            <c:strRef>
              <c:f>Sheet1!$H$1</c:f>
              <c:strCache>
                <c:ptCount val="1"/>
                <c:pt idx="0">
                  <c:v>Average</c:v>
                </c:pt>
              </c:strCache>
            </c:strRef>
          </c:tx>
          <c:spPr>
            <a:ln w="28575" cap="rnd">
              <a:solidFill>
                <a:schemeClr val="accent1">
                  <a:lumMod val="60000"/>
                </a:schemeClr>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Sheet1!$H$2:$H$8</c:f>
              <c:numCache>
                <c:formatCode>General</c:formatCode>
                <c:ptCount val="7"/>
                <c:pt idx="0">
                  <c:v>2580.1666666666665</c:v>
                </c:pt>
                <c:pt idx="1">
                  <c:v>1412</c:v>
                </c:pt>
                <c:pt idx="2">
                  <c:v>2117.3333333333335</c:v>
                </c:pt>
                <c:pt idx="3">
                  <c:v>1090.1666666666667</c:v>
                </c:pt>
                <c:pt idx="4">
                  <c:v>830.16666666666663</c:v>
                </c:pt>
                <c:pt idx="5">
                  <c:v>713</c:v>
                </c:pt>
                <c:pt idx="6">
                  <c:v>645.33333333333337</c:v>
                </c:pt>
              </c:numCache>
            </c:numRef>
          </c:val>
          <c:smooth val="0"/>
          <c:extLst>
            <c:ext xmlns:c16="http://schemas.microsoft.com/office/drawing/2014/chart" uri="{C3380CC4-5D6E-409C-BE32-E72D297353CC}">
              <c16:uniqueId val="{00000006-C741-490D-810E-374608540D63}"/>
            </c:ext>
          </c:extLst>
        </c:ser>
        <c:dLbls>
          <c:showLegendKey val="0"/>
          <c:showVal val="0"/>
          <c:showCatName val="0"/>
          <c:showSerName val="0"/>
          <c:showPercent val="0"/>
          <c:showBubbleSize val="0"/>
        </c:dLbls>
        <c:smooth val="0"/>
        <c:axId val="429903432"/>
        <c:axId val="429907368"/>
      </c:lineChart>
      <c:catAx>
        <c:axId val="42990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07368"/>
        <c:crosses val="autoZero"/>
        <c:auto val="1"/>
        <c:lblAlgn val="ctr"/>
        <c:lblOffset val="100"/>
        <c:noMultiLvlLbl val="0"/>
      </c:catAx>
      <c:valAx>
        <c:axId val="42990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03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(REG)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v>
                </c:pt>
              </c:strCache>
            </c:strRef>
          </c:tx>
          <c:spPr>
            <a:ln w="28575" cap="rnd">
              <a:solidFill>
                <a:schemeClr val="accent1"/>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Sheet1!$B$2:$B$8</c:f>
              <c:numCache>
                <c:formatCode>General</c:formatCode>
                <c:ptCount val="7"/>
                <c:pt idx="0">
                  <c:v>2876</c:v>
                </c:pt>
                <c:pt idx="1">
                  <c:v>1409</c:v>
                </c:pt>
                <c:pt idx="2">
                  <c:v>7278</c:v>
                </c:pt>
                <c:pt idx="3">
                  <c:v>667</c:v>
                </c:pt>
                <c:pt idx="4">
                  <c:v>687</c:v>
                </c:pt>
                <c:pt idx="5">
                  <c:v>568</c:v>
                </c:pt>
                <c:pt idx="6">
                  <c:v>613</c:v>
                </c:pt>
              </c:numCache>
            </c:numRef>
          </c:val>
          <c:smooth val="0"/>
          <c:extLst>
            <c:ext xmlns:c16="http://schemas.microsoft.com/office/drawing/2014/chart" uri="{C3380CC4-5D6E-409C-BE32-E72D297353CC}">
              <c16:uniqueId val="{00000000-D6BA-4FA8-907E-1D913B202A1C}"/>
            </c:ext>
          </c:extLst>
        </c:ser>
        <c:ser>
          <c:idx val="1"/>
          <c:order val="1"/>
          <c:tx>
            <c:strRef>
              <c:f>Sheet1!$C$1</c:f>
              <c:strCache>
                <c:ptCount val="1"/>
                <c:pt idx="0">
                  <c:v>2</c:v>
                </c:pt>
              </c:strCache>
            </c:strRef>
          </c:tx>
          <c:spPr>
            <a:ln w="28575" cap="rnd">
              <a:solidFill>
                <a:schemeClr val="accent2"/>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Sheet1!$C$2:$C$8</c:f>
              <c:numCache>
                <c:formatCode>General</c:formatCode>
                <c:ptCount val="7"/>
                <c:pt idx="0">
                  <c:v>3171</c:v>
                </c:pt>
                <c:pt idx="1">
                  <c:v>1417</c:v>
                </c:pt>
                <c:pt idx="2">
                  <c:v>1541</c:v>
                </c:pt>
                <c:pt idx="3">
                  <c:v>1065</c:v>
                </c:pt>
                <c:pt idx="4">
                  <c:v>654</c:v>
                </c:pt>
                <c:pt idx="5">
                  <c:v>1467</c:v>
                </c:pt>
                <c:pt idx="6">
                  <c:v>1325</c:v>
                </c:pt>
              </c:numCache>
            </c:numRef>
          </c:val>
          <c:smooth val="0"/>
          <c:extLst>
            <c:ext xmlns:c16="http://schemas.microsoft.com/office/drawing/2014/chart" uri="{C3380CC4-5D6E-409C-BE32-E72D297353CC}">
              <c16:uniqueId val="{00000001-D6BA-4FA8-907E-1D913B202A1C}"/>
            </c:ext>
          </c:extLst>
        </c:ser>
        <c:ser>
          <c:idx val="2"/>
          <c:order val="2"/>
          <c:tx>
            <c:strRef>
              <c:f>Sheet1!$D$1</c:f>
              <c:strCache>
                <c:ptCount val="1"/>
                <c:pt idx="0">
                  <c:v>3</c:v>
                </c:pt>
              </c:strCache>
            </c:strRef>
          </c:tx>
          <c:spPr>
            <a:ln w="28575" cap="rnd">
              <a:solidFill>
                <a:schemeClr val="accent3"/>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Sheet1!$D$2:$D$8</c:f>
              <c:numCache>
                <c:formatCode>General</c:formatCode>
                <c:ptCount val="7"/>
                <c:pt idx="0">
                  <c:v>3030</c:v>
                </c:pt>
                <c:pt idx="1">
                  <c:v>1249</c:v>
                </c:pt>
                <c:pt idx="2">
                  <c:v>2187</c:v>
                </c:pt>
                <c:pt idx="3">
                  <c:v>1546</c:v>
                </c:pt>
                <c:pt idx="4">
                  <c:v>689</c:v>
                </c:pt>
                <c:pt idx="5">
                  <c:v>657</c:v>
                </c:pt>
                <c:pt idx="6">
                  <c:v>654</c:v>
                </c:pt>
              </c:numCache>
            </c:numRef>
          </c:val>
          <c:smooth val="0"/>
          <c:extLst>
            <c:ext xmlns:c16="http://schemas.microsoft.com/office/drawing/2014/chart" uri="{C3380CC4-5D6E-409C-BE32-E72D297353CC}">
              <c16:uniqueId val="{00000002-D6BA-4FA8-907E-1D913B202A1C}"/>
            </c:ext>
          </c:extLst>
        </c:ser>
        <c:ser>
          <c:idx val="3"/>
          <c:order val="3"/>
          <c:tx>
            <c:strRef>
              <c:f>Sheet1!$E$1</c:f>
              <c:strCache>
                <c:ptCount val="1"/>
                <c:pt idx="0">
                  <c:v>4</c:v>
                </c:pt>
              </c:strCache>
            </c:strRef>
          </c:tx>
          <c:spPr>
            <a:ln w="28575" cap="rnd">
              <a:solidFill>
                <a:schemeClr val="accent4"/>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Sheet1!$E$2:$E$8</c:f>
              <c:numCache>
                <c:formatCode>General</c:formatCode>
                <c:ptCount val="7"/>
                <c:pt idx="0">
                  <c:v>3008</c:v>
                </c:pt>
                <c:pt idx="1">
                  <c:v>1942</c:v>
                </c:pt>
                <c:pt idx="2">
                  <c:v>3910</c:v>
                </c:pt>
                <c:pt idx="3">
                  <c:v>1063</c:v>
                </c:pt>
                <c:pt idx="4">
                  <c:v>1575</c:v>
                </c:pt>
                <c:pt idx="5">
                  <c:v>1478</c:v>
                </c:pt>
                <c:pt idx="6">
                  <c:v>1241</c:v>
                </c:pt>
              </c:numCache>
            </c:numRef>
          </c:val>
          <c:smooth val="0"/>
          <c:extLst>
            <c:ext xmlns:c16="http://schemas.microsoft.com/office/drawing/2014/chart" uri="{C3380CC4-5D6E-409C-BE32-E72D297353CC}">
              <c16:uniqueId val="{00000003-D6BA-4FA8-907E-1D913B202A1C}"/>
            </c:ext>
          </c:extLst>
        </c:ser>
        <c:ser>
          <c:idx val="4"/>
          <c:order val="4"/>
          <c:tx>
            <c:strRef>
              <c:f>Sheet1!$F$1</c:f>
              <c:strCache>
                <c:ptCount val="1"/>
                <c:pt idx="0">
                  <c:v>5</c:v>
                </c:pt>
              </c:strCache>
            </c:strRef>
          </c:tx>
          <c:spPr>
            <a:ln w="28575" cap="rnd">
              <a:solidFill>
                <a:schemeClr val="accent5"/>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Sheet1!$F$2:$F$8</c:f>
              <c:numCache>
                <c:formatCode>General</c:formatCode>
                <c:ptCount val="7"/>
                <c:pt idx="0">
                  <c:v>1291</c:v>
                </c:pt>
                <c:pt idx="1">
                  <c:v>973</c:v>
                </c:pt>
                <c:pt idx="2">
                  <c:v>57627</c:v>
                </c:pt>
                <c:pt idx="3">
                  <c:v>1280</c:v>
                </c:pt>
                <c:pt idx="4">
                  <c:v>758</c:v>
                </c:pt>
                <c:pt idx="5">
                  <c:v>986</c:v>
                </c:pt>
                <c:pt idx="6">
                  <c:v>792</c:v>
                </c:pt>
              </c:numCache>
            </c:numRef>
          </c:val>
          <c:smooth val="0"/>
          <c:extLst>
            <c:ext xmlns:c16="http://schemas.microsoft.com/office/drawing/2014/chart" uri="{C3380CC4-5D6E-409C-BE32-E72D297353CC}">
              <c16:uniqueId val="{00000004-D6BA-4FA8-907E-1D913B202A1C}"/>
            </c:ext>
          </c:extLst>
        </c:ser>
        <c:ser>
          <c:idx val="5"/>
          <c:order val="5"/>
          <c:tx>
            <c:strRef>
              <c:f>Sheet1!$G$1</c:f>
              <c:strCache>
                <c:ptCount val="1"/>
                <c:pt idx="0">
                  <c:v>6</c:v>
                </c:pt>
              </c:strCache>
            </c:strRef>
          </c:tx>
          <c:spPr>
            <a:ln w="28575" cap="rnd">
              <a:solidFill>
                <a:schemeClr val="accent6"/>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Sheet1!$G$2:$G$8</c:f>
              <c:numCache>
                <c:formatCode>General</c:formatCode>
                <c:ptCount val="7"/>
                <c:pt idx="0">
                  <c:v>2932</c:v>
                </c:pt>
                <c:pt idx="1">
                  <c:v>1323</c:v>
                </c:pt>
                <c:pt idx="2">
                  <c:v>20120</c:v>
                </c:pt>
                <c:pt idx="3">
                  <c:v>661</c:v>
                </c:pt>
                <c:pt idx="4">
                  <c:v>636</c:v>
                </c:pt>
                <c:pt idx="5">
                  <c:v>625</c:v>
                </c:pt>
                <c:pt idx="6">
                  <c:v>573</c:v>
                </c:pt>
              </c:numCache>
            </c:numRef>
          </c:val>
          <c:smooth val="0"/>
          <c:extLst>
            <c:ext xmlns:c16="http://schemas.microsoft.com/office/drawing/2014/chart" uri="{C3380CC4-5D6E-409C-BE32-E72D297353CC}">
              <c16:uniqueId val="{00000005-D6BA-4FA8-907E-1D913B202A1C}"/>
            </c:ext>
          </c:extLst>
        </c:ser>
        <c:ser>
          <c:idx val="6"/>
          <c:order val="6"/>
          <c:tx>
            <c:strRef>
              <c:f>Sheet1!$H$1</c:f>
              <c:strCache>
                <c:ptCount val="1"/>
                <c:pt idx="0">
                  <c:v>Averages</c:v>
                </c:pt>
              </c:strCache>
            </c:strRef>
          </c:tx>
          <c:spPr>
            <a:ln w="28575" cap="rnd">
              <a:solidFill>
                <a:schemeClr val="accent1">
                  <a:lumMod val="60000"/>
                </a:schemeClr>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Sheet1!$H$2:$H$8</c:f>
              <c:numCache>
                <c:formatCode>General</c:formatCode>
                <c:ptCount val="7"/>
                <c:pt idx="0">
                  <c:v>2718</c:v>
                </c:pt>
                <c:pt idx="1">
                  <c:v>1385.5</c:v>
                </c:pt>
                <c:pt idx="2">
                  <c:v>15443.833333333334</c:v>
                </c:pt>
                <c:pt idx="3">
                  <c:v>1047</c:v>
                </c:pt>
                <c:pt idx="4">
                  <c:v>833.16666666666663</c:v>
                </c:pt>
                <c:pt idx="5">
                  <c:v>963.5</c:v>
                </c:pt>
                <c:pt idx="6">
                  <c:v>866.33333333333337</c:v>
                </c:pt>
              </c:numCache>
            </c:numRef>
          </c:val>
          <c:smooth val="0"/>
          <c:extLst>
            <c:ext xmlns:c16="http://schemas.microsoft.com/office/drawing/2014/chart" uri="{C3380CC4-5D6E-409C-BE32-E72D297353CC}">
              <c16:uniqueId val="{00000006-D6BA-4FA8-907E-1D913B202A1C}"/>
            </c:ext>
          </c:extLst>
        </c:ser>
        <c:dLbls>
          <c:showLegendKey val="0"/>
          <c:showVal val="0"/>
          <c:showCatName val="0"/>
          <c:showSerName val="0"/>
          <c:showPercent val="0"/>
          <c:showBubbleSize val="0"/>
        </c:dLbls>
        <c:smooth val="0"/>
        <c:axId val="165301744"/>
        <c:axId val="165302072"/>
      </c:lineChart>
      <c:catAx>
        <c:axId val="16530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02072"/>
        <c:crosses val="autoZero"/>
        <c:auto val="1"/>
        <c:lblAlgn val="ctr"/>
        <c:lblOffset val="100"/>
        <c:noMultiLvlLbl val="0"/>
      </c:catAx>
      <c:valAx>
        <c:axId val="165302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a:t>
            </a:r>
            <a:r>
              <a:rPr lang="en-US" baseline="0"/>
              <a:t> 500,000- 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c:v>
                </c:pt>
              </c:strCache>
            </c:strRef>
          </c:tx>
          <c:spPr>
            <a:ln w="28575" cap="rnd">
              <a:solidFill>
                <a:schemeClr val="accent1"/>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Sheet1!$B$2:$B$7</c:f>
              <c:numCache>
                <c:formatCode>General</c:formatCode>
                <c:ptCount val="6"/>
                <c:pt idx="0">
                  <c:v>2876</c:v>
                </c:pt>
                <c:pt idx="1">
                  <c:v>1409</c:v>
                </c:pt>
                <c:pt idx="2">
                  <c:v>667</c:v>
                </c:pt>
                <c:pt idx="3">
                  <c:v>687</c:v>
                </c:pt>
                <c:pt idx="4">
                  <c:v>568</c:v>
                </c:pt>
                <c:pt idx="5">
                  <c:v>613</c:v>
                </c:pt>
              </c:numCache>
            </c:numRef>
          </c:val>
          <c:smooth val="0"/>
          <c:extLst>
            <c:ext xmlns:c16="http://schemas.microsoft.com/office/drawing/2014/chart" uri="{C3380CC4-5D6E-409C-BE32-E72D297353CC}">
              <c16:uniqueId val="{00000000-E639-4316-9F3E-7549EACB7F23}"/>
            </c:ext>
          </c:extLst>
        </c:ser>
        <c:ser>
          <c:idx val="1"/>
          <c:order val="1"/>
          <c:tx>
            <c:strRef>
              <c:f>Sheet1!$C$1</c:f>
              <c:strCache>
                <c:ptCount val="1"/>
                <c:pt idx="0">
                  <c:v>2</c:v>
                </c:pt>
              </c:strCache>
            </c:strRef>
          </c:tx>
          <c:spPr>
            <a:ln w="28575" cap="rnd">
              <a:solidFill>
                <a:schemeClr val="accent2"/>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Sheet1!$C$2:$C$7</c:f>
              <c:numCache>
                <c:formatCode>General</c:formatCode>
                <c:ptCount val="6"/>
                <c:pt idx="0">
                  <c:v>3171</c:v>
                </c:pt>
                <c:pt idx="1">
                  <c:v>1417</c:v>
                </c:pt>
                <c:pt idx="2">
                  <c:v>1065</c:v>
                </c:pt>
                <c:pt idx="3">
                  <c:v>654</c:v>
                </c:pt>
                <c:pt idx="4">
                  <c:v>1467</c:v>
                </c:pt>
                <c:pt idx="5">
                  <c:v>1325</c:v>
                </c:pt>
              </c:numCache>
            </c:numRef>
          </c:val>
          <c:smooth val="0"/>
          <c:extLst>
            <c:ext xmlns:c16="http://schemas.microsoft.com/office/drawing/2014/chart" uri="{C3380CC4-5D6E-409C-BE32-E72D297353CC}">
              <c16:uniqueId val="{00000001-E639-4316-9F3E-7549EACB7F23}"/>
            </c:ext>
          </c:extLst>
        </c:ser>
        <c:ser>
          <c:idx val="2"/>
          <c:order val="2"/>
          <c:tx>
            <c:strRef>
              <c:f>Sheet1!$D$1</c:f>
              <c:strCache>
                <c:ptCount val="1"/>
                <c:pt idx="0">
                  <c:v>3</c:v>
                </c:pt>
              </c:strCache>
            </c:strRef>
          </c:tx>
          <c:spPr>
            <a:ln w="28575" cap="rnd">
              <a:solidFill>
                <a:schemeClr val="accent3"/>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Sheet1!$D$2:$D$7</c:f>
              <c:numCache>
                <c:formatCode>General</c:formatCode>
                <c:ptCount val="6"/>
                <c:pt idx="0">
                  <c:v>3030</c:v>
                </c:pt>
                <c:pt idx="1">
                  <c:v>1249</c:v>
                </c:pt>
                <c:pt idx="2">
                  <c:v>1546</c:v>
                </c:pt>
                <c:pt idx="3">
                  <c:v>689</c:v>
                </c:pt>
                <c:pt idx="4">
                  <c:v>657</c:v>
                </c:pt>
                <c:pt idx="5">
                  <c:v>654</c:v>
                </c:pt>
              </c:numCache>
            </c:numRef>
          </c:val>
          <c:smooth val="0"/>
          <c:extLst>
            <c:ext xmlns:c16="http://schemas.microsoft.com/office/drawing/2014/chart" uri="{C3380CC4-5D6E-409C-BE32-E72D297353CC}">
              <c16:uniqueId val="{00000002-E639-4316-9F3E-7549EACB7F23}"/>
            </c:ext>
          </c:extLst>
        </c:ser>
        <c:ser>
          <c:idx val="3"/>
          <c:order val="3"/>
          <c:tx>
            <c:strRef>
              <c:f>Sheet1!$E$1</c:f>
              <c:strCache>
                <c:ptCount val="1"/>
                <c:pt idx="0">
                  <c:v>4</c:v>
                </c:pt>
              </c:strCache>
            </c:strRef>
          </c:tx>
          <c:spPr>
            <a:ln w="28575" cap="rnd">
              <a:solidFill>
                <a:schemeClr val="accent4"/>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Sheet1!$E$2:$E$7</c:f>
              <c:numCache>
                <c:formatCode>General</c:formatCode>
                <c:ptCount val="6"/>
                <c:pt idx="0">
                  <c:v>3008</c:v>
                </c:pt>
                <c:pt idx="1">
                  <c:v>1942</c:v>
                </c:pt>
                <c:pt idx="2">
                  <c:v>1063</c:v>
                </c:pt>
                <c:pt idx="3">
                  <c:v>1575</c:v>
                </c:pt>
                <c:pt idx="4">
                  <c:v>1478</c:v>
                </c:pt>
                <c:pt idx="5">
                  <c:v>1241</c:v>
                </c:pt>
              </c:numCache>
            </c:numRef>
          </c:val>
          <c:smooth val="0"/>
          <c:extLst>
            <c:ext xmlns:c16="http://schemas.microsoft.com/office/drawing/2014/chart" uri="{C3380CC4-5D6E-409C-BE32-E72D297353CC}">
              <c16:uniqueId val="{00000003-E639-4316-9F3E-7549EACB7F23}"/>
            </c:ext>
          </c:extLst>
        </c:ser>
        <c:ser>
          <c:idx val="5"/>
          <c:order val="4"/>
          <c:tx>
            <c:strRef>
              <c:f>Sheet1!$G$1</c:f>
              <c:strCache>
                <c:ptCount val="1"/>
                <c:pt idx="0">
                  <c:v>6</c:v>
                </c:pt>
              </c:strCache>
            </c:strRef>
          </c:tx>
          <c:spPr>
            <a:ln w="28575" cap="rnd">
              <a:solidFill>
                <a:schemeClr val="accent6"/>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Sheet1!$G$2:$G$7</c:f>
              <c:numCache>
                <c:formatCode>General</c:formatCode>
                <c:ptCount val="6"/>
                <c:pt idx="0">
                  <c:v>2932</c:v>
                </c:pt>
                <c:pt idx="1">
                  <c:v>1323</c:v>
                </c:pt>
                <c:pt idx="2">
                  <c:v>661</c:v>
                </c:pt>
                <c:pt idx="3">
                  <c:v>636</c:v>
                </c:pt>
                <c:pt idx="4">
                  <c:v>625</c:v>
                </c:pt>
                <c:pt idx="5">
                  <c:v>573</c:v>
                </c:pt>
              </c:numCache>
            </c:numRef>
          </c:val>
          <c:smooth val="0"/>
          <c:extLst>
            <c:ext xmlns:c16="http://schemas.microsoft.com/office/drawing/2014/chart" uri="{C3380CC4-5D6E-409C-BE32-E72D297353CC}">
              <c16:uniqueId val="{00000004-E639-4316-9F3E-7549EACB7F23}"/>
            </c:ext>
          </c:extLst>
        </c:ser>
        <c:ser>
          <c:idx val="6"/>
          <c:order val="5"/>
          <c:tx>
            <c:strRef>
              <c:f>Sheet1!$H$1</c:f>
              <c:strCache>
                <c:ptCount val="1"/>
                <c:pt idx="0">
                  <c:v>Averages</c:v>
                </c:pt>
              </c:strCache>
            </c:strRef>
          </c:tx>
          <c:spPr>
            <a:ln w="28575" cap="rnd">
              <a:solidFill>
                <a:schemeClr val="accent1">
                  <a:lumMod val="60000"/>
                </a:schemeClr>
              </a:solidFill>
              <a:round/>
            </a:ln>
            <a:effectLst/>
          </c:spPr>
          <c:marker>
            <c:symbol val="none"/>
          </c:marker>
          <c:cat>
            <c:numRef>
              <c:f>Sheet1!$A$2:$A$7</c:f>
              <c:numCache>
                <c:formatCode>General</c:formatCode>
                <c:ptCount val="6"/>
                <c:pt idx="0">
                  <c:v>1000</c:v>
                </c:pt>
                <c:pt idx="1">
                  <c:v>5000</c:v>
                </c:pt>
                <c:pt idx="2">
                  <c:v>1000000</c:v>
                </c:pt>
                <c:pt idx="3">
                  <c:v>2000000</c:v>
                </c:pt>
                <c:pt idx="4">
                  <c:v>2500000</c:v>
                </c:pt>
                <c:pt idx="5">
                  <c:v>3000000</c:v>
                </c:pt>
              </c:numCache>
            </c:numRef>
          </c:cat>
          <c:val>
            <c:numRef>
              <c:f>Sheet1!$H$2:$H$7</c:f>
              <c:numCache>
                <c:formatCode>General</c:formatCode>
                <c:ptCount val="6"/>
                <c:pt idx="0">
                  <c:v>2718</c:v>
                </c:pt>
                <c:pt idx="1">
                  <c:v>1385.5</c:v>
                </c:pt>
                <c:pt idx="2">
                  <c:v>1047</c:v>
                </c:pt>
                <c:pt idx="3">
                  <c:v>833.16666666666663</c:v>
                </c:pt>
                <c:pt idx="4">
                  <c:v>963.5</c:v>
                </c:pt>
                <c:pt idx="5">
                  <c:v>866.33333333333337</c:v>
                </c:pt>
              </c:numCache>
            </c:numRef>
          </c:val>
          <c:smooth val="0"/>
          <c:extLst>
            <c:ext xmlns:c16="http://schemas.microsoft.com/office/drawing/2014/chart" uri="{C3380CC4-5D6E-409C-BE32-E72D297353CC}">
              <c16:uniqueId val="{00000005-E639-4316-9F3E-7549EACB7F23}"/>
            </c:ext>
          </c:extLst>
        </c:ser>
        <c:dLbls>
          <c:showLegendKey val="0"/>
          <c:showVal val="0"/>
          <c:showCatName val="0"/>
          <c:showSerName val="0"/>
          <c:showPercent val="0"/>
          <c:showBubbleSize val="0"/>
        </c:dLbls>
        <c:smooth val="0"/>
        <c:axId val="166393112"/>
        <c:axId val="166394424"/>
      </c:lineChart>
      <c:catAx>
        <c:axId val="166393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94424"/>
        <c:crosses val="autoZero"/>
        <c:auto val="1"/>
        <c:lblAlgn val="ctr"/>
        <c:lblOffset val="100"/>
        <c:noMultiLvlLbl val="0"/>
      </c:catAx>
      <c:valAx>
        <c:axId val="16639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93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Sheet1!$A$2:$A$9</c:f>
              <c:numCache>
                <c:formatCode>General</c:formatCode>
                <c:ptCount val="8"/>
                <c:pt idx="0">
                  <c:v>1000</c:v>
                </c:pt>
                <c:pt idx="1">
                  <c:v>5000</c:v>
                </c:pt>
                <c:pt idx="2">
                  <c:v>10000</c:v>
                </c:pt>
                <c:pt idx="3">
                  <c:v>100000</c:v>
                </c:pt>
                <c:pt idx="4">
                  <c:v>500000</c:v>
                </c:pt>
                <c:pt idx="5">
                  <c:v>1000000</c:v>
                </c:pt>
                <c:pt idx="6">
                  <c:v>2000000</c:v>
                </c:pt>
                <c:pt idx="7">
                  <c:v>2500000</c:v>
                </c:pt>
              </c:numCache>
            </c:numRef>
          </c:cat>
          <c:val>
            <c:numRef>
              <c:f>Sheet1!$B$2:$B$9</c:f>
              <c:numCache>
                <c:formatCode>General</c:formatCode>
                <c:ptCount val="8"/>
                <c:pt idx="0">
                  <c:v>733</c:v>
                </c:pt>
                <c:pt idx="1">
                  <c:v>500</c:v>
                </c:pt>
                <c:pt idx="2">
                  <c:v>4011</c:v>
                </c:pt>
                <c:pt idx="3">
                  <c:v>10734</c:v>
                </c:pt>
                <c:pt idx="4">
                  <c:v>297</c:v>
                </c:pt>
                <c:pt idx="5">
                  <c:v>468</c:v>
                </c:pt>
                <c:pt idx="6">
                  <c:v>374</c:v>
                </c:pt>
                <c:pt idx="7">
                  <c:v>312</c:v>
                </c:pt>
              </c:numCache>
            </c:numRef>
          </c:val>
          <c:smooth val="0"/>
          <c:extLst>
            <c:ext xmlns:c16="http://schemas.microsoft.com/office/drawing/2014/chart" uri="{C3380CC4-5D6E-409C-BE32-E72D297353CC}">
              <c16:uniqueId val="{00000000-F439-4168-B4C4-EEE50F923C48}"/>
            </c:ext>
          </c:extLst>
        </c:ser>
        <c:ser>
          <c:idx val="1"/>
          <c:order val="1"/>
          <c:tx>
            <c:strRef>
              <c:f>Sheet1!$C$1</c:f>
              <c:strCache>
                <c:ptCount val="1"/>
                <c:pt idx="0">
                  <c:v>Run 2</c:v>
                </c:pt>
              </c:strCache>
            </c:strRef>
          </c:tx>
          <c:spPr>
            <a:ln w="28575" cap="rnd">
              <a:solidFill>
                <a:schemeClr val="accent2"/>
              </a:solidFill>
              <a:round/>
            </a:ln>
            <a:effectLst/>
          </c:spPr>
          <c:marker>
            <c:symbol val="none"/>
          </c:marker>
          <c:cat>
            <c:numRef>
              <c:f>Sheet1!$A$2:$A$9</c:f>
              <c:numCache>
                <c:formatCode>General</c:formatCode>
                <c:ptCount val="8"/>
                <c:pt idx="0">
                  <c:v>1000</c:v>
                </c:pt>
                <c:pt idx="1">
                  <c:v>5000</c:v>
                </c:pt>
                <c:pt idx="2">
                  <c:v>10000</c:v>
                </c:pt>
                <c:pt idx="3">
                  <c:v>100000</c:v>
                </c:pt>
                <c:pt idx="4">
                  <c:v>500000</c:v>
                </c:pt>
                <c:pt idx="5">
                  <c:v>1000000</c:v>
                </c:pt>
                <c:pt idx="6">
                  <c:v>2000000</c:v>
                </c:pt>
                <c:pt idx="7">
                  <c:v>2500000</c:v>
                </c:pt>
              </c:numCache>
            </c:numRef>
          </c:cat>
          <c:val>
            <c:numRef>
              <c:f>Sheet1!$C$2:$C$9</c:f>
              <c:numCache>
                <c:formatCode>General</c:formatCode>
                <c:ptCount val="8"/>
                <c:pt idx="0">
                  <c:v>579</c:v>
                </c:pt>
                <c:pt idx="1">
                  <c:v>406</c:v>
                </c:pt>
                <c:pt idx="2">
                  <c:v>7712</c:v>
                </c:pt>
                <c:pt idx="3">
                  <c:v>25608</c:v>
                </c:pt>
                <c:pt idx="4">
                  <c:v>499</c:v>
                </c:pt>
                <c:pt idx="5">
                  <c:v>421</c:v>
                </c:pt>
                <c:pt idx="6">
                  <c:v>391</c:v>
                </c:pt>
                <c:pt idx="7">
                  <c:v>312</c:v>
                </c:pt>
              </c:numCache>
            </c:numRef>
          </c:val>
          <c:smooth val="0"/>
          <c:extLst>
            <c:ext xmlns:c16="http://schemas.microsoft.com/office/drawing/2014/chart" uri="{C3380CC4-5D6E-409C-BE32-E72D297353CC}">
              <c16:uniqueId val="{00000001-F439-4168-B4C4-EEE50F923C48}"/>
            </c:ext>
          </c:extLst>
        </c:ser>
        <c:ser>
          <c:idx val="2"/>
          <c:order val="2"/>
          <c:tx>
            <c:strRef>
              <c:f>Sheet1!$D$1</c:f>
              <c:strCache>
                <c:ptCount val="1"/>
                <c:pt idx="0">
                  <c:v>Run 3 </c:v>
                </c:pt>
              </c:strCache>
            </c:strRef>
          </c:tx>
          <c:spPr>
            <a:ln w="28575" cap="rnd">
              <a:solidFill>
                <a:schemeClr val="accent3"/>
              </a:solidFill>
              <a:round/>
            </a:ln>
            <a:effectLst/>
          </c:spPr>
          <c:marker>
            <c:symbol val="none"/>
          </c:marker>
          <c:cat>
            <c:numRef>
              <c:f>Sheet1!$A$2:$A$9</c:f>
              <c:numCache>
                <c:formatCode>General</c:formatCode>
                <c:ptCount val="8"/>
                <c:pt idx="0">
                  <c:v>1000</c:v>
                </c:pt>
                <c:pt idx="1">
                  <c:v>5000</c:v>
                </c:pt>
                <c:pt idx="2">
                  <c:v>10000</c:v>
                </c:pt>
                <c:pt idx="3">
                  <c:v>100000</c:v>
                </c:pt>
                <c:pt idx="4">
                  <c:v>500000</c:v>
                </c:pt>
                <c:pt idx="5">
                  <c:v>1000000</c:v>
                </c:pt>
                <c:pt idx="6">
                  <c:v>2000000</c:v>
                </c:pt>
                <c:pt idx="7">
                  <c:v>2500000</c:v>
                </c:pt>
              </c:numCache>
            </c:numRef>
          </c:cat>
          <c:val>
            <c:numRef>
              <c:f>Sheet1!$D$2:$D$9</c:f>
              <c:numCache>
                <c:formatCode>General</c:formatCode>
                <c:ptCount val="8"/>
                <c:pt idx="0">
                  <c:v>655</c:v>
                </c:pt>
                <c:pt idx="1">
                  <c:v>421</c:v>
                </c:pt>
                <c:pt idx="2">
                  <c:v>6630</c:v>
                </c:pt>
                <c:pt idx="3">
                  <c:v>21635</c:v>
                </c:pt>
                <c:pt idx="4">
                  <c:v>2248</c:v>
                </c:pt>
                <c:pt idx="5">
                  <c:v>390</c:v>
                </c:pt>
                <c:pt idx="6">
                  <c:v>390</c:v>
                </c:pt>
                <c:pt idx="7">
                  <c:v>328</c:v>
                </c:pt>
              </c:numCache>
            </c:numRef>
          </c:val>
          <c:smooth val="0"/>
          <c:extLst>
            <c:ext xmlns:c16="http://schemas.microsoft.com/office/drawing/2014/chart" uri="{C3380CC4-5D6E-409C-BE32-E72D297353CC}">
              <c16:uniqueId val="{00000002-F439-4168-B4C4-EEE50F923C48}"/>
            </c:ext>
          </c:extLst>
        </c:ser>
        <c:dLbls>
          <c:showLegendKey val="0"/>
          <c:showVal val="0"/>
          <c:showCatName val="0"/>
          <c:showSerName val="0"/>
          <c:showPercent val="0"/>
          <c:showBubbleSize val="0"/>
        </c:dLbls>
        <c:smooth val="0"/>
        <c:axId val="546609304"/>
        <c:axId val="546614552"/>
      </c:lineChart>
      <c:catAx>
        <c:axId val="54660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14552"/>
        <c:crosses val="autoZero"/>
        <c:auto val="1"/>
        <c:lblAlgn val="ctr"/>
        <c:lblOffset val="100"/>
        <c:noMultiLvlLbl val="0"/>
      </c:catAx>
      <c:valAx>
        <c:axId val="546614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09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Sheet1!$B$2:$B$8</c:f>
              <c:numCache>
                <c:formatCode>General</c:formatCode>
                <c:ptCount val="7"/>
                <c:pt idx="0">
                  <c:v>718</c:v>
                </c:pt>
                <c:pt idx="1">
                  <c:v>439</c:v>
                </c:pt>
                <c:pt idx="2">
                  <c:v>609</c:v>
                </c:pt>
                <c:pt idx="3">
                  <c:v>562</c:v>
                </c:pt>
                <c:pt idx="4">
                  <c:v>337</c:v>
                </c:pt>
                <c:pt idx="5">
                  <c:v>265</c:v>
                </c:pt>
                <c:pt idx="6">
                  <c:v>328</c:v>
                </c:pt>
              </c:numCache>
            </c:numRef>
          </c:val>
          <c:smooth val="0"/>
          <c:extLst>
            <c:ext xmlns:c16="http://schemas.microsoft.com/office/drawing/2014/chart" uri="{C3380CC4-5D6E-409C-BE32-E72D297353CC}">
              <c16:uniqueId val="{00000000-45C8-4828-89A9-E918A054D064}"/>
            </c:ext>
          </c:extLst>
        </c:ser>
        <c:ser>
          <c:idx val="1"/>
          <c:order val="1"/>
          <c:tx>
            <c:strRef>
              <c:f>Sheet1!$C$1</c:f>
              <c:strCache>
                <c:ptCount val="1"/>
                <c:pt idx="0">
                  <c:v>Run 2 </c:v>
                </c:pt>
              </c:strCache>
            </c:strRef>
          </c:tx>
          <c:spPr>
            <a:ln w="28575" cap="rnd">
              <a:solidFill>
                <a:schemeClr val="accent2"/>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Sheet1!$C$2:$C$8</c:f>
              <c:numCache>
                <c:formatCode>General</c:formatCode>
                <c:ptCount val="7"/>
                <c:pt idx="0">
                  <c:v>566</c:v>
                </c:pt>
                <c:pt idx="1">
                  <c:v>406</c:v>
                </c:pt>
                <c:pt idx="2">
                  <c:v>1216</c:v>
                </c:pt>
                <c:pt idx="3">
                  <c:v>970</c:v>
                </c:pt>
                <c:pt idx="4">
                  <c:v>312</c:v>
                </c:pt>
                <c:pt idx="5">
                  <c:v>249</c:v>
                </c:pt>
                <c:pt idx="6">
                  <c:v>375</c:v>
                </c:pt>
              </c:numCache>
            </c:numRef>
          </c:val>
          <c:smooth val="0"/>
          <c:extLst>
            <c:ext xmlns:c16="http://schemas.microsoft.com/office/drawing/2014/chart" uri="{C3380CC4-5D6E-409C-BE32-E72D297353CC}">
              <c16:uniqueId val="{00000001-45C8-4828-89A9-E918A054D064}"/>
            </c:ext>
          </c:extLst>
        </c:ser>
        <c:ser>
          <c:idx val="2"/>
          <c:order val="2"/>
          <c:tx>
            <c:strRef>
              <c:f>Sheet1!$D$1</c:f>
              <c:strCache>
                <c:ptCount val="1"/>
                <c:pt idx="0">
                  <c:v>Series 3</c:v>
                </c:pt>
              </c:strCache>
            </c:strRef>
          </c:tx>
          <c:spPr>
            <a:ln w="28575" cap="rnd">
              <a:solidFill>
                <a:schemeClr val="accent3"/>
              </a:solidFill>
              <a:round/>
            </a:ln>
            <a:effectLst/>
          </c:spPr>
          <c:marker>
            <c:symbol val="none"/>
          </c:marker>
          <c:cat>
            <c:numRef>
              <c:f>Sheet1!$A$2:$A$8</c:f>
              <c:numCache>
                <c:formatCode>General</c:formatCode>
                <c:ptCount val="7"/>
                <c:pt idx="0">
                  <c:v>1000</c:v>
                </c:pt>
                <c:pt idx="1">
                  <c:v>5000</c:v>
                </c:pt>
                <c:pt idx="2">
                  <c:v>500000</c:v>
                </c:pt>
                <c:pt idx="3">
                  <c:v>1000000</c:v>
                </c:pt>
                <c:pt idx="4">
                  <c:v>2000000</c:v>
                </c:pt>
                <c:pt idx="5">
                  <c:v>2500000</c:v>
                </c:pt>
                <c:pt idx="6">
                  <c:v>3000000</c:v>
                </c:pt>
              </c:numCache>
            </c:numRef>
          </c:cat>
          <c:val>
            <c:numRef>
              <c:f>Sheet1!$D$2:$D$8</c:f>
              <c:numCache>
                <c:formatCode>General</c:formatCode>
                <c:ptCount val="7"/>
                <c:pt idx="0">
                  <c:v>671</c:v>
                </c:pt>
                <c:pt idx="1">
                  <c:v>390</c:v>
                </c:pt>
                <c:pt idx="2">
                  <c:v>832</c:v>
                </c:pt>
                <c:pt idx="3">
                  <c:v>412</c:v>
                </c:pt>
                <c:pt idx="4">
                  <c:v>266</c:v>
                </c:pt>
                <c:pt idx="5">
                  <c:v>288</c:v>
                </c:pt>
                <c:pt idx="6">
                  <c:v>265</c:v>
                </c:pt>
              </c:numCache>
            </c:numRef>
          </c:val>
          <c:smooth val="0"/>
          <c:extLst>
            <c:ext xmlns:c16="http://schemas.microsoft.com/office/drawing/2014/chart" uri="{C3380CC4-5D6E-409C-BE32-E72D297353CC}">
              <c16:uniqueId val="{00000002-45C8-4828-89A9-E918A054D064}"/>
            </c:ext>
          </c:extLst>
        </c:ser>
        <c:dLbls>
          <c:showLegendKey val="0"/>
          <c:showVal val="0"/>
          <c:showCatName val="0"/>
          <c:showSerName val="0"/>
          <c:showPercent val="0"/>
          <c:showBubbleSize val="0"/>
        </c:dLbls>
        <c:smooth val="0"/>
        <c:axId val="477203872"/>
        <c:axId val="477196328"/>
      </c:lineChart>
      <c:catAx>
        <c:axId val="47720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196328"/>
        <c:crosses val="autoZero"/>
        <c:auto val="1"/>
        <c:lblAlgn val="ctr"/>
        <c:lblOffset val="100"/>
        <c:noMultiLvlLbl val="0"/>
      </c:catAx>
      <c:valAx>
        <c:axId val="47719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20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Changing thread size for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Sheet1!$B$2:$B$8</c:f>
              <c:numCache>
                <c:formatCode>General</c:formatCode>
                <c:ptCount val="7"/>
                <c:pt idx="0">
                  <c:v>609</c:v>
                </c:pt>
                <c:pt idx="1">
                  <c:v>405</c:v>
                </c:pt>
                <c:pt idx="2">
                  <c:v>328</c:v>
                </c:pt>
                <c:pt idx="3">
                  <c:v>312</c:v>
                </c:pt>
                <c:pt idx="4">
                  <c:v>282</c:v>
                </c:pt>
                <c:pt idx="5">
                  <c:v>359</c:v>
                </c:pt>
                <c:pt idx="6">
                  <c:v>280</c:v>
                </c:pt>
              </c:numCache>
            </c:numRef>
          </c:val>
          <c:smooth val="0"/>
          <c:extLst>
            <c:ext xmlns:c16="http://schemas.microsoft.com/office/drawing/2014/chart" uri="{C3380CC4-5D6E-409C-BE32-E72D297353CC}">
              <c16:uniqueId val="{00000000-4C8F-4256-9192-09EB875051EC}"/>
            </c:ext>
          </c:extLst>
        </c:ser>
        <c:ser>
          <c:idx val="1"/>
          <c:order val="1"/>
          <c:tx>
            <c:strRef>
              <c:f>Sheet1!$C$1</c:f>
              <c:strCache>
                <c:ptCount val="1"/>
                <c:pt idx="0">
                  <c:v>Run 2</c:v>
                </c:pt>
              </c:strCache>
            </c:strRef>
          </c:tx>
          <c:spPr>
            <a:ln w="28575" cap="rnd">
              <a:solidFill>
                <a:schemeClr val="accent2"/>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Sheet1!$C$2:$C$8</c:f>
              <c:numCache>
                <c:formatCode>General</c:formatCode>
                <c:ptCount val="7"/>
                <c:pt idx="0">
                  <c:v>593</c:v>
                </c:pt>
                <c:pt idx="1">
                  <c:v>360</c:v>
                </c:pt>
                <c:pt idx="2">
                  <c:v>297</c:v>
                </c:pt>
                <c:pt idx="3">
                  <c:v>297</c:v>
                </c:pt>
                <c:pt idx="4">
                  <c:v>281</c:v>
                </c:pt>
                <c:pt idx="5">
                  <c:v>422</c:v>
                </c:pt>
                <c:pt idx="6">
                  <c:v>250</c:v>
                </c:pt>
              </c:numCache>
            </c:numRef>
          </c:val>
          <c:smooth val="0"/>
          <c:extLst>
            <c:ext xmlns:c16="http://schemas.microsoft.com/office/drawing/2014/chart" uri="{C3380CC4-5D6E-409C-BE32-E72D297353CC}">
              <c16:uniqueId val="{00000001-4C8F-4256-9192-09EB875051EC}"/>
            </c:ext>
          </c:extLst>
        </c:ser>
        <c:ser>
          <c:idx val="2"/>
          <c:order val="2"/>
          <c:tx>
            <c:strRef>
              <c:f>Sheet1!$D$1</c:f>
              <c:strCache>
                <c:ptCount val="1"/>
                <c:pt idx="0">
                  <c:v>Run 3</c:v>
                </c:pt>
              </c:strCache>
            </c:strRef>
          </c:tx>
          <c:spPr>
            <a:ln w="28575" cap="rnd">
              <a:solidFill>
                <a:schemeClr val="accent3"/>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Sheet1!$D$2:$D$8</c:f>
              <c:numCache>
                <c:formatCode>General</c:formatCode>
                <c:ptCount val="7"/>
                <c:pt idx="0">
                  <c:v>593</c:v>
                </c:pt>
                <c:pt idx="1">
                  <c:v>344</c:v>
                </c:pt>
                <c:pt idx="2">
                  <c:v>359</c:v>
                </c:pt>
                <c:pt idx="3">
                  <c:v>328</c:v>
                </c:pt>
                <c:pt idx="4">
                  <c:v>281</c:v>
                </c:pt>
                <c:pt idx="5">
                  <c:v>359</c:v>
                </c:pt>
                <c:pt idx="6">
                  <c:v>265</c:v>
                </c:pt>
              </c:numCache>
            </c:numRef>
          </c:val>
          <c:smooth val="0"/>
          <c:extLst>
            <c:ext xmlns:c16="http://schemas.microsoft.com/office/drawing/2014/chart" uri="{C3380CC4-5D6E-409C-BE32-E72D297353CC}">
              <c16:uniqueId val="{00000002-4C8F-4256-9192-09EB875051EC}"/>
            </c:ext>
          </c:extLst>
        </c:ser>
        <c:dLbls>
          <c:showLegendKey val="0"/>
          <c:showVal val="0"/>
          <c:showCatName val="0"/>
          <c:showSerName val="0"/>
          <c:showPercent val="0"/>
          <c:showBubbleSize val="0"/>
        </c:dLbls>
        <c:smooth val="0"/>
        <c:axId val="474236936"/>
        <c:axId val="474235624"/>
      </c:lineChart>
      <c:catAx>
        <c:axId val="474236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35624"/>
        <c:crosses val="autoZero"/>
        <c:auto val="1"/>
        <c:lblAlgn val="ctr"/>
        <c:lblOffset val="100"/>
        <c:noMultiLvlLbl val="0"/>
      </c:catAx>
      <c:valAx>
        <c:axId val="47423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3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Changing</a:t>
            </a:r>
            <a:r>
              <a:rPr lang="en-US" baseline="0"/>
              <a:t> thread size for 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 1</c:v>
                </c:pt>
              </c:strCache>
            </c:strRef>
          </c:tx>
          <c:spPr>
            <a:ln w="28575" cap="rnd">
              <a:solidFill>
                <a:schemeClr val="accent1"/>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Sheet1!$B$2:$B$8</c:f>
              <c:numCache>
                <c:formatCode>General</c:formatCode>
                <c:ptCount val="7"/>
                <c:pt idx="0">
                  <c:v>608</c:v>
                </c:pt>
                <c:pt idx="1">
                  <c:v>343</c:v>
                </c:pt>
                <c:pt idx="2">
                  <c:v>312</c:v>
                </c:pt>
                <c:pt idx="3">
                  <c:v>312</c:v>
                </c:pt>
                <c:pt idx="4">
                  <c:v>265</c:v>
                </c:pt>
                <c:pt idx="5">
                  <c:v>313</c:v>
                </c:pt>
                <c:pt idx="6">
                  <c:v>281</c:v>
                </c:pt>
              </c:numCache>
            </c:numRef>
          </c:val>
          <c:smooth val="0"/>
          <c:extLst>
            <c:ext xmlns:c16="http://schemas.microsoft.com/office/drawing/2014/chart" uri="{C3380CC4-5D6E-409C-BE32-E72D297353CC}">
              <c16:uniqueId val="{00000000-56D9-435B-8BEC-293CAFCEF0D7}"/>
            </c:ext>
          </c:extLst>
        </c:ser>
        <c:ser>
          <c:idx val="1"/>
          <c:order val="1"/>
          <c:tx>
            <c:strRef>
              <c:f>Sheet1!$C$1</c:f>
              <c:strCache>
                <c:ptCount val="1"/>
                <c:pt idx="0">
                  <c:v>Run 2</c:v>
                </c:pt>
              </c:strCache>
            </c:strRef>
          </c:tx>
          <c:spPr>
            <a:ln w="28575" cap="rnd">
              <a:solidFill>
                <a:schemeClr val="accent2"/>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Sheet1!$C$2:$C$8</c:f>
              <c:numCache>
                <c:formatCode>General</c:formatCode>
                <c:ptCount val="7"/>
                <c:pt idx="0">
                  <c:v>593</c:v>
                </c:pt>
                <c:pt idx="1">
                  <c:v>343</c:v>
                </c:pt>
                <c:pt idx="2">
                  <c:v>296</c:v>
                </c:pt>
                <c:pt idx="3">
                  <c:v>219</c:v>
                </c:pt>
                <c:pt idx="4">
                  <c:v>234</c:v>
                </c:pt>
                <c:pt idx="5">
                  <c:v>251</c:v>
                </c:pt>
                <c:pt idx="6">
                  <c:v>234</c:v>
                </c:pt>
              </c:numCache>
            </c:numRef>
          </c:val>
          <c:smooth val="0"/>
          <c:extLst>
            <c:ext xmlns:c16="http://schemas.microsoft.com/office/drawing/2014/chart" uri="{C3380CC4-5D6E-409C-BE32-E72D297353CC}">
              <c16:uniqueId val="{00000001-56D9-435B-8BEC-293CAFCEF0D7}"/>
            </c:ext>
          </c:extLst>
        </c:ser>
        <c:ser>
          <c:idx val="2"/>
          <c:order val="2"/>
          <c:tx>
            <c:strRef>
              <c:f>Sheet1!$D$1</c:f>
              <c:strCache>
                <c:ptCount val="1"/>
                <c:pt idx="0">
                  <c:v>Run 3</c:v>
                </c:pt>
              </c:strCache>
            </c:strRef>
          </c:tx>
          <c:spPr>
            <a:ln w="28575" cap="rnd">
              <a:solidFill>
                <a:schemeClr val="accent3"/>
              </a:solidFill>
              <a:round/>
            </a:ln>
            <a:effectLst/>
          </c:spPr>
          <c:marker>
            <c:symbol val="none"/>
          </c:marker>
          <c:cat>
            <c:numRef>
              <c:f>Sheet1!$A$2:$A$8</c:f>
              <c:numCache>
                <c:formatCode>General</c:formatCode>
                <c:ptCount val="7"/>
                <c:pt idx="0">
                  <c:v>2</c:v>
                </c:pt>
                <c:pt idx="1">
                  <c:v>3</c:v>
                </c:pt>
                <c:pt idx="2">
                  <c:v>4</c:v>
                </c:pt>
                <c:pt idx="3">
                  <c:v>5</c:v>
                </c:pt>
                <c:pt idx="4">
                  <c:v>6</c:v>
                </c:pt>
                <c:pt idx="5">
                  <c:v>7</c:v>
                </c:pt>
                <c:pt idx="6">
                  <c:v>8</c:v>
                </c:pt>
              </c:numCache>
            </c:numRef>
          </c:cat>
          <c:val>
            <c:numRef>
              <c:f>Sheet1!$D$2:$D$8</c:f>
              <c:numCache>
                <c:formatCode>General</c:formatCode>
                <c:ptCount val="7"/>
                <c:pt idx="0">
                  <c:v>609</c:v>
                </c:pt>
                <c:pt idx="1">
                  <c:v>312</c:v>
                </c:pt>
                <c:pt idx="2">
                  <c:v>343</c:v>
                </c:pt>
                <c:pt idx="3">
                  <c:v>312</c:v>
                </c:pt>
                <c:pt idx="4">
                  <c:v>235</c:v>
                </c:pt>
                <c:pt idx="5">
                  <c:v>344</c:v>
                </c:pt>
                <c:pt idx="6">
                  <c:v>265</c:v>
                </c:pt>
              </c:numCache>
            </c:numRef>
          </c:val>
          <c:smooth val="0"/>
          <c:extLst>
            <c:ext xmlns:c16="http://schemas.microsoft.com/office/drawing/2014/chart" uri="{C3380CC4-5D6E-409C-BE32-E72D297353CC}">
              <c16:uniqueId val="{00000002-56D9-435B-8BEC-293CAFCEF0D7}"/>
            </c:ext>
          </c:extLst>
        </c:ser>
        <c:dLbls>
          <c:showLegendKey val="0"/>
          <c:showVal val="0"/>
          <c:showCatName val="0"/>
          <c:showSerName val="0"/>
          <c:showPercent val="0"/>
          <c:showBubbleSize val="0"/>
        </c:dLbls>
        <c:smooth val="0"/>
        <c:axId val="481191112"/>
        <c:axId val="481189144"/>
      </c:lineChart>
      <c:catAx>
        <c:axId val="481191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89144"/>
        <c:crosses val="autoZero"/>
        <c:auto val="1"/>
        <c:lblAlgn val="ctr"/>
        <c:lblOffset val="100"/>
        <c:noMultiLvlLbl val="0"/>
      </c:catAx>
      <c:valAx>
        <c:axId val="48118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91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Taylor</dc:creator>
  <cp:keywords/>
  <dc:description/>
  <cp:lastModifiedBy>Sean Taylor</cp:lastModifiedBy>
  <cp:revision>2</cp:revision>
  <dcterms:created xsi:type="dcterms:W3CDTF">2016-11-14T00:45:00Z</dcterms:created>
  <dcterms:modified xsi:type="dcterms:W3CDTF">2016-11-14T00:45:00Z</dcterms:modified>
</cp:coreProperties>
</file>