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44"/>
        </w:rPr>
        <w:t>作业二：检索模块实现</w:t>
      </w:r>
    </w:p>
    <w:p>
      <w:pPr>
        <w:jc w:val="center"/>
      </w:pPr>
      <w:r>
        <w:rPr>
          <w:color w:val="646464"/>
          <w:sz w:val="28"/>
        </w:rPr>
        <w:t>个性化智能营养助手 —— 基于RAG的智能饮食推荐系统</w:t>
      </w:r>
    </w:p>
    <w:p/>
    <w:p>
      <w:pPr>
        <w:pStyle w:val="Heading1"/>
      </w:pPr>
      <w:r>
        <w:t>1. 检索方案设计</w:t>
      </w:r>
    </w:p>
    <w:p>
      <w:pPr>
        <w:pStyle w:val="Heading2"/>
      </w:pPr>
      <w:r>
        <w:t>1.1 整体架构</w:t>
      </w:r>
    </w:p>
    <w:p>
      <w:r>
        <w:t>本系统采用混合检索架构，结合向量语义检索和BM25关键词检索两种方法，通过RRF（Reciprocal Rank Fusion）算法进行结果融合，以提高检索的召回率和准确率。</w:t>
      </w:r>
    </w:p>
    <w:p>
      <w:r>
        <w:t>检索流程如下：</w:t>
      </w:r>
    </w:p>
    <w:p>
      <w:pPr>
        <w:pStyle w:val="ListNumber"/>
      </w:pPr>
      <w:r>
        <w:t>用户输入查询</w:t>
      </w:r>
    </w:p>
    <w:p>
      <w:pPr>
        <w:pStyle w:val="ListNumber"/>
      </w:pPr>
      <w:r>
        <w:t>查询重写（可选）：利用LLM将模糊查询改写为更精确的检索词</w:t>
      </w:r>
    </w:p>
    <w:p>
      <w:pPr>
        <w:pStyle w:val="ListNumber"/>
      </w:pPr>
      <w:r>
        <w:t>向量检索：基于BGE-M3 Embedding模型，计算查询与文档块的语义相似度</w:t>
      </w:r>
    </w:p>
    <w:p>
      <w:pPr>
        <w:pStyle w:val="ListNumber"/>
      </w:pPr>
      <w:r>
        <w:t>BM25检索：基于jieba中文分词的关键词匹配</w:t>
      </w:r>
    </w:p>
    <w:p>
      <w:pPr>
        <w:pStyle w:val="ListNumber"/>
      </w:pPr>
      <w:r>
        <w:t>RRF融合：对两路检索结果进行排名融合</w:t>
      </w:r>
    </w:p>
    <w:p>
      <w:pPr>
        <w:pStyle w:val="ListNumber"/>
      </w:pPr>
      <w:r>
        <w:t>元数据过滤：根据用户画像（目标、过敏原等）过滤结果</w:t>
      </w:r>
    </w:p>
    <w:p>
      <w:pPr>
        <w:pStyle w:val="ListNumber"/>
      </w:pPr>
      <w:r>
        <w:t>结果返回Top-K文档</w:t>
      </w:r>
    </w:p>
    <w:p>
      <w:pPr>
        <w:pStyle w:val="Heading2"/>
      </w:pPr>
      <w:r>
        <w:t>1.2 向量检索方案</w:t>
      </w:r>
    </w:p>
    <w:p>
      <w:r>
        <w:t>Embedding模型：BAAI/bge-m3（SiliconFlow API）</w:t>
        <w:br/>
        <w:t>向量维度：1024维</w:t>
        <w:br/>
        <w:t>向量数据库：ChromaDB</w:t>
        <w:br/>
        <w:t>最大输入长度：8192 tokens</w:t>
        <w:br/>
        <w:t>相似度计算：余弦相似度</w:t>
      </w:r>
    </w:p>
    <w:p>
      <w:r>
        <w:t>BGE-M3是多语言Embedding模型，在中文场景下表现优异，支持最长8192 tokens的输入，适合处理较长的菜谱文档。通过SiliconFlow API调用，无需本地部署GPU资源。</w:t>
      </w:r>
    </w:p>
    <w:p>
      <w:pPr>
        <w:pStyle w:val="Heading2"/>
      </w:pPr>
      <w:r>
        <w:t>1.3 BM25检索方案</w:t>
      </w:r>
    </w:p>
    <w:p>
      <w:r>
        <w:t>分词工具：jieba中文分词</w:t>
        <w:br/>
        <w:t>检索库：rank_bm25</w:t>
        <w:br/>
        <w:t>检索数量：Top-K×2（获取更多候选）</w:t>
      </w:r>
    </w:p>
    <w:p>
      <w:r>
        <w:t>BM25是经典的基于词频的检索算法，擅长精确匹配关键词。对于包含特定食材名称、疾病名称等精确查询，BM25能提供比向量检索更精准的结果。使用jieba进行中文分词，避免了默认空格分词导致的中文检索失效问题。</w:t>
      </w:r>
    </w:p>
    <w:p>
      <w:pPr>
        <w:pStyle w:val="Heading2"/>
      </w:pPr>
      <w:r>
        <w:t>1.4 RRF融合策略</w:t>
      </w:r>
    </w:p>
    <w:p>
      <w:r>
        <w:t>RRF（Reciprocal Rank Fusion）公式：score(d) = 1/(k + rank)</w:t>
        <w:br/>
        <w:t>参数k=60（标准值）</w:t>
        <w:br/>
        <w:t>两路结果独立计算RRF分数后累加，按总分排序</w:t>
      </w:r>
    </w:p>
    <w:p>
      <w:r>
        <w:t>RRF的优势在于无需对两路检索的分数进行归一化，直接基于排名进行融合，简单有效且鲁棒性强。</w:t>
      </w:r>
    </w:p>
    <w:p>
      <w:pPr>
        <w:pStyle w:val="Heading1"/>
      </w:pPr>
      <w:r>
        <w:t>2. 分块策略</w:t>
      </w:r>
    </w:p>
    <w:p>
      <w:pPr>
        <w:pStyle w:val="Heading2"/>
      </w:pPr>
      <w:r>
        <w:t>2.1 分块参数</w:t>
      </w:r>
    </w:p>
    <w:p>
      <w:r>
        <w:t>分块器：RecursiveCharacterTextSplitter</w:t>
        <w:br/>
        <w:t>块大小（chunk_size）：500字符</w:t>
        <w:br/>
        <w:t>重叠大小（chunk_overlap）：50字符</w:t>
        <w:br/>
        <w:t>分隔符优先级：\n## &gt; \n### &gt; \n- &gt; \n &gt; 。&gt; ！&gt; ？&gt; . &gt; 空格</w:t>
      </w:r>
    </w:p>
    <w:p>
      <w:pPr>
        <w:pStyle w:val="Heading2"/>
      </w:pPr>
      <w:r>
        <w:t>2.2 分块效果</w:t>
      </w:r>
    </w:p>
    <w:p>
      <w:r>
        <w:t>共加载文档213篇（菜谱150篇 + 营养知识30篇 + 根目录菜谱33篇），切分后得到295个文档块。</w:t>
      </w:r>
    </w:p>
    <w:p>
      <w:r>
        <w:t>分块策略说明：</w:t>
      </w:r>
    </w:p>
    <w:p>
      <w:r>
        <w:t>按Markdown标题层级优先切分，保证每个块在语义上相对完整；当单个段落超过500字符时，按句子边界进一步切分；50字符的重叠确保上下文信息不因切分而丢失。</w:t>
      </w:r>
    </w:p>
    <w:p>
      <w:pPr>
        <w:pStyle w:val="Heading1"/>
      </w:pPr>
      <w:r>
        <w:t>3. 元数据设计</w:t>
      </w:r>
    </w:p>
    <w:p>
      <w:r>
        <w:t>每个文档块携带以下元数据：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文件路径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文档标题（文件名）</w:t>
            </w:r>
          </w:p>
        </w:tc>
      </w:tr>
      <w:tr>
        <w:tc>
          <w:tcPr>
            <w:tcW w:type="dxa" w:w="2880"/>
          </w:tcPr>
          <w:p>
            <w:r>
              <w:t>doc_type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文档类型：recipe / knowledge / other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菜谱分类：减脂餐 / 增肌餐 / 维持餐</w:t>
            </w:r>
          </w:p>
        </w:tc>
      </w:tr>
      <w:tr>
        <w:tc>
          <w:tcPr>
            <w:tcW w:type="dxa" w:w="2880"/>
          </w:tcPr>
          <w:p>
            <w:r>
              <w:t>meal_type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餐次：breakfast / lunch / dinner / snack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标签：low_cal, high_protein, quick 等</w:t>
            </w:r>
          </w:p>
        </w:tc>
      </w:tr>
      <w:tr>
        <w:tc>
          <w:tcPr>
            <w:tcW w:type="dxa" w:w="2880"/>
          </w:tcPr>
          <w:p>
            <w:r>
              <w:t>chunk_id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块序号</w:t>
            </w:r>
          </w:p>
        </w:tc>
      </w:tr>
    </w:tbl>
    <w:p>
      <w:r>
        <w:br/>
        <w:t>元数据用于支持条件过滤检索，例如：用户只想看减脂餐时，在向量检索基础上增加 category='减脂餐' 的过滤条件。</w:t>
      </w:r>
    </w:p>
    <w:p>
      <w:pPr>
        <w:pStyle w:val="Heading1"/>
      </w:pPr>
      <w:r>
        <w:t>4. 检索测试</w:t>
      </w:r>
    </w:p>
    <w:p>
      <w:pPr>
        <w:pStyle w:val="Heading2"/>
      </w:pPr>
      <w:r>
        <w:t>4.1 测试问题与结果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测试问题</w:t>
            </w:r>
          </w:p>
        </w:tc>
        <w:tc>
          <w:tcPr>
            <w:tcW w:type="dxa" w:w="2880"/>
          </w:tcPr>
          <w:p>
            <w:r>
              <w:t>Top-1结果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  <w:tr>
        <w:tc>
          <w:tcPr>
            <w:tcW w:type="dxa" w:w="2880"/>
          </w:tcPr>
          <w:p>
            <w:r>
              <w:t>减脂期早餐吃什么好？</w:t>
            </w:r>
          </w:p>
        </w:tc>
        <w:tc>
          <w:tcPr>
            <w:tcW w:type="dxa" w:w="2880"/>
          </w:tcPr>
          <w:p>
            <w:r>
              <w:t>蒸红薯、蒸玉米等低卡主食</w:t>
            </w:r>
          </w:p>
        </w:tc>
        <w:tc>
          <w:tcPr>
            <w:tcW w:type="dxa" w:w="2880"/>
          </w:tcPr>
          <w:p>
            <w:r>
              <w:t>✅ 相关</w:t>
            </w:r>
          </w:p>
        </w:tc>
      </w:tr>
      <w:tr>
        <w:tc>
          <w:tcPr>
            <w:tcW w:type="dxa" w:w="2880"/>
          </w:tcPr>
          <w:p>
            <w:r>
              <w:t>增肌每天需要多少蛋白质？</w:t>
            </w:r>
          </w:p>
        </w:tc>
        <w:tc>
          <w:tcPr>
            <w:tcW w:type="dxa" w:w="2880"/>
          </w:tcPr>
          <w:p>
            <w:r>
              <w:t>高蛋白食物排行（知识文档）</w:t>
            </w:r>
          </w:p>
        </w:tc>
        <w:tc>
          <w:tcPr>
            <w:tcW w:type="dxa" w:w="2880"/>
          </w:tcPr>
          <w:p>
            <w:r>
              <w:t>✅ 相关</w:t>
            </w:r>
          </w:p>
        </w:tc>
      </w:tr>
      <w:tr>
        <w:tc>
          <w:tcPr>
            <w:tcW w:type="dxa" w:w="2880"/>
          </w:tcPr>
          <w:p>
            <w:r>
              <w:t>乳糖不耐受能吃什么高蛋白食物？</w:t>
            </w:r>
          </w:p>
        </w:tc>
        <w:tc>
          <w:tcPr>
            <w:tcW w:type="dxa" w:w="2880"/>
          </w:tcPr>
          <w:p>
            <w:r>
              <w:t>高蛋白食物排行 + 高血压饮食指南</w:t>
            </w:r>
          </w:p>
        </w:tc>
        <w:tc>
          <w:tcPr>
            <w:tcW w:type="dxa" w:w="2880"/>
          </w:tcPr>
          <w:p>
            <w:r>
              <w:t>✅ 相关</w:t>
            </w:r>
          </w:p>
        </w:tc>
      </w:tr>
      <w:tr>
        <w:tc>
          <w:tcPr>
            <w:tcW w:type="dxa" w:w="2880"/>
          </w:tcPr>
          <w:p>
            <w:r>
              <w:t>红烧肉怎么做才不腻？</w:t>
            </w:r>
          </w:p>
        </w:tc>
        <w:tc>
          <w:tcPr>
            <w:tcW w:type="dxa" w:w="2880"/>
          </w:tcPr>
          <w:p>
            <w:r>
              <w:t>高蛋白食物排行（部分相关）</w:t>
            </w:r>
          </w:p>
        </w:tc>
        <w:tc>
          <w:tcPr>
            <w:tcW w:type="dxa" w:w="2880"/>
          </w:tcPr>
          <w:p>
            <w:r>
              <w:t>⚠️ 部分相关</w:t>
            </w:r>
          </w:p>
        </w:tc>
      </w:tr>
      <w:tr>
        <w:tc>
          <w:tcPr>
            <w:tcW w:type="dxa" w:w="2880"/>
          </w:tcPr>
          <w:p>
            <w:r>
              <w:t>糖尿病患者饮食注意事项？</w:t>
            </w:r>
          </w:p>
        </w:tc>
        <w:tc>
          <w:tcPr>
            <w:tcW w:type="dxa" w:w="2880"/>
          </w:tcPr>
          <w:p>
            <w:r>
              <w:t>番茄鸡蛋面（维持餐）</w:t>
            </w:r>
          </w:p>
        </w:tc>
        <w:tc>
          <w:tcPr>
            <w:tcW w:type="dxa" w:w="2880"/>
          </w:tcPr>
          <w:p>
            <w:r>
              <w:t>⚠️ 部分相关</w:t>
            </w:r>
          </w:p>
        </w:tc>
      </w:tr>
      <w:tr>
        <w:tc>
          <w:tcPr>
            <w:tcW w:type="dxa" w:w="2880"/>
          </w:tcPr>
          <w:p>
            <w:r>
              <w:t>运动前后怎么吃？</w:t>
            </w:r>
          </w:p>
        </w:tc>
        <w:tc>
          <w:tcPr>
            <w:tcW w:type="dxa" w:w="2880"/>
          </w:tcPr>
          <w:p>
            <w:r>
              <w:t>蒜蓉炒菜心（维持餐）</w:t>
            </w:r>
          </w:p>
        </w:tc>
        <w:tc>
          <w:tcPr>
            <w:tcW w:type="dxa" w:w="2880"/>
          </w:tcPr>
          <w:p>
            <w:r>
              <w:t>⚠️ 部分相关</w:t>
            </w:r>
          </w:p>
        </w:tc>
      </w:tr>
      <w:tr>
        <w:tc>
          <w:tcPr>
            <w:tcW w:type="dxa" w:w="2880"/>
          </w:tcPr>
          <w:p>
            <w:r>
              <w:t>哪些食物蛋白质含量最高？</w:t>
            </w:r>
          </w:p>
        </w:tc>
        <w:tc>
          <w:tcPr>
            <w:tcW w:type="dxa" w:w="2880"/>
          </w:tcPr>
          <w:p>
            <w:r>
              <w:t>高蛋白食物排行</w:t>
            </w:r>
          </w:p>
        </w:tc>
        <w:tc>
          <w:tcPr>
            <w:tcW w:type="dxa" w:w="2880"/>
          </w:tcPr>
          <w:p>
            <w:r>
              <w:t>✅ 相关</w:t>
            </w:r>
          </w:p>
        </w:tc>
      </w:tr>
      <w:tr>
        <w:tc>
          <w:tcPr>
            <w:tcW w:type="dxa" w:w="2880"/>
          </w:tcPr>
          <w:p>
            <w:r>
              <w:t>减脂期晚餐吃什么？</w:t>
            </w:r>
          </w:p>
        </w:tc>
        <w:tc>
          <w:tcPr>
            <w:tcW w:type="dxa" w:w="2880"/>
          </w:tcPr>
          <w:p>
            <w:r>
              <w:t>蒸红薯、清蒸鲈鱼</w:t>
            </w:r>
          </w:p>
        </w:tc>
        <w:tc>
          <w:tcPr>
            <w:tcW w:type="dxa" w:w="2880"/>
          </w:tcPr>
          <w:p>
            <w:r>
              <w:t>✅ 相关</w:t>
            </w:r>
          </w:p>
        </w:tc>
      </w:tr>
      <w:tr>
        <w:tc>
          <w:tcPr>
            <w:tcW w:type="dxa" w:w="2880"/>
          </w:tcPr>
          <w:p>
            <w:r>
              <w:t>孕妇需要补充哪些营养？</w:t>
            </w:r>
          </w:p>
        </w:tc>
        <w:tc>
          <w:tcPr>
            <w:tcW w:type="dxa" w:w="2880"/>
          </w:tcPr>
          <w:p>
            <w:r>
              <w:t>清蒸鲈鱼、凉拌黄瓜</w:t>
            </w:r>
          </w:p>
        </w:tc>
        <w:tc>
          <w:tcPr>
            <w:tcW w:type="dxa" w:w="2880"/>
          </w:tcPr>
          <w:p>
            <w:r>
              <w:t>⚠️ 部分相关</w:t>
            </w:r>
          </w:p>
        </w:tc>
      </w:tr>
      <w:tr>
        <w:tc>
          <w:tcPr>
            <w:tcW w:type="dxa" w:w="2880"/>
          </w:tcPr>
          <w:p>
            <w:r>
              <w:t>怎么计算每天需要多少热量？</w:t>
            </w:r>
          </w:p>
        </w:tc>
        <w:tc>
          <w:tcPr>
            <w:tcW w:type="dxa" w:w="2880"/>
          </w:tcPr>
          <w:p>
            <w:r>
              <w:t>虾仁豆腐煲（不相关）</w:t>
            </w:r>
          </w:p>
        </w:tc>
        <w:tc>
          <w:tcPr>
            <w:tcW w:type="dxa" w:w="2880"/>
          </w:tcPr>
          <w:p>
            <w:r>
              <w:t>❌ 不相关</w:t>
            </w:r>
          </w:p>
        </w:tc>
      </w:tr>
    </w:tbl>
    <w:p>
      <w:pPr>
        <w:pStyle w:val="Heading2"/>
      </w:pPr>
      <w:r>
        <w:t>4.2 测试结论</w:t>
      </w:r>
    </w:p>
    <w:p>
      <w:r>
        <w:t>准确率：5/10（50%完全相关）</w:t>
        <w:br/>
        <w:t>部分相关率：3/10（30%部分相关）</w:t>
        <w:br/>
        <w:t>不相关率：2/10（20%不相关）</w:t>
      </w:r>
    </w:p>
    <w:p>
      <w:r>
        <w:t>向量检索在语义相近的查询上表现良好，但在需要精确知识检索的场景（如热量计算公式）和需要特定疾病饮食指导的场景下，检索结果不够精准。</w:t>
      </w:r>
    </w:p>
    <w:p>
      <w:pPr>
        <w:pStyle w:val="Heading1"/>
      </w:pPr>
      <w:r>
        <w:t>5. Bad Case 分析与优化方案</w:t>
      </w:r>
    </w:p>
    <w:p>
      <w:pPr>
        <w:pStyle w:val="Heading2"/>
      </w:pPr>
      <w:r>
        <w:t>5.1 Bad Case 1：热量计算问题</w:t>
      </w:r>
    </w:p>
    <w:p>
      <w:r>
        <w:t>问题：「怎么计算每天需要多少热量？」检索到虾仁豆腐煲</w:t>
        <w:br/>
        <w:t>原因：知识库中有BMR和TDEE计算文档，但分块后关键公式信息分散</w:t>
        <w:br/>
        <w:t>优化方案：对知识类文档采用更细粒度的语义分块，确保公式和定义完整保留</w:t>
      </w:r>
    </w:p>
    <w:p>
      <w:pPr>
        <w:pStyle w:val="Heading2"/>
      </w:pPr>
      <w:r>
        <w:t>5.2 Bad Case 2：疾病饮食指导</w:t>
      </w:r>
    </w:p>
    <w:p>
      <w:r>
        <w:t>问题：「糖尿病患者饮食注意事项？」检索到番茄鸡蛋面</w:t>
        <w:br/>
        <w:t>原因：番茄鸡蛋面属于维持餐，与糖尿病饮食指南语义距离较远</w:t>
        <w:br/>
        <w:t>优化方案：增加元数据过滤，在疾病相关查询时优先检索知识文档而非菜谱</w:t>
      </w:r>
    </w:p>
    <w:p>
      <w:pPr>
        <w:pStyle w:val="Heading2"/>
      </w:pPr>
      <w:r>
        <w:t>5.3 Bad Case 3：运动营养指导</w:t>
      </w:r>
    </w:p>
    <w:p>
      <w:r>
        <w:t>问题：「运动前后怎么吃？」检索到蒜蓉炒菜心</w:t>
        <w:br/>
        <w:t>原因：运动营养知识文档存在但排名不够靠前</w:t>
        <w:br/>
        <w:t>优化方案：引入查询重写，将「运动前后」改写为「运动前后营养补充蛋白质碳水」</w:t>
      </w:r>
    </w:p>
    <w:p>
      <w:pPr>
        <w:pStyle w:val="Heading2"/>
      </w:pPr>
      <w:r>
        <w:t>5.4 优化措施总结</w:t>
      </w:r>
    </w:p>
    <w:p>
      <w:r>
        <w:t>已实施的优化：</w:t>
      </w:r>
    </w:p>
    <w:p>
      <w:pPr>
        <w:pStyle w:val="ListBullet"/>
      </w:pPr>
      <w:r>
        <w:t>混合检索（向量 + BM25 + RRF）替代单一向量检索</w:t>
      </w:r>
    </w:p>
    <w:p>
      <w:pPr>
        <w:pStyle w:val="ListBullet"/>
      </w:pPr>
      <w:r>
        <w:t>查询重写：利用LLM将模糊查询改写为精确检索词</w:t>
      </w:r>
    </w:p>
    <w:p>
      <w:pPr>
        <w:pStyle w:val="ListBullet"/>
      </w:pPr>
      <w:r>
        <w:t>元数据过滤：根据用户目标（减脂/增肌/维持）过滤菜谱分类</w:t>
      </w:r>
    </w:p>
    <w:p>
      <w:pPr>
        <w:pStyle w:val="ListBullet"/>
      </w:pPr>
      <w:r>
        <w:t>中文分词：使用jieba分词优化BM25检索效果</w:t>
      </w:r>
    </w:p>
    <w:p>
      <w:r>
        <w:br/>
        <w:t>待实施的优化：</w:t>
      </w:r>
    </w:p>
    <w:p>
      <w:pPr>
        <w:pStyle w:val="ListBullet"/>
      </w:pPr>
      <w:r>
        <w:t>知识文档专用分块策略（保留公式完整性）</w:t>
      </w:r>
    </w:p>
    <w:p>
      <w:pPr>
        <w:pStyle w:val="ListBullet"/>
      </w:pPr>
      <w:r>
        <w:t>交叉编码器重排序（bge-reranker-base）</w:t>
      </w:r>
    </w:p>
    <w:p>
      <w:pPr>
        <w:pStyle w:val="ListBullet"/>
      </w:pPr>
      <w:r>
        <w:t>小到大检索（Small-to-Big）：用小块检索，返回大块上下文</w:t>
      </w:r>
    </w:p>
    <w:p>
      <w:pPr>
        <w:pStyle w:val="Heading1"/>
      </w:pPr>
      <w:r>
        <w:t>6. 技术实现</w:t>
      </w:r>
    </w:p>
    <w:p>
      <w:pPr>
        <w:pStyle w:val="Heading2"/>
      </w:pPr>
      <w:r>
        <w:t>6.1 核心代码结构</w:t>
      </w:r>
    </w:p>
    <w:p>
      <w:r>
        <w:t>项目src/目录包含以下模块：</w:t>
        <w:br/>
        <w:t>• data_loader.py — 数据加载与分块</w:t>
        <w:br/>
        <w:t>• retriever.py — 混合检索器（向量+BM25+RRF）</w:t>
        <w:br/>
        <w:t>• generator.py — LLM生成模块（查询重写+回答生成）</w:t>
        <w:br/>
        <w:t>• user_profile.py — 用户画像管理</w:t>
        <w:br/>
        <w:t>• safety.py — 安全与健康风险控制</w:t>
        <w:br/>
        <w:t>• rag_service.py — RAG服务层（整合所有模块）</w:t>
        <w:br/>
        <w:t>• api.py — FastAPI服务接口</w:t>
      </w:r>
    </w:p>
    <w:p>
      <w:pPr>
        <w:pStyle w:val="Heading2"/>
      </w:pPr>
      <w:r>
        <w:t>6.2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组件</w:t>
            </w:r>
          </w:p>
        </w:tc>
        <w:tc>
          <w:tcPr>
            <w:tcW w:type="dxa" w:w="4320"/>
          </w:tcPr>
          <w:p>
            <w:r>
              <w:t>技术选型</w:t>
            </w:r>
          </w:p>
        </w:tc>
      </w:tr>
      <w:tr>
        <w:tc>
          <w:tcPr>
            <w:tcW w:type="dxa" w:w="4320"/>
          </w:tcPr>
          <w:p>
            <w:r>
              <w:t>Embedding模型</w:t>
            </w:r>
          </w:p>
        </w:tc>
        <w:tc>
          <w:tcPr>
            <w:tcW w:type="dxa" w:w="4320"/>
          </w:tcPr>
          <w:p>
            <w:r>
              <w:t>BAAI/bge-m3（SiliconFlow API）</w:t>
            </w:r>
          </w:p>
        </w:tc>
      </w:tr>
      <w:tr>
        <w:tc>
          <w:tcPr>
            <w:tcW w:type="dxa" w:w="4320"/>
          </w:tcPr>
          <w:p>
            <w:r>
              <w:t>向量数据库</w:t>
            </w:r>
          </w:p>
        </w:tc>
        <w:tc>
          <w:tcPr>
            <w:tcW w:type="dxa" w:w="4320"/>
          </w:tcPr>
          <w:p>
            <w:r>
              <w:t>ChromaDB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DeepSeek-V3（SiliconFlow API）</w:t>
            </w:r>
          </w:p>
        </w:tc>
      </w:tr>
      <w:tr>
        <w:tc>
          <w:tcPr>
            <w:tcW w:type="dxa" w:w="4320"/>
          </w:tcPr>
          <w:p>
            <w:r>
              <w:t>分词工具</w:t>
            </w:r>
          </w:p>
        </w:tc>
        <w:tc>
          <w:tcPr>
            <w:tcW w:type="dxa" w:w="4320"/>
          </w:tcPr>
          <w:p>
            <w:r>
              <w:t>jieba</w:t>
            </w:r>
          </w:p>
        </w:tc>
      </w:tr>
      <w:tr>
        <w:tc>
          <w:tcPr>
            <w:tcW w:type="dxa" w:w="4320"/>
          </w:tcPr>
          <w:p>
            <w:r>
              <w:t>检索框架</w:t>
            </w:r>
          </w:p>
        </w:tc>
        <w:tc>
          <w:tcPr>
            <w:tcW w:type="dxa" w:w="4320"/>
          </w:tcPr>
          <w:p>
            <w:r>
              <w:t>LangChain + rank_bm25</w:t>
            </w:r>
          </w:p>
        </w:tc>
      </w:tr>
      <w:tr>
        <w:tc>
          <w:tcPr>
            <w:tcW w:type="dxa" w:w="4320"/>
          </w:tcPr>
          <w:p>
            <w:r>
              <w:t>服务框架</w:t>
            </w:r>
          </w:p>
        </w:tc>
        <w:tc>
          <w:tcPr>
            <w:tcW w:type="dxa" w:w="4320"/>
          </w:tcPr>
          <w:p>
            <w:r>
              <w:t>FastAPI + Uvicorn</w:t>
            </w:r>
          </w:p>
        </w:tc>
      </w:tr>
    </w:tbl>
    <w:p>
      <w:pPr>
        <w:pStyle w:val="Heading2"/>
      </w:pPr>
      <w:r>
        <w:t>6.3 启动方式</w:t>
      </w:r>
    </w:p>
    <w:p>
      <w:r>
        <w:t>1. 配置 .env 文件，填入 SILICONFLOW_API_KEY</w:t>
        <w:br/>
        <w:t>2. 安装依赖：pip install -r requirements.txt</w:t>
        <w:br/>
        <w:t>3. 运行检索测试：python scripts/retrieval_test.py</w:t>
        <w:br/>
        <w:t>4. 启动API服务：python main.py</w:t>
        <w:br/>
        <w:t>5. 访问 http://localhost:8000 使用前端界面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