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1B278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МОСКОВСКИЙ ГОСУДАРСТВЕННЫЙ ТЕХНИЧЕСКИЙ УНИВЕРСИТЕТ</w:t>
      </w:r>
    </w:p>
    <w:p w14:paraId="4818A80B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им. Н.Э. Баумана</w:t>
      </w:r>
    </w:p>
    <w:p w14:paraId="74F390F9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3F0D9EA3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88BA890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Факультет «Информатика и системы управления»</w:t>
      </w:r>
    </w:p>
    <w:p w14:paraId="70CE4B84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Кафедра «Систем обработки информации и управления»</w:t>
      </w:r>
    </w:p>
    <w:p w14:paraId="3533F16D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</w:pPr>
    </w:p>
    <w:p w14:paraId="24C1C0C9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</w:pPr>
    </w:p>
    <w:p w14:paraId="380D9EDC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</w:pPr>
    </w:p>
    <w:p w14:paraId="7D942E77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38C7958D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4B1AEA">
        <w:rPr>
          <w:sz w:val="40"/>
          <w:szCs w:val="40"/>
        </w:rPr>
        <w:t>ОТЧЕТ</w:t>
      </w:r>
    </w:p>
    <w:p w14:paraId="5BC101B0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166A9103" w14:textId="1D214A99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4B1AEA">
        <w:rPr>
          <w:b/>
          <w:sz w:val="28"/>
          <w:szCs w:val="28"/>
        </w:rPr>
        <w:t>Лабораторная работа №__</w:t>
      </w:r>
      <w:r w:rsidR="00835CF2" w:rsidRPr="004B1AEA">
        <w:rPr>
          <w:b/>
          <w:sz w:val="28"/>
          <w:szCs w:val="28"/>
          <w:u w:val="single"/>
        </w:rPr>
        <w:t>2</w:t>
      </w:r>
      <w:r w:rsidRPr="004B1AEA">
        <w:rPr>
          <w:b/>
          <w:sz w:val="28"/>
          <w:szCs w:val="28"/>
        </w:rPr>
        <w:t xml:space="preserve">_ </w:t>
      </w:r>
    </w:p>
    <w:p w14:paraId="1149CBED" w14:textId="1A628084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по дисциплине</w:t>
      </w:r>
      <w:r w:rsidRPr="004B1AEA">
        <w:rPr>
          <w:b/>
          <w:sz w:val="28"/>
          <w:szCs w:val="28"/>
        </w:rPr>
        <w:t xml:space="preserve"> </w:t>
      </w:r>
      <w:r w:rsidRPr="004B1AEA">
        <w:rPr>
          <w:sz w:val="28"/>
          <w:szCs w:val="28"/>
        </w:rPr>
        <w:t>«</w:t>
      </w:r>
      <w:r w:rsidRPr="004B1AEA">
        <w:t>Методы машинного обучения в автоматизированных системах обработки информации и управления</w:t>
      </w:r>
      <w:r w:rsidRPr="004B1AEA">
        <w:rPr>
          <w:sz w:val="28"/>
          <w:szCs w:val="28"/>
        </w:rPr>
        <w:t>»</w:t>
      </w:r>
    </w:p>
    <w:p w14:paraId="5721008A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281E85E0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3602B0C0" w14:textId="10FA74E2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</w:rPr>
      </w:pPr>
      <w:r w:rsidRPr="004B1AEA">
        <w:rPr>
          <w:sz w:val="28"/>
          <w:szCs w:val="28"/>
        </w:rPr>
        <w:t>Т</w:t>
      </w:r>
      <w:r w:rsidRPr="004B1AEA">
        <w:rPr>
          <w:sz w:val="24"/>
        </w:rPr>
        <w:t xml:space="preserve">ема: « </w:t>
      </w:r>
      <w:r w:rsidR="00CF5743" w:rsidRPr="004B1AEA">
        <w:t>Устранение пропусков в данных</w:t>
      </w:r>
      <w:r w:rsidRPr="004B1AEA">
        <w:rPr>
          <w:sz w:val="24"/>
        </w:rPr>
        <w:t>»</w:t>
      </w:r>
    </w:p>
    <w:p w14:paraId="20438F71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5AE2A5C9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3FEF1A7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26896125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7F609B3C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383041FC" w14:textId="18023E33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 w:rsidRPr="004B1AEA">
        <w:rPr>
          <w:sz w:val="22"/>
          <w:szCs w:val="22"/>
        </w:rPr>
        <w:t>ИСПОЛНИТЕЛЬ</w:t>
      </w:r>
      <w:r w:rsidRPr="004B1AEA">
        <w:rPr>
          <w:sz w:val="28"/>
          <w:szCs w:val="28"/>
          <w:lang w:eastAsia="zh-CN"/>
        </w:rPr>
        <w:t>:</w:t>
      </w:r>
      <w:r w:rsidRPr="004B1AEA">
        <w:rPr>
          <w:sz w:val="28"/>
          <w:szCs w:val="28"/>
        </w:rPr>
        <w:t xml:space="preserve"> __Се Цзявэнь____</w:t>
      </w:r>
    </w:p>
    <w:p w14:paraId="2E603DAF" w14:textId="77777777" w:rsidR="00180D33" w:rsidRPr="004B1AEA" w:rsidRDefault="00180D33" w:rsidP="00180D33">
      <w:pPr>
        <w:ind w:left="4251" w:firstLine="3540"/>
        <w:rPr>
          <w:sz w:val="28"/>
          <w:szCs w:val="28"/>
        </w:rPr>
      </w:pPr>
      <w:r w:rsidRPr="004B1AEA">
        <w:rPr>
          <w:sz w:val="16"/>
          <w:szCs w:val="16"/>
        </w:rPr>
        <w:t>ФИО</w:t>
      </w:r>
    </w:p>
    <w:p w14:paraId="3D2B33F2" w14:textId="4DA828B5" w:rsidR="00180D33" w:rsidRPr="004B1AEA" w:rsidRDefault="00180D33" w:rsidP="00180D33">
      <w:pPr>
        <w:ind w:left="3543"/>
        <w:rPr>
          <w:sz w:val="28"/>
          <w:szCs w:val="28"/>
        </w:rPr>
      </w:pPr>
      <w:r w:rsidRPr="004B1AEA">
        <w:rPr>
          <w:sz w:val="28"/>
          <w:szCs w:val="28"/>
        </w:rPr>
        <w:t>группа ИУ5И-22М_                     __________________</w:t>
      </w:r>
    </w:p>
    <w:p w14:paraId="3D74AECB" w14:textId="77777777" w:rsidR="00180D33" w:rsidRPr="004B1AEA" w:rsidRDefault="00180D33" w:rsidP="00180D33">
      <w:pPr>
        <w:ind w:left="7795"/>
        <w:rPr>
          <w:sz w:val="16"/>
          <w:szCs w:val="16"/>
        </w:rPr>
      </w:pPr>
      <w:r w:rsidRPr="004B1AEA">
        <w:rPr>
          <w:sz w:val="16"/>
          <w:szCs w:val="16"/>
        </w:rPr>
        <w:t>подпись</w:t>
      </w:r>
    </w:p>
    <w:p w14:paraId="40628075" w14:textId="77777777" w:rsidR="00180D33" w:rsidRPr="004B1AEA" w:rsidRDefault="00180D33" w:rsidP="00180D33">
      <w:pPr>
        <w:ind w:left="4251" w:firstLine="3540"/>
        <w:rPr>
          <w:sz w:val="16"/>
          <w:szCs w:val="16"/>
        </w:rPr>
      </w:pPr>
    </w:p>
    <w:p w14:paraId="1DE6D2C3" w14:textId="77777777" w:rsidR="00180D33" w:rsidRPr="004B1AEA" w:rsidRDefault="00180D33" w:rsidP="00180D33">
      <w:pPr>
        <w:jc w:val="right"/>
        <w:rPr>
          <w:sz w:val="28"/>
          <w:szCs w:val="28"/>
        </w:rPr>
      </w:pPr>
      <w:r w:rsidRPr="004B1AEA">
        <w:rPr>
          <w:sz w:val="28"/>
          <w:szCs w:val="28"/>
        </w:rPr>
        <w:t>"__"_________202_ г.</w:t>
      </w:r>
    </w:p>
    <w:p w14:paraId="3B30368A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43A932B6" w14:textId="2918DE61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 w:rsidRPr="004B1AEA">
        <w:rPr>
          <w:sz w:val="28"/>
          <w:szCs w:val="28"/>
        </w:rPr>
        <w:t xml:space="preserve"> ПРЕПОДАВАТЕЛЬ:             __________________</w:t>
      </w:r>
    </w:p>
    <w:p w14:paraId="4D0B3D25" w14:textId="77777777" w:rsidR="00180D33" w:rsidRPr="004B1AEA" w:rsidRDefault="00180D33" w:rsidP="00180D33">
      <w:pPr>
        <w:ind w:left="4251" w:firstLine="3540"/>
        <w:rPr>
          <w:sz w:val="28"/>
          <w:szCs w:val="28"/>
        </w:rPr>
      </w:pPr>
      <w:r w:rsidRPr="004B1AEA">
        <w:rPr>
          <w:sz w:val="16"/>
          <w:szCs w:val="16"/>
        </w:rPr>
        <w:t>ФИО</w:t>
      </w:r>
    </w:p>
    <w:p w14:paraId="433583CA" w14:textId="77777777" w:rsidR="00180D33" w:rsidRPr="004B1AEA" w:rsidRDefault="00180D33" w:rsidP="00180D33">
      <w:pPr>
        <w:ind w:left="3543"/>
        <w:jc w:val="right"/>
        <w:rPr>
          <w:sz w:val="28"/>
          <w:szCs w:val="28"/>
        </w:rPr>
      </w:pPr>
      <w:r w:rsidRPr="004B1AEA">
        <w:rPr>
          <w:sz w:val="28"/>
          <w:szCs w:val="28"/>
        </w:rPr>
        <w:t xml:space="preserve"> __________________</w:t>
      </w:r>
    </w:p>
    <w:p w14:paraId="770DC3EE" w14:textId="77777777" w:rsidR="00180D33" w:rsidRPr="004B1AEA" w:rsidRDefault="00180D33" w:rsidP="00180D33">
      <w:pPr>
        <w:ind w:left="7795"/>
        <w:rPr>
          <w:sz w:val="16"/>
          <w:szCs w:val="16"/>
        </w:rPr>
      </w:pPr>
      <w:r w:rsidRPr="004B1AEA">
        <w:rPr>
          <w:sz w:val="16"/>
          <w:szCs w:val="16"/>
        </w:rPr>
        <w:t>подпись</w:t>
      </w:r>
    </w:p>
    <w:p w14:paraId="662282B6" w14:textId="77777777" w:rsidR="00180D33" w:rsidRPr="004B1AEA" w:rsidRDefault="00180D33" w:rsidP="00180D33">
      <w:pPr>
        <w:jc w:val="right"/>
        <w:rPr>
          <w:sz w:val="28"/>
          <w:szCs w:val="28"/>
        </w:rPr>
      </w:pPr>
    </w:p>
    <w:p w14:paraId="54FD66B1" w14:textId="3C178677" w:rsidR="00180D33" w:rsidRPr="004B1AEA" w:rsidRDefault="00180D33" w:rsidP="00180D33">
      <w:pPr>
        <w:jc w:val="right"/>
        <w:rPr>
          <w:sz w:val="28"/>
          <w:szCs w:val="28"/>
        </w:rPr>
      </w:pPr>
      <w:r w:rsidRPr="004B1AEA">
        <w:rPr>
          <w:sz w:val="28"/>
          <w:szCs w:val="28"/>
        </w:rPr>
        <w:t>"_15_"_____02____2024_ г.</w:t>
      </w:r>
    </w:p>
    <w:p w14:paraId="185987B1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DB760A6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F03A7DB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A4B5773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76696EB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5B87B6F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1163FE6F" w14:textId="064B131B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Москва  -  2024</w:t>
      </w:r>
    </w:p>
    <w:p w14:paraId="4424A923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4B1AEA">
        <w:rPr>
          <w:sz w:val="28"/>
          <w:szCs w:val="28"/>
        </w:rPr>
        <w:t>__________________________________________________________</w:t>
      </w:r>
    </w:p>
    <w:p w14:paraId="4D798220" w14:textId="77777777" w:rsidR="00180D33" w:rsidRPr="004B1AEA" w:rsidRDefault="00180D33" w:rsidP="00180D33">
      <w:pPr>
        <w:pBdr>
          <w:top w:val="nil"/>
          <w:left w:val="nil"/>
          <w:bottom w:val="nil"/>
          <w:right w:val="nil"/>
          <w:between w:val="nil"/>
        </w:pBdr>
      </w:pPr>
    </w:p>
    <w:p w14:paraId="3802B7A0" w14:textId="77777777" w:rsidR="006A4A49" w:rsidRPr="004B1AEA" w:rsidRDefault="006A4A49" w:rsidP="00180D33">
      <w:pPr>
        <w:pBdr>
          <w:top w:val="nil"/>
          <w:left w:val="nil"/>
          <w:bottom w:val="nil"/>
          <w:right w:val="nil"/>
          <w:between w:val="nil"/>
        </w:pBdr>
      </w:pPr>
    </w:p>
    <w:p w14:paraId="6F69B635" w14:textId="74456EC0" w:rsidR="006A4A49" w:rsidRPr="004B1AEA" w:rsidRDefault="00426D31" w:rsidP="00426D31">
      <w:pPr>
        <w:pStyle w:val="1"/>
        <w:rPr>
          <w:shd w:val="clear" w:color="auto" w:fill="FFFFFF"/>
        </w:rPr>
      </w:pPr>
      <w:r w:rsidRPr="004B1AEA">
        <w:rPr>
          <w:shd w:val="clear" w:color="auto" w:fill="FFFFFF"/>
        </w:rPr>
        <w:t>Задания</w:t>
      </w:r>
    </w:p>
    <w:p w14:paraId="74CF232E" w14:textId="77777777" w:rsidR="00795348" w:rsidRPr="004B1AEA" w:rsidRDefault="00795348" w:rsidP="0079534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color w:val="1F2328"/>
          <w:sz w:val="24"/>
          <w:lang w:eastAsia="zh-CN"/>
        </w:rPr>
      </w:pPr>
      <w:r w:rsidRPr="004B1AEA">
        <w:rPr>
          <w:rFonts w:eastAsia="宋体"/>
          <w:color w:val="1F2328"/>
          <w:sz w:val="24"/>
          <w:lang w:eastAsia="zh-CN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 w14:paraId="49858702" w14:textId="77777777" w:rsidR="00795348" w:rsidRPr="004B1AEA" w:rsidRDefault="00795348" w:rsidP="00795348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eastAsia="宋体"/>
          <w:color w:val="1F2328"/>
          <w:sz w:val="24"/>
          <w:lang w:eastAsia="zh-CN"/>
        </w:rPr>
      </w:pPr>
      <w:r w:rsidRPr="004B1AEA">
        <w:rPr>
          <w:rFonts w:eastAsia="宋体"/>
          <w:color w:val="1F2328"/>
          <w:sz w:val="24"/>
          <w:lang w:eastAsia="zh-CN"/>
        </w:rPr>
        <w:t>Для выбранного датасета (датасетов) на основе материалов лекций решить следующие задачи:</w:t>
      </w:r>
    </w:p>
    <w:p w14:paraId="229935C4" w14:textId="77777777" w:rsidR="00795348" w:rsidRPr="004B1AEA" w:rsidRDefault="00795348" w:rsidP="00795348"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color w:val="1F2328"/>
          <w:sz w:val="24"/>
          <w:lang w:val="en-US" w:eastAsia="zh-CN"/>
        </w:rPr>
      </w:pP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устранение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пропусков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в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данных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>;</w:t>
      </w:r>
    </w:p>
    <w:p w14:paraId="6AB0521A" w14:textId="77777777" w:rsidR="00795348" w:rsidRPr="004B1AEA" w:rsidRDefault="00795348" w:rsidP="00795348">
      <w:pPr>
        <w:widowControl/>
        <w:numPr>
          <w:ilvl w:val="1"/>
          <w:numId w:val="9"/>
        </w:numPr>
        <w:shd w:val="clear" w:color="auto" w:fill="FFFFFF"/>
        <w:spacing w:before="60" w:after="100" w:afterAutospacing="1"/>
        <w:jc w:val="left"/>
        <w:rPr>
          <w:rFonts w:eastAsia="宋体"/>
          <w:color w:val="1F2328"/>
          <w:sz w:val="24"/>
          <w:lang w:val="en-US" w:eastAsia="zh-CN"/>
        </w:rPr>
      </w:pP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кодирование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категориальных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признаков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>;</w:t>
      </w:r>
    </w:p>
    <w:p w14:paraId="094AAE9A" w14:textId="77777777" w:rsidR="00795348" w:rsidRPr="004B1AEA" w:rsidRDefault="00795348" w:rsidP="00795348">
      <w:pPr>
        <w:widowControl/>
        <w:numPr>
          <w:ilvl w:val="1"/>
          <w:numId w:val="9"/>
        </w:numPr>
        <w:shd w:val="clear" w:color="auto" w:fill="FFFFFF"/>
        <w:spacing w:before="60" w:after="100" w:afterAutospacing="1"/>
        <w:jc w:val="left"/>
        <w:rPr>
          <w:rFonts w:eastAsia="宋体"/>
          <w:color w:val="1F2328"/>
          <w:sz w:val="24"/>
          <w:lang w:val="en-US" w:eastAsia="zh-CN"/>
        </w:rPr>
      </w:pP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нормализация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числовых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 xml:space="preserve"> </w:t>
      </w:r>
      <w:proofErr w:type="spellStart"/>
      <w:r w:rsidRPr="004B1AEA">
        <w:rPr>
          <w:rFonts w:eastAsia="宋体"/>
          <w:color w:val="1F2328"/>
          <w:sz w:val="24"/>
          <w:lang w:val="en-US" w:eastAsia="zh-CN"/>
        </w:rPr>
        <w:t>признаков</w:t>
      </w:r>
      <w:proofErr w:type="spellEnd"/>
      <w:r w:rsidRPr="004B1AEA">
        <w:rPr>
          <w:rFonts w:eastAsia="宋体"/>
          <w:color w:val="1F2328"/>
          <w:sz w:val="24"/>
          <w:lang w:val="en-US" w:eastAsia="zh-CN"/>
        </w:rPr>
        <w:t>.</w:t>
      </w:r>
    </w:p>
    <w:p w14:paraId="478F7CD7" w14:textId="632C5343" w:rsidR="00426D31" w:rsidRPr="004B1AEA" w:rsidRDefault="00426D31" w:rsidP="00426D31">
      <w:pPr>
        <w:pStyle w:val="1"/>
        <w:rPr>
          <w:color w:val="1F2328"/>
          <w:shd w:val="clear" w:color="auto" w:fill="FFFFFF"/>
        </w:rPr>
      </w:pPr>
      <w:r w:rsidRPr="004B1AEA">
        <w:rPr>
          <w:color w:val="1F2328"/>
          <w:shd w:val="clear" w:color="auto" w:fill="FFFFFF"/>
        </w:rPr>
        <w:t>Программы</w:t>
      </w:r>
    </w:p>
    <w:p w14:paraId="60E9CCDF" w14:textId="3C215735" w:rsidR="00426D31" w:rsidRPr="004B1AEA" w:rsidRDefault="00426D31" w:rsidP="00426D31">
      <w:pPr>
        <w:pStyle w:val="a5"/>
        <w:numPr>
          <w:ilvl w:val="0"/>
          <w:numId w:val="6"/>
        </w:numPr>
        <w:ind w:firstLineChars="0"/>
        <w:rPr>
          <w:sz w:val="32"/>
          <w:szCs w:val="32"/>
          <w:lang w:val="en-US" w:eastAsia="zh-CN"/>
        </w:rPr>
      </w:pPr>
      <w:r w:rsidRPr="004B1AEA">
        <w:rPr>
          <w:sz w:val="32"/>
          <w:szCs w:val="32"/>
        </w:rPr>
        <w:t>Текстовое описание набора данных</w:t>
      </w:r>
      <w:r w:rsidRPr="004B1AEA">
        <w:rPr>
          <w:sz w:val="32"/>
          <w:szCs w:val="32"/>
          <w:lang w:eastAsia="zh-CN"/>
        </w:rPr>
        <w:t>:</w:t>
      </w:r>
    </w:p>
    <w:p w14:paraId="433FA2DE" w14:textId="30D77E71" w:rsidR="00426D31" w:rsidRPr="004B1AEA" w:rsidRDefault="002504E4" w:rsidP="003E101A">
      <w:pPr>
        <w:ind w:firstLineChars="200" w:firstLine="520"/>
        <w:rPr>
          <w:szCs w:val="26"/>
          <w:lang w:val="en-US" w:eastAsia="zh-CN"/>
        </w:rPr>
      </w:pPr>
      <w:r w:rsidRPr="004B1AEA">
        <w:rPr>
          <w:szCs w:val="26"/>
          <w:lang w:eastAsia="zh-CN"/>
        </w:rPr>
        <w:t xml:space="preserve">Был выбран набор данных о диабете из sklearn. </w:t>
      </w:r>
      <w:r w:rsidR="00426D31" w:rsidRPr="004B1AEA">
        <w:rPr>
          <w:szCs w:val="26"/>
          <w:lang w:eastAsia="zh-CN"/>
        </w:rPr>
        <w:t xml:space="preserve">Для каждого из </w:t>
      </w:r>
      <w:r w:rsidR="00426D31" w:rsidRPr="004B1AEA">
        <w:rPr>
          <w:szCs w:val="26"/>
          <w:lang w:val="en-US" w:eastAsia="zh-CN"/>
        </w:rPr>
        <w:t>n</w:t>
      </w:r>
      <w:r w:rsidR="00426D31" w:rsidRPr="004B1AEA">
        <w:rPr>
          <w:szCs w:val="26"/>
          <w:lang w:eastAsia="zh-CN"/>
        </w:rPr>
        <w:t xml:space="preserve"> = 442 пациентов с диабетом были получены десять исходных переменных: возраст, пол, индекс массы тела, среднее артериальное давление и шесть измерений сыворотки крови, а также интересующий ответ - количественный показатель прогрессирования заболевания через год после исходного уровня. </w:t>
      </w:r>
      <w:r w:rsidRPr="004B1AEA">
        <w:rPr>
          <w:szCs w:val="26"/>
          <w:lang w:eastAsia="zh-CN"/>
        </w:rPr>
        <w:t>Переменные</w:t>
      </w:r>
      <w:r w:rsidRPr="004B1AEA">
        <w:rPr>
          <w:szCs w:val="26"/>
          <w:lang w:val="en-US" w:eastAsia="zh-CN"/>
        </w:rPr>
        <w:t xml:space="preserve"> </w:t>
      </w:r>
      <w:r w:rsidRPr="004B1AEA">
        <w:rPr>
          <w:szCs w:val="26"/>
          <w:lang w:eastAsia="zh-CN"/>
        </w:rPr>
        <w:t>называются</w:t>
      </w:r>
      <w:r w:rsidRPr="004B1AEA">
        <w:rPr>
          <w:szCs w:val="26"/>
          <w:lang w:val="en-US" w:eastAsia="zh-CN"/>
        </w:rPr>
        <w:t xml:space="preserve"> «AGE SEX BMI BP S1 S2 S3 S4 S5 S6 Y».</w:t>
      </w:r>
    </w:p>
    <w:p w14:paraId="76BBD1FD" w14:textId="74D31D62" w:rsidR="003E101A" w:rsidRPr="004B1AEA" w:rsidRDefault="00914A37" w:rsidP="003E101A">
      <w:pPr>
        <w:pStyle w:val="a5"/>
        <w:ind w:left="440" w:firstLineChars="0" w:firstLine="0"/>
        <w:rPr>
          <w:szCs w:val="26"/>
          <w:lang w:val="en-US"/>
        </w:rPr>
      </w:pPr>
      <w:proofErr w:type="spellStart"/>
      <w:r w:rsidRPr="004B1AEA">
        <w:rPr>
          <w:szCs w:val="26"/>
          <w:lang w:val="en-US"/>
        </w:rPr>
        <w:t>Подробности</w:t>
      </w:r>
      <w:proofErr w:type="spellEnd"/>
      <w:r w:rsidRPr="004B1AEA">
        <w:rPr>
          <w:szCs w:val="26"/>
          <w:lang w:val="en-US"/>
        </w:rPr>
        <w:t xml:space="preserve"> </w:t>
      </w:r>
      <w:proofErr w:type="spellStart"/>
      <w:r w:rsidRPr="004B1AEA">
        <w:rPr>
          <w:szCs w:val="26"/>
          <w:lang w:val="en-US"/>
        </w:rPr>
        <w:t>набора</w:t>
      </w:r>
      <w:proofErr w:type="spellEnd"/>
      <w:r w:rsidRPr="004B1AEA">
        <w:rPr>
          <w:szCs w:val="26"/>
          <w:lang w:val="en-US"/>
        </w:rPr>
        <w:t xml:space="preserve"> </w:t>
      </w:r>
      <w:proofErr w:type="spellStart"/>
      <w:r w:rsidRPr="004B1AEA">
        <w:rPr>
          <w:szCs w:val="26"/>
          <w:lang w:val="en-US"/>
        </w:rPr>
        <w:t>данных</w:t>
      </w:r>
      <w:proofErr w:type="spellEnd"/>
      <w:r w:rsidRPr="004B1AEA">
        <w:rPr>
          <w:szCs w:val="26"/>
          <w:lang w:val="en-US"/>
        </w:rPr>
        <w:t xml:space="preserve"> </w:t>
      </w:r>
      <w:proofErr w:type="spellStart"/>
      <w:r w:rsidRPr="004B1AEA">
        <w:rPr>
          <w:szCs w:val="26"/>
          <w:lang w:val="en-US"/>
        </w:rPr>
        <w:t>следующие</w:t>
      </w:r>
      <w:proofErr w:type="spellEnd"/>
      <w:r w:rsidRPr="004B1AEA">
        <w:rPr>
          <w:szCs w:val="26"/>
          <w:lang w:val="en-US"/>
        </w:rPr>
        <w:t>:</w:t>
      </w:r>
    </w:p>
    <w:tbl>
      <w:tblPr>
        <w:tblStyle w:val="a6"/>
        <w:tblW w:w="0" w:type="auto"/>
        <w:tblInd w:w="440" w:type="dxa"/>
        <w:tblLook w:val="04A0" w:firstRow="1" w:lastRow="0" w:firstColumn="1" w:lastColumn="0" w:noHBand="0" w:noVBand="1"/>
      </w:tblPr>
      <w:tblGrid>
        <w:gridCol w:w="4800"/>
        <w:gridCol w:w="4105"/>
      </w:tblGrid>
      <w:tr w:rsidR="00914A37" w:rsidRPr="004B1AEA" w14:paraId="3A8495A6" w14:textId="77777777" w:rsidTr="003E101A">
        <w:tc>
          <w:tcPr>
            <w:tcW w:w="4800" w:type="dxa"/>
          </w:tcPr>
          <w:p w14:paraId="403BCE74" w14:textId="6AB85A0A" w:rsidR="00914A37" w:rsidRPr="004B1AEA" w:rsidRDefault="00914A37" w:rsidP="003E101A">
            <w:pPr>
              <w:pStyle w:val="a5"/>
              <w:ind w:firstLineChars="0" w:firstLine="0"/>
              <w:rPr>
                <w:szCs w:val="26"/>
                <w:lang w:val="en-US"/>
              </w:rPr>
            </w:pPr>
            <w:proofErr w:type="spellStart"/>
            <w:r w:rsidRPr="004B1AEA">
              <w:rPr>
                <w:szCs w:val="26"/>
                <w:lang w:val="en-US"/>
              </w:rPr>
              <w:t>Количество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выборочных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данных</w:t>
            </w:r>
            <w:proofErr w:type="spellEnd"/>
          </w:p>
        </w:tc>
        <w:tc>
          <w:tcPr>
            <w:tcW w:w="4105" w:type="dxa"/>
          </w:tcPr>
          <w:p w14:paraId="516C1593" w14:textId="4A100412" w:rsidR="00914A37" w:rsidRPr="004B1AEA" w:rsidRDefault="003E101A" w:rsidP="003E101A">
            <w:pPr>
              <w:pStyle w:val="a5"/>
              <w:ind w:firstLineChars="0" w:firstLine="0"/>
              <w:rPr>
                <w:color w:val="4F4F4F"/>
                <w:sz w:val="21"/>
                <w:szCs w:val="21"/>
                <w:shd w:val="clear" w:color="auto" w:fill="FFFFFF"/>
              </w:rPr>
            </w:pPr>
            <w:r w:rsidRPr="004B1AEA">
              <w:rPr>
                <w:color w:val="4F4F4F"/>
                <w:sz w:val="21"/>
                <w:szCs w:val="21"/>
                <w:shd w:val="clear" w:color="auto" w:fill="FFFFFF"/>
              </w:rPr>
              <w:t>442</w:t>
            </w:r>
          </w:p>
        </w:tc>
      </w:tr>
      <w:tr w:rsidR="00914A37" w:rsidRPr="004B1AEA" w14:paraId="17D35B55" w14:textId="77777777" w:rsidTr="003E101A">
        <w:tc>
          <w:tcPr>
            <w:tcW w:w="4800" w:type="dxa"/>
          </w:tcPr>
          <w:p w14:paraId="0B6DD4B4" w14:textId="46FC40A0" w:rsidR="00914A37" w:rsidRPr="004B1AEA" w:rsidRDefault="00914A37" w:rsidP="003E101A">
            <w:pPr>
              <w:pStyle w:val="a5"/>
              <w:ind w:firstLineChars="0" w:firstLine="0"/>
              <w:rPr>
                <w:szCs w:val="26"/>
                <w:lang w:val="en-US"/>
              </w:rPr>
            </w:pPr>
            <w:proofErr w:type="spellStart"/>
            <w:r w:rsidRPr="004B1AEA">
              <w:rPr>
                <w:szCs w:val="26"/>
                <w:lang w:val="en-US"/>
              </w:rPr>
              <w:t>Количество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функций</w:t>
            </w:r>
            <w:proofErr w:type="spellEnd"/>
            <w:r w:rsidRPr="004B1AEA">
              <w:rPr>
                <w:szCs w:val="26"/>
                <w:lang w:val="en-US"/>
              </w:rPr>
              <w:t xml:space="preserve"> (</w:t>
            </w:r>
            <w:proofErr w:type="spellStart"/>
            <w:r w:rsidRPr="004B1AEA">
              <w:rPr>
                <w:szCs w:val="26"/>
                <w:lang w:val="en-US"/>
              </w:rPr>
              <w:t>размерность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данных</w:t>
            </w:r>
            <w:proofErr w:type="spellEnd"/>
            <w:r w:rsidRPr="004B1AEA">
              <w:rPr>
                <w:szCs w:val="26"/>
                <w:lang w:val="en-US"/>
              </w:rPr>
              <w:t>)</w:t>
            </w:r>
          </w:p>
        </w:tc>
        <w:tc>
          <w:tcPr>
            <w:tcW w:w="4105" w:type="dxa"/>
          </w:tcPr>
          <w:p w14:paraId="0F85B73D" w14:textId="2721667D" w:rsidR="00914A37" w:rsidRPr="004B1AEA" w:rsidRDefault="003E101A" w:rsidP="003E101A">
            <w:pPr>
              <w:pStyle w:val="a5"/>
              <w:ind w:firstLineChars="0" w:firstLine="0"/>
              <w:rPr>
                <w:color w:val="4F4F4F"/>
                <w:sz w:val="21"/>
                <w:szCs w:val="21"/>
                <w:shd w:val="clear" w:color="auto" w:fill="FFFFFF"/>
              </w:rPr>
            </w:pPr>
            <w:r w:rsidRPr="004B1AEA">
              <w:rPr>
                <w:color w:val="4F4F4F"/>
                <w:sz w:val="21"/>
                <w:szCs w:val="21"/>
                <w:shd w:val="clear" w:color="auto" w:fill="FFFFFF"/>
              </w:rPr>
              <w:t>10</w:t>
            </w:r>
          </w:p>
        </w:tc>
      </w:tr>
      <w:tr w:rsidR="00914A37" w:rsidRPr="004B1AEA" w14:paraId="24CA884E" w14:textId="77777777" w:rsidTr="003E101A">
        <w:tc>
          <w:tcPr>
            <w:tcW w:w="4800" w:type="dxa"/>
          </w:tcPr>
          <w:p w14:paraId="226379E3" w14:textId="6B2EEEC4" w:rsidR="00914A37" w:rsidRPr="004B1AEA" w:rsidRDefault="003E101A" w:rsidP="003E101A">
            <w:pPr>
              <w:pStyle w:val="a5"/>
              <w:ind w:firstLineChars="0" w:firstLine="0"/>
              <w:rPr>
                <w:szCs w:val="26"/>
                <w:lang w:val="en-US"/>
              </w:rPr>
            </w:pPr>
            <w:proofErr w:type="spellStart"/>
            <w:r w:rsidRPr="004B1AEA">
              <w:rPr>
                <w:szCs w:val="26"/>
                <w:lang w:val="en-US"/>
              </w:rPr>
              <w:t>Значение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каждой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функции</w:t>
            </w:r>
            <w:proofErr w:type="spellEnd"/>
          </w:p>
        </w:tc>
        <w:tc>
          <w:tcPr>
            <w:tcW w:w="4105" w:type="dxa"/>
          </w:tcPr>
          <w:p w14:paraId="5D47C12B" w14:textId="33E78F88" w:rsidR="00914A37" w:rsidRPr="004B1AEA" w:rsidRDefault="003E101A" w:rsidP="003E101A">
            <w:pPr>
              <w:pStyle w:val="a5"/>
              <w:ind w:firstLineChars="0" w:firstLine="0"/>
              <w:rPr>
                <w:color w:val="4F4F4F"/>
                <w:sz w:val="21"/>
                <w:szCs w:val="21"/>
                <w:shd w:val="clear" w:color="auto" w:fill="FFFFFF"/>
              </w:rPr>
            </w:pPr>
            <w:r w:rsidRPr="004B1AEA">
              <w:rPr>
                <w:color w:val="4F4F4F"/>
                <w:sz w:val="21"/>
                <w:szCs w:val="21"/>
                <w:shd w:val="clear" w:color="auto" w:fill="FFFFFF"/>
              </w:rPr>
              <w:t>Возраст, пол, ИМТ, среднее артериальное давление, S1, S2, S3, S4, S5, S6.</w:t>
            </w:r>
          </w:p>
        </w:tc>
      </w:tr>
      <w:tr w:rsidR="00914A37" w:rsidRPr="004B1AEA" w14:paraId="4AB09C15" w14:textId="77777777" w:rsidTr="003E101A">
        <w:tc>
          <w:tcPr>
            <w:tcW w:w="4800" w:type="dxa"/>
          </w:tcPr>
          <w:p w14:paraId="08DBF194" w14:textId="47F8CB2D" w:rsidR="00914A37" w:rsidRPr="004B1AEA" w:rsidRDefault="003E101A" w:rsidP="003E101A">
            <w:pPr>
              <w:pStyle w:val="a5"/>
              <w:ind w:firstLineChars="0" w:firstLine="0"/>
              <w:rPr>
                <w:szCs w:val="26"/>
                <w:lang w:val="en-US"/>
              </w:rPr>
            </w:pPr>
            <w:proofErr w:type="spellStart"/>
            <w:r w:rsidRPr="004B1AEA">
              <w:rPr>
                <w:szCs w:val="26"/>
                <w:lang w:val="en-US"/>
              </w:rPr>
              <w:t>Диапазон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значений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функции</w:t>
            </w:r>
            <w:proofErr w:type="spellEnd"/>
          </w:p>
        </w:tc>
        <w:tc>
          <w:tcPr>
            <w:tcW w:w="4105" w:type="dxa"/>
          </w:tcPr>
          <w:p w14:paraId="78CF7B0D" w14:textId="0B649D01" w:rsidR="00914A37" w:rsidRPr="004B1AEA" w:rsidRDefault="003E101A" w:rsidP="003E101A">
            <w:pPr>
              <w:pStyle w:val="a5"/>
              <w:ind w:firstLineChars="0" w:firstLine="0"/>
              <w:rPr>
                <w:color w:val="4F4F4F"/>
                <w:sz w:val="21"/>
                <w:szCs w:val="21"/>
                <w:shd w:val="clear" w:color="auto" w:fill="FFFFFF"/>
              </w:rPr>
            </w:pPr>
            <w:r w:rsidRPr="004B1AEA">
              <w:rPr>
                <w:color w:val="4F4F4F"/>
                <w:sz w:val="21"/>
                <w:szCs w:val="21"/>
                <w:shd w:val="clear" w:color="auto" w:fill="FFFFFF"/>
              </w:rPr>
              <w:t>(-0.2,0.2)</w:t>
            </w:r>
          </w:p>
        </w:tc>
      </w:tr>
      <w:tr w:rsidR="00914A37" w:rsidRPr="004B1AEA" w14:paraId="497E874E" w14:textId="77777777" w:rsidTr="003E101A">
        <w:tc>
          <w:tcPr>
            <w:tcW w:w="4800" w:type="dxa"/>
          </w:tcPr>
          <w:p w14:paraId="74609CEE" w14:textId="783FF610" w:rsidR="00914A37" w:rsidRPr="004B1AEA" w:rsidRDefault="003E101A" w:rsidP="003E101A">
            <w:pPr>
              <w:pStyle w:val="a5"/>
              <w:ind w:firstLineChars="0" w:firstLine="0"/>
              <w:rPr>
                <w:szCs w:val="26"/>
                <w:lang w:val="en-US"/>
              </w:rPr>
            </w:pPr>
            <w:proofErr w:type="spellStart"/>
            <w:r w:rsidRPr="004B1AEA">
              <w:rPr>
                <w:szCs w:val="26"/>
                <w:lang w:val="en-US"/>
              </w:rPr>
              <w:t>Значение</w:t>
            </w:r>
            <w:proofErr w:type="spellEnd"/>
            <w:r w:rsidRPr="004B1AEA">
              <w:rPr>
                <w:szCs w:val="26"/>
                <w:lang w:val="en-US"/>
              </w:rPr>
              <w:t xml:space="preserve"> </w:t>
            </w:r>
            <w:proofErr w:type="spellStart"/>
            <w:r w:rsidRPr="004B1AEA">
              <w:rPr>
                <w:szCs w:val="26"/>
                <w:lang w:val="en-US"/>
              </w:rPr>
              <w:t>тега</w:t>
            </w:r>
            <w:proofErr w:type="spellEnd"/>
          </w:p>
        </w:tc>
        <w:tc>
          <w:tcPr>
            <w:tcW w:w="4105" w:type="dxa"/>
          </w:tcPr>
          <w:p w14:paraId="3971455B" w14:textId="4FEA807D" w:rsidR="00914A37" w:rsidRPr="004B1AEA" w:rsidRDefault="003E101A" w:rsidP="003E101A">
            <w:pPr>
              <w:pStyle w:val="a5"/>
              <w:ind w:firstLineChars="0" w:firstLine="0"/>
              <w:rPr>
                <w:color w:val="4F4F4F"/>
                <w:sz w:val="21"/>
                <w:szCs w:val="21"/>
                <w:shd w:val="clear" w:color="auto" w:fill="FFFFFF"/>
              </w:rPr>
            </w:pPr>
            <w:r w:rsidRPr="004B1AEA">
              <w:rPr>
                <w:color w:val="4F4F4F"/>
                <w:sz w:val="21"/>
                <w:szCs w:val="21"/>
                <w:shd w:val="clear" w:color="auto" w:fill="FFFFFF"/>
              </w:rPr>
              <w:t>На основе количественных измерений через год после прогрессирования заболевания.</w:t>
            </w:r>
          </w:p>
        </w:tc>
      </w:tr>
    </w:tbl>
    <w:p w14:paraId="4ABA6B7F" w14:textId="77777777" w:rsidR="00F40918" w:rsidRPr="004B1AEA" w:rsidRDefault="00F40918" w:rsidP="00F40918">
      <w:pPr>
        <w:pStyle w:val="1"/>
        <w:shd w:val="clear" w:color="auto" w:fill="FFFFFF"/>
        <w:rPr>
          <w:sz w:val="48"/>
          <w:szCs w:val="48"/>
          <w:lang w:eastAsia="zh-CN"/>
        </w:rPr>
      </w:pPr>
      <w:r w:rsidRPr="004B1AEA">
        <w:t>Устранение пропусков в данных</w:t>
      </w:r>
    </w:p>
    <w:p w14:paraId="5FC7AA39" w14:textId="77777777" w:rsidR="00F40918" w:rsidRPr="004B1AEA" w:rsidRDefault="00F40918" w:rsidP="00F40918">
      <w:pPr>
        <w:pStyle w:val="2"/>
        <w:shd w:val="clear" w:color="auto" w:fill="FFFFFF"/>
        <w:rPr>
          <w:rFonts w:ascii="Times New Roman" w:hAnsi="Times New Roman" w:cs="Times New Roman"/>
        </w:rPr>
      </w:pPr>
      <w:r w:rsidRPr="004B1AEA">
        <w:rPr>
          <w:rFonts w:ascii="Times New Roman" w:hAnsi="Times New Roman" w:cs="Times New Roman"/>
        </w:rPr>
        <w:t>Удаление пропущенных значений</w:t>
      </w:r>
    </w:p>
    <w:p w14:paraId="6CCCD417" w14:textId="77777777" w:rsidR="00F40918" w:rsidRPr="004B1AEA" w:rsidRDefault="00F40918" w:rsidP="00F40918">
      <w:pPr>
        <w:widowControl/>
        <w:shd w:val="clear" w:color="auto" w:fill="FFFFFF"/>
        <w:spacing w:after="240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b/>
          <w:bCs/>
          <w:sz w:val="21"/>
          <w:szCs w:val="21"/>
          <w:lang w:eastAsia="zh-CN"/>
        </w:rPr>
        <w:t>Допущение:</w:t>
      </w:r>
      <w:r w:rsidRPr="004B1AEA">
        <w:rPr>
          <w:rFonts w:eastAsia="宋体"/>
          <w:sz w:val="21"/>
          <w:szCs w:val="21"/>
          <w:lang w:val="en-US" w:eastAsia="zh-CN"/>
        </w:rPr>
        <w:t> </w:t>
      </w:r>
      <w:r w:rsidRPr="004B1AEA">
        <w:rPr>
          <w:rFonts w:eastAsia="宋体"/>
          <w:sz w:val="21"/>
          <w:szCs w:val="21"/>
          <w:lang w:eastAsia="zh-CN"/>
        </w:rPr>
        <w:t>пропуски распределены случайным образом.</w:t>
      </w:r>
    </w:p>
    <w:p w14:paraId="08F1780F" w14:textId="77777777" w:rsidR="00F40918" w:rsidRPr="004B1AEA" w:rsidRDefault="00F40918" w:rsidP="00F40918">
      <w:pPr>
        <w:widowControl/>
        <w:shd w:val="clear" w:color="auto" w:fill="FFFFFF"/>
        <w:spacing w:after="240"/>
        <w:jc w:val="left"/>
        <w:rPr>
          <w:rFonts w:eastAsia="宋体"/>
          <w:sz w:val="21"/>
          <w:szCs w:val="21"/>
          <w:lang w:val="en-US" w:eastAsia="zh-CN"/>
        </w:rPr>
      </w:pPr>
      <w:proofErr w:type="spellStart"/>
      <w:r w:rsidRPr="004B1AEA">
        <w:rPr>
          <w:rFonts w:eastAsia="宋体"/>
          <w:b/>
          <w:bCs/>
          <w:sz w:val="21"/>
          <w:szCs w:val="21"/>
          <w:lang w:val="en-US" w:eastAsia="zh-CN"/>
        </w:rPr>
        <w:t>Когда</w:t>
      </w:r>
      <w:proofErr w:type="spellEnd"/>
      <w:r w:rsidRPr="004B1AEA">
        <w:rPr>
          <w:rFonts w:eastAsia="宋体"/>
          <w:b/>
          <w:bCs/>
          <w:sz w:val="21"/>
          <w:szCs w:val="21"/>
          <w:lang w:val="en-US" w:eastAsia="zh-CN"/>
        </w:rPr>
        <w:t xml:space="preserve"> </w:t>
      </w:r>
      <w:proofErr w:type="spellStart"/>
      <w:r w:rsidRPr="004B1AEA">
        <w:rPr>
          <w:rFonts w:eastAsia="宋体"/>
          <w:b/>
          <w:bCs/>
          <w:sz w:val="21"/>
          <w:szCs w:val="21"/>
          <w:lang w:val="en-US" w:eastAsia="zh-CN"/>
        </w:rPr>
        <w:t>рекомендуется</w:t>
      </w:r>
      <w:proofErr w:type="spellEnd"/>
      <w:r w:rsidRPr="004B1AEA">
        <w:rPr>
          <w:rFonts w:eastAsia="宋体"/>
          <w:b/>
          <w:bCs/>
          <w:sz w:val="21"/>
          <w:szCs w:val="21"/>
          <w:lang w:val="en-US" w:eastAsia="zh-CN"/>
        </w:rPr>
        <w:t xml:space="preserve"> </w:t>
      </w:r>
      <w:proofErr w:type="spellStart"/>
      <w:r w:rsidRPr="004B1AEA">
        <w:rPr>
          <w:rFonts w:eastAsia="宋体"/>
          <w:b/>
          <w:bCs/>
          <w:sz w:val="21"/>
          <w:szCs w:val="21"/>
          <w:lang w:val="en-US" w:eastAsia="zh-CN"/>
        </w:rPr>
        <w:t>использовать</w:t>
      </w:r>
      <w:proofErr w:type="spellEnd"/>
      <w:r w:rsidRPr="004B1AEA">
        <w:rPr>
          <w:rFonts w:eastAsia="宋体"/>
          <w:b/>
          <w:bCs/>
          <w:sz w:val="21"/>
          <w:szCs w:val="21"/>
          <w:lang w:val="en-US" w:eastAsia="zh-CN"/>
        </w:rPr>
        <w:t>?</w:t>
      </w:r>
    </w:p>
    <w:p w14:paraId="32979B1C" w14:textId="77777777" w:rsidR="00F40918" w:rsidRPr="004B1AEA" w:rsidRDefault="00F40918" w:rsidP="00F40918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val="en-US" w:eastAsia="zh-CN"/>
        </w:rPr>
      </w:pPr>
      <w:r w:rsidRPr="004B1AEA">
        <w:rPr>
          <w:rFonts w:eastAsia="宋体"/>
          <w:sz w:val="21"/>
          <w:szCs w:val="21"/>
          <w:lang w:eastAsia="zh-CN"/>
        </w:rPr>
        <w:t xml:space="preserve">Если пропущенных данных слишком много и возникает опасность нарушить распределение исходных данных при заполнении пропусков. 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Рекомендуется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 xml:space="preserve"> 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удалять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 xml:space="preserve"> 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признак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 xml:space="preserve"> (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колонку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 xml:space="preserve">) 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целиком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>.</w:t>
      </w:r>
    </w:p>
    <w:p w14:paraId="7D265BD5" w14:textId="77777777" w:rsidR="00F40918" w:rsidRPr="004B1AEA" w:rsidRDefault="00F40918" w:rsidP="00F40918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t>Если датасет большой и пропущенных данных относительно немного, то рекомендуется удалять строки, содержащие пропуски в данных.</w:t>
      </w:r>
    </w:p>
    <w:p w14:paraId="439DF257" w14:textId="77777777" w:rsidR="00F40918" w:rsidRPr="004B1AEA" w:rsidRDefault="00F40918" w:rsidP="00F40918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lastRenderedPageBreak/>
        <w:t>Под "немного" в идеальном случае понимается 5% от выборки.</w:t>
      </w:r>
    </w:p>
    <w:p w14:paraId="1D66C61B" w14:textId="77777777" w:rsidR="00F40918" w:rsidRPr="004B1AEA" w:rsidRDefault="00F40918" w:rsidP="00F40918">
      <w:pPr>
        <w:widowControl/>
        <w:shd w:val="clear" w:color="auto" w:fill="FFFFFF"/>
        <w:spacing w:after="240"/>
        <w:jc w:val="left"/>
        <w:rPr>
          <w:rFonts w:eastAsia="宋体"/>
          <w:sz w:val="21"/>
          <w:szCs w:val="21"/>
          <w:lang w:val="en-US" w:eastAsia="zh-CN"/>
        </w:rPr>
      </w:pPr>
      <w:proofErr w:type="spellStart"/>
      <w:r w:rsidRPr="004B1AEA">
        <w:rPr>
          <w:rFonts w:eastAsia="宋体"/>
          <w:b/>
          <w:bCs/>
          <w:sz w:val="21"/>
          <w:szCs w:val="21"/>
          <w:lang w:val="en-US" w:eastAsia="zh-CN"/>
        </w:rPr>
        <w:t>Преимущества</w:t>
      </w:r>
      <w:proofErr w:type="spellEnd"/>
      <w:r w:rsidRPr="004B1AEA">
        <w:rPr>
          <w:rFonts w:eastAsia="宋体"/>
          <w:b/>
          <w:bCs/>
          <w:sz w:val="21"/>
          <w:szCs w:val="21"/>
          <w:lang w:val="en-US" w:eastAsia="zh-CN"/>
        </w:rPr>
        <w:t>:</w:t>
      </w:r>
    </w:p>
    <w:p w14:paraId="0ACAACC3" w14:textId="77777777" w:rsidR="00F40918" w:rsidRPr="004B1AEA" w:rsidRDefault="00F40918" w:rsidP="00F40918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val="en-US" w:eastAsia="zh-CN"/>
        </w:rPr>
      </w:pPr>
      <w:proofErr w:type="spellStart"/>
      <w:r w:rsidRPr="004B1AEA">
        <w:rPr>
          <w:rFonts w:eastAsia="宋体"/>
          <w:sz w:val="21"/>
          <w:szCs w:val="21"/>
          <w:lang w:val="en-US" w:eastAsia="zh-CN"/>
        </w:rPr>
        <w:t>Простота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 xml:space="preserve"> </w:t>
      </w:r>
      <w:proofErr w:type="spellStart"/>
      <w:r w:rsidRPr="004B1AEA">
        <w:rPr>
          <w:rFonts w:eastAsia="宋体"/>
          <w:sz w:val="21"/>
          <w:szCs w:val="21"/>
          <w:lang w:val="en-US" w:eastAsia="zh-CN"/>
        </w:rPr>
        <w:t>реализации</w:t>
      </w:r>
      <w:proofErr w:type="spellEnd"/>
      <w:r w:rsidRPr="004B1AEA">
        <w:rPr>
          <w:rFonts w:eastAsia="宋体"/>
          <w:sz w:val="21"/>
          <w:szCs w:val="21"/>
          <w:lang w:val="en-US" w:eastAsia="zh-CN"/>
        </w:rPr>
        <w:t>.</w:t>
      </w:r>
    </w:p>
    <w:p w14:paraId="1C527C19" w14:textId="77777777" w:rsidR="00F40918" w:rsidRPr="004B1AEA" w:rsidRDefault="00F40918" w:rsidP="00F40918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t>При случайном распределении пропусков сохраняются параметры распределения исходных данных.</w:t>
      </w:r>
    </w:p>
    <w:p w14:paraId="236F9AF5" w14:textId="77777777" w:rsidR="00F40918" w:rsidRPr="004B1AEA" w:rsidRDefault="00F40918" w:rsidP="00F40918">
      <w:pPr>
        <w:widowControl/>
        <w:shd w:val="clear" w:color="auto" w:fill="FFFFFF"/>
        <w:spacing w:after="240"/>
        <w:jc w:val="left"/>
        <w:rPr>
          <w:rFonts w:eastAsia="宋体"/>
          <w:sz w:val="21"/>
          <w:szCs w:val="21"/>
          <w:lang w:val="en-US" w:eastAsia="zh-CN"/>
        </w:rPr>
      </w:pPr>
      <w:proofErr w:type="spellStart"/>
      <w:r w:rsidRPr="004B1AEA">
        <w:rPr>
          <w:rFonts w:eastAsia="宋体"/>
          <w:b/>
          <w:bCs/>
          <w:sz w:val="21"/>
          <w:szCs w:val="21"/>
          <w:lang w:val="en-US" w:eastAsia="zh-CN"/>
        </w:rPr>
        <w:t>Недостатки</w:t>
      </w:r>
      <w:proofErr w:type="spellEnd"/>
      <w:r w:rsidRPr="004B1AEA">
        <w:rPr>
          <w:rFonts w:eastAsia="宋体"/>
          <w:b/>
          <w:bCs/>
          <w:sz w:val="21"/>
          <w:szCs w:val="21"/>
          <w:lang w:val="en-US" w:eastAsia="zh-CN"/>
        </w:rPr>
        <w:t>:</w:t>
      </w:r>
    </w:p>
    <w:p w14:paraId="0B98749C" w14:textId="77777777" w:rsidR="00F40918" w:rsidRPr="004B1AEA" w:rsidRDefault="00F40918" w:rsidP="00F40918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t>Может быть удален большой фрагмент данных при неудачном распределении пропусков в нескольких столбцах.</w:t>
      </w:r>
    </w:p>
    <w:p w14:paraId="72BE42B6" w14:textId="77777777" w:rsidR="00F40918" w:rsidRPr="004B1AEA" w:rsidRDefault="00F40918" w:rsidP="00F40918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t>Если пропуски распределены не случайно, то можно удалить значимые данные.</w:t>
      </w:r>
    </w:p>
    <w:p w14:paraId="3384ECBC" w14:textId="6D59F28A" w:rsidR="00231006" w:rsidRPr="004B1AEA" w:rsidRDefault="00231006" w:rsidP="008911E3">
      <w:pPr>
        <w:widowControl/>
        <w:shd w:val="clear" w:color="auto" w:fill="FFFFFF"/>
        <w:spacing w:before="100" w:beforeAutospacing="1" w:after="100" w:afterAutospacing="1"/>
        <w:ind w:firstLineChars="200" w:firstLine="420"/>
        <w:jc w:val="left"/>
        <w:rPr>
          <w:rFonts w:eastAsia="宋体"/>
          <w:sz w:val="21"/>
          <w:szCs w:val="21"/>
          <w:lang w:eastAsia="zh-CN"/>
        </w:rPr>
      </w:pPr>
      <w:r w:rsidRPr="004B1AEA">
        <w:rPr>
          <w:rFonts w:eastAsia="宋体"/>
          <w:sz w:val="21"/>
          <w:szCs w:val="21"/>
          <w:lang w:eastAsia="zh-CN"/>
        </w:rPr>
        <w:t>Устранить различия гистограмм с противоположными значениями для указанных столбцов в разных наборах данных</w:t>
      </w:r>
    </w:p>
    <w:p w14:paraId="10C9E4F7" w14:textId="40A14751" w:rsidR="00231006" w:rsidRPr="004B1AEA" w:rsidRDefault="00231006" w:rsidP="00F40918">
      <w:pPr>
        <w:rPr>
          <w:rFonts w:eastAsiaTheme="minorEastAsia"/>
          <w:lang w:eastAsia="zh-CN"/>
        </w:rPr>
      </w:pP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0639D7EE" wp14:editId="5E4338E2">
            <wp:extent cx="4840941" cy="5127103"/>
            <wp:effectExtent l="0" t="0" r="0" b="0"/>
            <wp:docPr id="1888497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7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0941" cy="51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1E9E" w14:textId="77777777" w:rsidR="00B36702" w:rsidRDefault="00231006" w:rsidP="00F40918">
      <w:pPr>
        <w:rPr>
          <w:rFonts w:eastAsiaTheme="minorEastAsia"/>
          <w:lang w:eastAsia="zh-CN"/>
        </w:rPr>
      </w:pPr>
      <w:r w:rsidRPr="004B1AEA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75757FE8" wp14:editId="2F2E055E">
            <wp:extent cx="4035359" cy="4831162"/>
            <wp:effectExtent l="0" t="0" r="3810" b="7620"/>
            <wp:docPr id="920066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66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064" cy="48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4198514B" wp14:editId="2B511A70">
            <wp:extent cx="3501125" cy="4371533"/>
            <wp:effectExtent l="0" t="0" r="4445" b="0"/>
            <wp:docPr id="7881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655" cy="43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12271C6D" wp14:editId="7AACC92F">
            <wp:extent cx="3217985" cy="3757094"/>
            <wp:effectExtent l="0" t="0" r="1905" b="0"/>
            <wp:docPr id="1076135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5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276" cy="37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FDF2" w14:textId="77777777" w:rsidR="00467EC5" w:rsidRPr="004B1AEA" w:rsidRDefault="00467EC5" w:rsidP="00F40918">
      <w:pPr>
        <w:rPr>
          <w:rFonts w:eastAsiaTheme="minorEastAsia" w:hint="eastAsia"/>
          <w:lang w:eastAsia="zh-CN"/>
        </w:rPr>
      </w:pPr>
    </w:p>
    <w:p w14:paraId="780C5792" w14:textId="154D9AB7" w:rsidR="00231006" w:rsidRDefault="00231006" w:rsidP="00B36702">
      <w:pPr>
        <w:pStyle w:val="2"/>
        <w:rPr>
          <w:rFonts w:ascii="Times New Roman" w:hAnsi="Times New Roman" w:cs="Times New Roman"/>
          <w:lang w:eastAsia="zh-CN"/>
        </w:rPr>
      </w:pPr>
      <w:r w:rsidRPr="004B1AEA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3E1B90F" wp14:editId="3E9944EF">
            <wp:extent cx="4018249" cy="4495800"/>
            <wp:effectExtent l="0" t="0" r="1905" b="0"/>
            <wp:docPr id="1717281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81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830" cy="45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06CD" w14:textId="77777777" w:rsidR="00467EC5" w:rsidRPr="00467EC5" w:rsidRDefault="00467EC5" w:rsidP="00467EC5">
      <w:pPr>
        <w:rPr>
          <w:rFonts w:eastAsiaTheme="minorEastAsia" w:hint="eastAsia"/>
          <w:lang w:eastAsia="zh-CN"/>
        </w:rPr>
      </w:pPr>
    </w:p>
    <w:p w14:paraId="609F4B11" w14:textId="77777777" w:rsidR="00B36702" w:rsidRPr="004B1AEA" w:rsidRDefault="00B36702" w:rsidP="00B36702">
      <w:pPr>
        <w:pStyle w:val="2"/>
        <w:shd w:val="clear" w:color="auto" w:fill="FFFFFF"/>
        <w:rPr>
          <w:rFonts w:ascii="Times New Roman" w:hAnsi="Times New Roman" w:cs="Times New Roman"/>
          <w:sz w:val="36"/>
          <w:szCs w:val="36"/>
          <w:lang w:eastAsia="zh-CN"/>
        </w:rPr>
      </w:pPr>
      <w:r w:rsidRPr="004B1AEA">
        <w:rPr>
          <w:rFonts w:ascii="Times New Roman" w:hAnsi="Times New Roman" w:cs="Times New Roman"/>
        </w:rPr>
        <w:lastRenderedPageBreak/>
        <w:t>Заполнение значений для одного признака</w:t>
      </w:r>
    </w:p>
    <w:p w14:paraId="6E1746E0" w14:textId="77777777" w:rsidR="00B36702" w:rsidRPr="004B1AEA" w:rsidRDefault="00B36702" w:rsidP="00B36702">
      <w:pPr>
        <w:pStyle w:val="3"/>
        <w:shd w:val="clear" w:color="auto" w:fill="FFFFFF"/>
        <w:rPr>
          <w:sz w:val="28"/>
          <w:szCs w:val="28"/>
          <w:lang w:eastAsia="zh-CN"/>
        </w:rPr>
      </w:pPr>
      <w:r w:rsidRPr="004B1AEA">
        <w:rPr>
          <w:sz w:val="28"/>
          <w:szCs w:val="28"/>
        </w:rPr>
        <w:t>Заполнение </w:t>
      </w:r>
      <w:hyperlink r:id="rId10" w:history="1">
        <w:r w:rsidRPr="004B1AEA">
          <w:rPr>
            <w:rStyle w:val="a3"/>
            <w:color w:val="auto"/>
            <w:sz w:val="28"/>
            <w:szCs w:val="28"/>
            <w:u w:val="none"/>
          </w:rPr>
          <w:t>показателями центра распределения</w:t>
        </w:r>
      </w:hyperlink>
      <w:r w:rsidRPr="004B1AEA">
        <w:rPr>
          <w:sz w:val="28"/>
          <w:szCs w:val="28"/>
        </w:rPr>
        <w:t> и константой</w:t>
      </w:r>
    </w:p>
    <w:p w14:paraId="32A4DC95" w14:textId="0A4D73DD" w:rsidR="00B36702" w:rsidRPr="004B1AEA" w:rsidRDefault="00B36702" w:rsidP="00B36702">
      <w:pPr>
        <w:pStyle w:val="a4"/>
        <w:shd w:val="clear" w:color="auto" w:fill="FFFFFF"/>
        <w:spacing w:before="0" w:beforeAutospacing="0" w:after="120" w:afterAutospacing="0"/>
        <w:ind w:firstLineChars="200" w:firstLine="560"/>
        <w:rPr>
          <w:rFonts w:ascii="Times New Roman" w:hAnsi="Times New Roman" w:cs="Times New Roman"/>
          <w:sz w:val="28"/>
          <w:szCs w:val="28"/>
          <w:lang w:val="ru-RU"/>
        </w:rPr>
      </w:pPr>
      <w:r w:rsidRPr="004B1AEA">
        <w:rPr>
          <w:rFonts w:ascii="Times New Roman" w:hAnsi="Times New Roman" w:cs="Times New Roman"/>
          <w:sz w:val="28"/>
          <w:szCs w:val="28"/>
          <w:lang w:val="ru-RU"/>
        </w:rPr>
        <w:t>Используя четыре стратегии заполнения: «среднее», «медиана», «наиболее часто встречающаяся» и «константа», нарисуйте диаграмму оценки плотности ядра для каждого столбца данных, чтобы показать влияние различных стратегий заполнения на распределение данных.</w:t>
      </w:r>
    </w:p>
    <w:p w14:paraId="57777A70" w14:textId="26488888" w:rsidR="00B36702" w:rsidRPr="004B1AEA" w:rsidRDefault="00B36702" w:rsidP="00B36702">
      <w:pPr>
        <w:pStyle w:val="a4"/>
        <w:shd w:val="clear" w:color="auto" w:fill="FFFFFF"/>
        <w:spacing w:before="0" w:beforeAutospacing="0" w:after="120" w:afterAutospacing="0"/>
        <w:ind w:firstLineChars="200" w:firstLine="560"/>
        <w:rPr>
          <w:rFonts w:ascii="Times New Roman" w:hAnsi="Times New Roman" w:cs="Times New Roman"/>
          <w:sz w:val="28"/>
          <w:szCs w:val="28"/>
          <w:lang w:val="ru-RU"/>
        </w:rPr>
      </w:pPr>
      <w:r w:rsidRPr="004B1A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636FC0" wp14:editId="6028E410">
            <wp:extent cx="4747846" cy="2456902"/>
            <wp:effectExtent l="0" t="0" r="0" b="635"/>
            <wp:docPr id="112570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3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298" cy="246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AA9B27" wp14:editId="6DD9F226">
            <wp:extent cx="5940425" cy="2741930"/>
            <wp:effectExtent l="0" t="0" r="3175" b="1270"/>
            <wp:docPr id="4035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B7BB" w14:textId="39CA1E71" w:rsidR="00F40918" w:rsidRPr="004B1AEA" w:rsidRDefault="00B36702" w:rsidP="00B673D3">
      <w:pPr>
        <w:pStyle w:val="3"/>
        <w:shd w:val="clear" w:color="auto" w:fill="FFFFFF"/>
        <w:rPr>
          <w:rFonts w:eastAsiaTheme="minorEastAsia"/>
          <w:lang w:eastAsia="zh-CN"/>
        </w:rPr>
      </w:pPr>
      <w:r w:rsidRPr="004B1AEA">
        <w:lastRenderedPageBreak/>
        <w:t>Заполнение "хвостом распределения"</w:t>
      </w: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7FC19330" wp14:editId="138E7438">
            <wp:extent cx="5376672" cy="2240903"/>
            <wp:effectExtent l="0" t="0" r="0" b="7620"/>
            <wp:docPr id="212592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2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3138" cy="22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712CC473" wp14:editId="03436549">
            <wp:extent cx="5940425" cy="2644775"/>
            <wp:effectExtent l="0" t="0" r="3175" b="3175"/>
            <wp:docPr id="1877679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9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236A0C7E" wp14:editId="1670E832">
            <wp:extent cx="5940425" cy="2908935"/>
            <wp:effectExtent l="0" t="0" r="3175" b="5715"/>
            <wp:docPr id="432899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9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172EFE00" wp14:editId="374F60A4">
            <wp:extent cx="5940425" cy="2626995"/>
            <wp:effectExtent l="0" t="0" r="3175" b="1905"/>
            <wp:docPr id="31286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2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1963" w14:textId="77777777" w:rsidR="00E82DE4" w:rsidRPr="004B1AEA" w:rsidRDefault="00E82DE4" w:rsidP="00E82DE4">
      <w:pPr>
        <w:pStyle w:val="1"/>
        <w:shd w:val="clear" w:color="auto" w:fill="FFFFFF"/>
        <w:spacing w:before="129" w:after="0"/>
        <w:rPr>
          <w:color w:val="000000"/>
          <w:sz w:val="39"/>
          <w:szCs w:val="39"/>
          <w:lang w:eastAsia="zh-CN"/>
        </w:rPr>
      </w:pPr>
      <w:r w:rsidRPr="004B1AEA">
        <w:rPr>
          <w:color w:val="000000"/>
          <w:sz w:val="39"/>
          <w:szCs w:val="39"/>
        </w:rPr>
        <w:t>Заполнение наиболее распространенным значением категории</w:t>
      </w:r>
    </w:p>
    <w:p w14:paraId="440F7402" w14:textId="7A7444DC" w:rsidR="00E32CB2" w:rsidRPr="004B1AEA" w:rsidRDefault="00E82DE4" w:rsidP="00E82DE4">
      <w:pPr>
        <w:pStyle w:val="3"/>
        <w:rPr>
          <w:rFonts w:eastAsiaTheme="minorEastAsia"/>
          <w:lang w:eastAsia="zh-CN"/>
        </w:rPr>
      </w:pP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59829771" wp14:editId="3927EA30">
            <wp:extent cx="5940425" cy="5415915"/>
            <wp:effectExtent l="0" t="0" r="3175" b="0"/>
            <wp:docPr id="1816881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81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5ED3" w14:textId="77777777" w:rsidR="00E82DE4" w:rsidRPr="004B1AEA" w:rsidRDefault="00E82DE4" w:rsidP="00E82DE4">
      <w:pPr>
        <w:pStyle w:val="1"/>
        <w:shd w:val="clear" w:color="auto" w:fill="FFFFFF"/>
        <w:spacing w:before="129" w:after="0"/>
        <w:rPr>
          <w:color w:val="000000"/>
          <w:sz w:val="39"/>
          <w:szCs w:val="39"/>
          <w:lang w:eastAsia="zh-CN"/>
        </w:rPr>
      </w:pPr>
      <w:r w:rsidRPr="004B1AEA">
        <w:rPr>
          <w:color w:val="000000"/>
          <w:sz w:val="39"/>
          <w:szCs w:val="39"/>
        </w:rPr>
        <w:lastRenderedPageBreak/>
        <w:t>Введение отдельного значения категории для пропущенных значений</w:t>
      </w:r>
    </w:p>
    <w:p w14:paraId="5687EC14" w14:textId="769CC285" w:rsidR="00E82DE4" w:rsidRPr="004B1AEA" w:rsidRDefault="00E82DE4" w:rsidP="00E82DE4">
      <w:pPr>
        <w:pStyle w:val="3"/>
        <w:rPr>
          <w:rFonts w:eastAsiaTheme="minorEastAsia"/>
          <w:lang w:eastAsia="zh-CN"/>
        </w:rPr>
      </w:pP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76DF6FDC" wp14:editId="560E3268">
            <wp:extent cx="5940425" cy="5931535"/>
            <wp:effectExtent l="0" t="0" r="3175" b="0"/>
            <wp:docPr id="194161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3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18C" w14:textId="77777777" w:rsidR="00E82DE4" w:rsidRPr="004B1AEA" w:rsidRDefault="00E82DE4" w:rsidP="00E82DE4">
      <w:pPr>
        <w:pStyle w:val="1"/>
        <w:shd w:val="clear" w:color="auto" w:fill="FFFFFF"/>
        <w:spacing w:before="129" w:after="0"/>
        <w:rPr>
          <w:color w:val="000000"/>
          <w:sz w:val="39"/>
          <w:szCs w:val="39"/>
          <w:lang w:val="en-US" w:eastAsia="zh-CN"/>
        </w:rPr>
      </w:pPr>
      <w:r w:rsidRPr="004B1AEA">
        <w:rPr>
          <w:color w:val="000000"/>
          <w:sz w:val="39"/>
          <w:szCs w:val="39"/>
        </w:rPr>
        <w:t>Добавления флага пропусков</w:t>
      </w:r>
    </w:p>
    <w:p w14:paraId="05EE46DA" w14:textId="422B7ACE" w:rsidR="00E82DE4" w:rsidRPr="004B1AEA" w:rsidRDefault="00E82DE4" w:rsidP="00E82DE4">
      <w:pPr>
        <w:pStyle w:val="3"/>
        <w:rPr>
          <w:rFonts w:eastAsiaTheme="minorEastAsia"/>
          <w:lang w:eastAsia="zh-CN"/>
        </w:rPr>
      </w:pPr>
      <w:r w:rsidRPr="004B1AEA">
        <w:rPr>
          <w:rFonts w:eastAsiaTheme="minorEastAsia"/>
          <w:noProof/>
          <w:lang w:eastAsia="zh-CN"/>
        </w:rPr>
        <w:drawing>
          <wp:inline distT="0" distB="0" distL="0" distR="0" wp14:anchorId="191319AA" wp14:editId="39600749">
            <wp:extent cx="2757869" cy="1389187"/>
            <wp:effectExtent l="0" t="0" r="4445" b="1905"/>
            <wp:docPr id="109169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7028" cy="13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F024" w14:textId="26D72E56" w:rsidR="00E82DE4" w:rsidRPr="004B1AEA" w:rsidRDefault="00E82DE4" w:rsidP="00F53C5A">
      <w:pPr>
        <w:pStyle w:val="1"/>
        <w:shd w:val="clear" w:color="auto" w:fill="FFFFFF"/>
        <w:spacing w:before="129" w:after="0"/>
        <w:rPr>
          <w:lang w:eastAsia="zh-CN"/>
        </w:rPr>
      </w:pPr>
      <w:r w:rsidRPr="004B1AEA">
        <w:rPr>
          <w:color w:val="000000"/>
          <w:sz w:val="39"/>
          <w:szCs w:val="39"/>
        </w:rPr>
        <w:lastRenderedPageBreak/>
        <w:t>Заполнение значений для нескольких признаков</w:t>
      </w:r>
      <w:r w:rsidR="00F53C5A" w:rsidRPr="004B1AEA">
        <w:rPr>
          <w:rFonts w:eastAsiaTheme="minorEastAsia"/>
          <w:color w:val="000000"/>
          <w:sz w:val="39"/>
          <w:szCs w:val="39"/>
          <w:lang w:eastAsia="zh-CN"/>
        </w:rPr>
        <w:t xml:space="preserve"> </w:t>
      </w:r>
      <w:r w:rsidRPr="004B1AEA">
        <w:rPr>
          <w:color w:val="000000"/>
          <w:sz w:val="33"/>
          <w:szCs w:val="33"/>
        </w:rPr>
        <w:t>Импьютация с использованием метода ближайших соседей</w:t>
      </w:r>
      <w:r w:rsidRPr="004B1AEA">
        <w:rPr>
          <w:noProof/>
          <w:lang w:eastAsia="zh-CN"/>
        </w:rPr>
        <w:drawing>
          <wp:inline distT="0" distB="0" distL="0" distR="0" wp14:anchorId="4FCE180B" wp14:editId="2A40BAB0">
            <wp:extent cx="5940425" cy="3185160"/>
            <wp:effectExtent l="0" t="0" r="3175" b="0"/>
            <wp:docPr id="25847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9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:lang w:eastAsia="zh-CN"/>
        </w:rPr>
        <w:drawing>
          <wp:inline distT="0" distB="0" distL="0" distR="0" wp14:anchorId="7B855A27" wp14:editId="262ABCBC">
            <wp:extent cx="5940425" cy="2773045"/>
            <wp:effectExtent l="0" t="0" r="3175" b="8255"/>
            <wp:docPr id="212004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8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:lang w:eastAsia="zh-CN"/>
        </w:rPr>
        <w:drawing>
          <wp:inline distT="0" distB="0" distL="0" distR="0" wp14:anchorId="2F008DC9" wp14:editId="08770D82">
            <wp:extent cx="5940425" cy="1094740"/>
            <wp:effectExtent l="0" t="0" r="3175" b="0"/>
            <wp:docPr id="25311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3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:lang w:eastAsia="zh-CN"/>
        </w:rPr>
        <w:lastRenderedPageBreak/>
        <w:drawing>
          <wp:inline distT="0" distB="0" distL="0" distR="0" wp14:anchorId="2827EEE7" wp14:editId="6A1F3AD2">
            <wp:extent cx="5940425" cy="3204845"/>
            <wp:effectExtent l="0" t="0" r="3175" b="0"/>
            <wp:docPr id="799055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5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:lang w:eastAsia="zh-CN"/>
        </w:rPr>
        <w:drawing>
          <wp:inline distT="0" distB="0" distL="0" distR="0" wp14:anchorId="057C18EF" wp14:editId="4BA5D867">
            <wp:extent cx="5940425" cy="2840990"/>
            <wp:effectExtent l="0" t="0" r="3175" b="0"/>
            <wp:docPr id="849771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1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BCEC" w14:textId="616643F2" w:rsidR="00E82DE4" w:rsidRPr="004B1AEA" w:rsidRDefault="00E82DE4" w:rsidP="00F706B8">
      <w:pPr>
        <w:pStyle w:val="2"/>
        <w:shd w:val="clear" w:color="auto" w:fill="FFFFFF"/>
        <w:spacing w:before="153" w:after="0"/>
        <w:rPr>
          <w:rFonts w:ascii="Times New Roman" w:hAnsi="Times New Roman" w:cs="Times New Roman"/>
          <w:color w:val="000000"/>
          <w:sz w:val="33"/>
          <w:szCs w:val="33"/>
          <w:lang w:val="en-US"/>
        </w:rPr>
      </w:pPr>
      <w:r w:rsidRPr="004B1AEA">
        <w:rPr>
          <w:rFonts w:ascii="Times New Roman" w:hAnsi="Times New Roman" w:cs="Times New Roman"/>
          <w:color w:val="000000"/>
          <w:sz w:val="33"/>
          <w:szCs w:val="33"/>
        </w:rPr>
        <w:lastRenderedPageBreak/>
        <w:t>Метод</w:t>
      </w:r>
      <w:r w:rsidRPr="004B1AEA">
        <w:rPr>
          <w:rFonts w:ascii="Times New Roman" w:hAnsi="Times New Roman" w:cs="Times New Roman"/>
          <w:color w:val="000000"/>
          <w:sz w:val="33"/>
          <w:szCs w:val="33"/>
          <w:lang w:val="en-US"/>
        </w:rPr>
        <w:t xml:space="preserve"> MICE (multivariate Imputation of Chained Equations)</w:t>
      </w:r>
      <w:r w:rsidRPr="004B1AEA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3964B238" wp14:editId="6E8E8A52">
            <wp:extent cx="5940425" cy="2698115"/>
            <wp:effectExtent l="0" t="0" r="3175" b="6985"/>
            <wp:docPr id="1166245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45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3682F4A7" wp14:editId="5AFF9C63">
            <wp:extent cx="5940425" cy="3448685"/>
            <wp:effectExtent l="0" t="0" r="3175" b="0"/>
            <wp:docPr id="810504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4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D418" w14:textId="77777777" w:rsidR="00A237FC" w:rsidRPr="004B1AEA" w:rsidRDefault="00A237FC" w:rsidP="00A237FC">
      <w:pPr>
        <w:pStyle w:val="3"/>
        <w:shd w:val="clear" w:color="auto" w:fill="FFFFFF"/>
        <w:spacing w:before="120" w:after="120"/>
        <w:rPr>
          <w:rFonts w:eastAsiaTheme="minorEastAsia"/>
          <w:b w:val="0"/>
          <w:bCs w:val="0"/>
          <w:color w:val="212121"/>
          <w:sz w:val="30"/>
          <w:szCs w:val="30"/>
          <w:lang w:eastAsia="zh-CN"/>
        </w:rPr>
      </w:pPr>
      <w:r w:rsidRPr="004B1AEA">
        <w:rPr>
          <w:b w:val="0"/>
          <w:bCs w:val="0"/>
          <w:color w:val="212121"/>
          <w:sz w:val="30"/>
          <w:szCs w:val="30"/>
        </w:rPr>
        <w:t>Кодирование категориальных признаков</w:t>
      </w:r>
    </w:p>
    <w:p w14:paraId="4F3E4AC8" w14:textId="5032FDA6" w:rsidR="00A237FC" w:rsidRPr="004B1AEA" w:rsidRDefault="00A237FC" w:rsidP="00A237FC">
      <w:pPr>
        <w:rPr>
          <w:rFonts w:eastAsiaTheme="minorEastAsia"/>
          <w:color w:val="212121"/>
          <w:shd w:val="clear" w:color="auto" w:fill="FFFFFF"/>
          <w:lang w:eastAsia="zh-CN"/>
        </w:rPr>
      </w:pPr>
      <w:r w:rsidRPr="004B1AEA">
        <w:rPr>
          <w:color w:val="212121"/>
          <w:shd w:val="clear" w:color="auto" w:fill="FFFFFF"/>
        </w:rPr>
        <w:t>Для набора данных по обнаружению диабета все функции являются числовыми и не имеют очевидной последовательной связи, поэтому более подходящим является One-Hot Encoding.</w:t>
      </w:r>
    </w:p>
    <w:p w14:paraId="4AB8E52E" w14:textId="28EC546E" w:rsidR="00A237FC" w:rsidRPr="004B1AEA" w:rsidRDefault="00A237FC" w:rsidP="00A237FC">
      <w:pPr>
        <w:rPr>
          <w:rFonts w:eastAsiaTheme="minorEastAsia"/>
          <w:color w:val="212121"/>
          <w:shd w:val="clear" w:color="auto" w:fill="FFFFFF"/>
          <w:lang w:eastAsia="zh-CN"/>
        </w:rPr>
      </w:pPr>
      <w:r w:rsidRPr="004B1AEA">
        <w:rPr>
          <w:rFonts w:eastAsiaTheme="minorEastAsia"/>
          <w:color w:val="212121"/>
          <w:shd w:val="clear" w:color="auto" w:fill="FFFFFF"/>
          <w:lang w:eastAsia="zh-CN"/>
        </w:rPr>
        <w:lastRenderedPageBreak/>
        <w:drawing>
          <wp:inline distT="0" distB="0" distL="0" distR="0" wp14:anchorId="72533C36" wp14:editId="70593F77">
            <wp:extent cx="5940425" cy="1671320"/>
            <wp:effectExtent l="0" t="0" r="3175" b="5080"/>
            <wp:docPr id="1087140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07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14:ligatures w14:val="standardContextual"/>
        </w:rPr>
        <w:t xml:space="preserve"> </w:t>
      </w:r>
      <w:r w:rsidRPr="004B1AEA">
        <w:rPr>
          <w:rFonts w:eastAsiaTheme="minorEastAsia"/>
          <w:color w:val="212121"/>
          <w:shd w:val="clear" w:color="auto" w:fill="FFFFFF"/>
          <w:lang w:eastAsia="zh-CN"/>
        </w:rPr>
        <w:drawing>
          <wp:inline distT="0" distB="0" distL="0" distR="0" wp14:anchorId="4B5985D7" wp14:editId="5CDDE659">
            <wp:extent cx="3722451" cy="2215565"/>
            <wp:effectExtent l="0" t="0" r="0" b="0"/>
            <wp:docPr id="15920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8527" cy="22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92B0" w14:textId="77777777" w:rsidR="00A237FC" w:rsidRPr="004B1AEA" w:rsidRDefault="00A237FC" w:rsidP="00A237FC">
      <w:pPr>
        <w:rPr>
          <w:rFonts w:eastAsiaTheme="minorEastAsia"/>
          <w:lang w:eastAsia="zh-CN"/>
        </w:rPr>
      </w:pPr>
    </w:p>
    <w:p w14:paraId="0E2C1446" w14:textId="77777777" w:rsidR="00A237FC" w:rsidRPr="004B1AEA" w:rsidRDefault="00A237FC" w:rsidP="00A237FC">
      <w:pPr>
        <w:pStyle w:val="3"/>
        <w:shd w:val="clear" w:color="auto" w:fill="FFFFFF"/>
        <w:spacing w:before="120" w:after="120"/>
        <w:rPr>
          <w:rFonts w:eastAsiaTheme="minorEastAsia"/>
          <w:b w:val="0"/>
          <w:bCs w:val="0"/>
          <w:color w:val="212121"/>
          <w:sz w:val="30"/>
          <w:szCs w:val="30"/>
          <w:lang w:eastAsia="zh-CN"/>
        </w:rPr>
      </w:pPr>
      <w:r w:rsidRPr="004B1AEA">
        <w:rPr>
          <w:b w:val="0"/>
          <w:bCs w:val="0"/>
          <w:color w:val="212121"/>
          <w:sz w:val="30"/>
          <w:szCs w:val="30"/>
        </w:rPr>
        <w:t>Нормализация числовых признаков</w:t>
      </w:r>
    </w:p>
    <w:p w14:paraId="493C3B68" w14:textId="77777777" w:rsidR="00A237FC" w:rsidRPr="00A237FC" w:rsidRDefault="00A237FC" w:rsidP="00A237FC">
      <w:pPr>
        <w:widowControl/>
        <w:shd w:val="clear" w:color="auto" w:fill="FFFFFF"/>
        <w:spacing w:before="120" w:after="90"/>
        <w:jc w:val="left"/>
        <w:rPr>
          <w:rFonts w:eastAsia="宋体"/>
          <w:color w:val="212121"/>
          <w:sz w:val="24"/>
          <w:lang w:eastAsia="zh-CN"/>
        </w:rPr>
      </w:pPr>
      <w:r w:rsidRPr="00A237FC">
        <w:rPr>
          <w:rFonts w:eastAsia="宋体"/>
          <w:color w:val="212121"/>
          <w:sz w:val="24"/>
          <w:lang w:eastAsia="zh-CN"/>
        </w:rPr>
        <w:t>Нормализация числовых признаков Нормализация числового признака предполагает что на основе существующего признака мы создаем новый признак, который в идеале имеет нормальное распределение.</w:t>
      </w:r>
    </w:p>
    <w:p w14:paraId="26BFD315" w14:textId="77777777" w:rsidR="00A237FC" w:rsidRPr="00A237FC" w:rsidRDefault="00A237FC" w:rsidP="00A237FC">
      <w:pPr>
        <w:widowControl/>
        <w:shd w:val="clear" w:color="auto" w:fill="FFFFFF"/>
        <w:spacing w:before="120" w:after="90"/>
        <w:jc w:val="left"/>
        <w:rPr>
          <w:rFonts w:eastAsia="宋体"/>
          <w:color w:val="212121"/>
          <w:sz w:val="24"/>
          <w:lang w:eastAsia="zh-CN"/>
        </w:rPr>
      </w:pPr>
      <w:r w:rsidRPr="00A237FC">
        <w:rPr>
          <w:rFonts w:eastAsia="宋体"/>
          <w:color w:val="212121"/>
          <w:sz w:val="24"/>
          <w:lang w:eastAsia="zh-CN"/>
        </w:rPr>
        <w:t>Многие модели машинного обучения лучше работают с нормализованными признаками, особенно линейные модели.</w:t>
      </w:r>
    </w:p>
    <w:p w14:paraId="28119F5A" w14:textId="77777777" w:rsidR="00A237FC" w:rsidRPr="00A237FC" w:rsidRDefault="00A237FC" w:rsidP="00A237FC">
      <w:pPr>
        <w:widowControl/>
        <w:shd w:val="clear" w:color="auto" w:fill="FFFFFF"/>
        <w:spacing w:before="120" w:after="90"/>
        <w:jc w:val="left"/>
        <w:rPr>
          <w:rFonts w:eastAsia="宋体"/>
          <w:color w:val="212121"/>
          <w:sz w:val="24"/>
          <w:lang w:eastAsia="zh-CN"/>
        </w:rPr>
      </w:pPr>
      <w:r w:rsidRPr="00A237FC">
        <w:rPr>
          <w:rFonts w:eastAsia="宋体"/>
          <w:color w:val="212121"/>
          <w:sz w:val="24"/>
          <w:lang w:eastAsia="zh-CN"/>
        </w:rPr>
        <w:t>Какие функции чаще всего используются для нормализации:</w:t>
      </w:r>
    </w:p>
    <w:p w14:paraId="471B078D" w14:textId="77777777" w:rsidR="00A237FC" w:rsidRPr="00A237FC" w:rsidRDefault="00A237FC" w:rsidP="00A237FC">
      <w:pPr>
        <w:widowControl/>
        <w:shd w:val="clear" w:color="auto" w:fill="FFFFFF"/>
        <w:spacing w:before="120" w:after="90"/>
        <w:jc w:val="left"/>
        <w:rPr>
          <w:rFonts w:eastAsia="宋体"/>
          <w:color w:val="212121"/>
          <w:sz w:val="24"/>
          <w:lang w:eastAsia="zh-CN"/>
        </w:rPr>
      </w:pPr>
      <w:r w:rsidRPr="00A237FC">
        <w:rPr>
          <w:rFonts w:eastAsia="宋体"/>
          <w:color w:val="212121"/>
          <w:sz w:val="24"/>
          <w:lang w:eastAsia="zh-CN"/>
        </w:rPr>
        <w:t xml:space="preserve">логарифм - </w:t>
      </w:r>
      <w:r w:rsidRPr="00A237FC">
        <w:rPr>
          <w:rFonts w:eastAsia="宋体"/>
          <w:color w:val="212121"/>
          <w:sz w:val="24"/>
          <w:lang w:val="en-US" w:eastAsia="zh-CN"/>
        </w:rPr>
        <w:t>np</w:t>
      </w:r>
      <w:r w:rsidRPr="00A237FC">
        <w:rPr>
          <w:rFonts w:eastAsia="宋体"/>
          <w:color w:val="212121"/>
          <w:sz w:val="24"/>
          <w:lang w:eastAsia="zh-CN"/>
        </w:rPr>
        <w:t>.</w:t>
      </w:r>
      <w:r w:rsidRPr="00A237FC">
        <w:rPr>
          <w:rFonts w:eastAsia="宋体"/>
          <w:color w:val="212121"/>
          <w:sz w:val="24"/>
          <w:lang w:val="en-US" w:eastAsia="zh-CN"/>
        </w:rPr>
        <w:t>log</w:t>
      </w:r>
      <w:r w:rsidRPr="00A237FC">
        <w:rPr>
          <w:rFonts w:eastAsia="宋体"/>
          <w:color w:val="212121"/>
          <w:sz w:val="24"/>
          <w:lang w:eastAsia="zh-CN"/>
        </w:rPr>
        <w:t>(</w:t>
      </w:r>
      <w:r w:rsidRPr="00A237FC">
        <w:rPr>
          <w:rFonts w:eastAsia="宋体"/>
          <w:color w:val="212121"/>
          <w:sz w:val="24"/>
          <w:lang w:val="en-US" w:eastAsia="zh-CN"/>
        </w:rPr>
        <w:t>X</w:t>
      </w:r>
      <w:r w:rsidRPr="00A237FC">
        <w:rPr>
          <w:rFonts w:eastAsia="宋体"/>
          <w:color w:val="212121"/>
          <w:sz w:val="24"/>
          <w:lang w:eastAsia="zh-CN"/>
        </w:rPr>
        <w:t xml:space="preserve">) обратная зависимость - 1 / </w:t>
      </w:r>
      <w:r w:rsidRPr="00A237FC">
        <w:rPr>
          <w:rFonts w:eastAsia="宋体"/>
          <w:color w:val="212121"/>
          <w:sz w:val="24"/>
          <w:lang w:val="en-US" w:eastAsia="zh-CN"/>
        </w:rPr>
        <w:t>X</w:t>
      </w:r>
      <w:r w:rsidRPr="00A237FC">
        <w:rPr>
          <w:rFonts w:eastAsia="宋体"/>
          <w:color w:val="212121"/>
          <w:sz w:val="24"/>
          <w:lang w:eastAsia="zh-CN"/>
        </w:rPr>
        <w:t xml:space="preserve"> квадратный корень возведение в степень преобразование Бокса-Кокса (</w:t>
      </w:r>
      <w:r w:rsidRPr="00A237FC">
        <w:rPr>
          <w:rFonts w:eastAsia="宋体"/>
          <w:color w:val="212121"/>
          <w:sz w:val="24"/>
          <w:lang w:val="en-US" w:eastAsia="zh-CN"/>
        </w:rPr>
        <w:t>Box</w:t>
      </w:r>
      <w:r w:rsidRPr="00A237FC">
        <w:rPr>
          <w:rFonts w:eastAsia="宋体"/>
          <w:color w:val="212121"/>
          <w:sz w:val="24"/>
          <w:lang w:eastAsia="zh-CN"/>
        </w:rPr>
        <w:t>-</w:t>
      </w:r>
      <w:r w:rsidRPr="00A237FC">
        <w:rPr>
          <w:rFonts w:eastAsia="宋体"/>
          <w:color w:val="212121"/>
          <w:sz w:val="24"/>
          <w:lang w:val="en-US" w:eastAsia="zh-CN"/>
        </w:rPr>
        <w:t>Cox</w:t>
      </w:r>
      <w:r w:rsidRPr="00A237FC">
        <w:rPr>
          <w:rFonts w:eastAsia="宋体"/>
          <w:color w:val="212121"/>
          <w:sz w:val="24"/>
          <w:lang w:eastAsia="zh-CN"/>
        </w:rPr>
        <w:t xml:space="preserve"> </w:t>
      </w:r>
      <w:r w:rsidRPr="00A237FC">
        <w:rPr>
          <w:rFonts w:eastAsia="宋体"/>
          <w:color w:val="212121"/>
          <w:sz w:val="24"/>
          <w:lang w:val="en-US" w:eastAsia="zh-CN"/>
        </w:rPr>
        <w:t>transformation</w:t>
      </w:r>
      <w:r w:rsidRPr="00A237FC">
        <w:rPr>
          <w:rFonts w:eastAsia="宋体"/>
          <w:color w:val="212121"/>
          <w:sz w:val="24"/>
          <w:lang w:eastAsia="zh-CN"/>
        </w:rPr>
        <w:t>) преобразование Йео-Джонсона (</w:t>
      </w:r>
      <w:r w:rsidRPr="00A237FC">
        <w:rPr>
          <w:rFonts w:eastAsia="宋体"/>
          <w:color w:val="212121"/>
          <w:sz w:val="24"/>
          <w:lang w:val="en-US" w:eastAsia="zh-CN"/>
        </w:rPr>
        <w:t>Yeo</w:t>
      </w:r>
      <w:r w:rsidRPr="00A237FC">
        <w:rPr>
          <w:rFonts w:eastAsia="宋体"/>
          <w:color w:val="212121"/>
          <w:sz w:val="24"/>
          <w:lang w:eastAsia="zh-CN"/>
        </w:rPr>
        <w:t>-</w:t>
      </w:r>
      <w:r w:rsidRPr="00A237FC">
        <w:rPr>
          <w:rFonts w:eastAsia="宋体"/>
          <w:color w:val="212121"/>
          <w:sz w:val="24"/>
          <w:lang w:val="en-US" w:eastAsia="zh-CN"/>
        </w:rPr>
        <w:t>Johnson</w:t>
      </w:r>
      <w:r w:rsidRPr="00A237FC">
        <w:rPr>
          <w:rFonts w:eastAsia="宋体"/>
          <w:color w:val="212121"/>
          <w:sz w:val="24"/>
          <w:lang w:eastAsia="zh-CN"/>
        </w:rPr>
        <w:t xml:space="preserve"> </w:t>
      </w:r>
      <w:r w:rsidRPr="00A237FC">
        <w:rPr>
          <w:rFonts w:eastAsia="宋体"/>
          <w:color w:val="212121"/>
          <w:sz w:val="24"/>
          <w:lang w:val="en-US" w:eastAsia="zh-CN"/>
        </w:rPr>
        <w:t>transformation</w:t>
      </w:r>
      <w:r w:rsidRPr="00A237FC">
        <w:rPr>
          <w:rFonts w:eastAsia="宋体"/>
          <w:color w:val="212121"/>
          <w:sz w:val="24"/>
          <w:lang w:eastAsia="zh-CN"/>
        </w:rPr>
        <w:t>) - расширение метода Бокса-Кокса для работы с произвольными величинами</w:t>
      </w:r>
    </w:p>
    <w:p w14:paraId="72FD8D7A" w14:textId="171DAAA7" w:rsidR="00A237FC" w:rsidRPr="004B1AEA" w:rsidRDefault="00A237FC" w:rsidP="00A237FC">
      <w:pPr>
        <w:rPr>
          <w:rFonts w:eastAsiaTheme="minorEastAsia"/>
          <w:noProof/>
          <w:lang w:eastAsia="zh-CN"/>
          <w14:ligatures w14:val="standardContextual"/>
        </w:rPr>
      </w:pPr>
      <w:r w:rsidRPr="004B1AEA">
        <w:rPr>
          <w:rFonts w:eastAsiaTheme="minorEastAsia"/>
          <w:lang w:eastAsia="zh-CN"/>
        </w:rPr>
        <w:lastRenderedPageBreak/>
        <w:drawing>
          <wp:inline distT="0" distB="0" distL="0" distR="0" wp14:anchorId="48DDA444" wp14:editId="359ED2FD">
            <wp:extent cx="5940425" cy="4378325"/>
            <wp:effectExtent l="0" t="0" r="3175" b="3175"/>
            <wp:docPr id="2010542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42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32D" w:rsidRPr="004B1AEA">
        <w:rPr>
          <w:noProof/>
          <w14:ligatures w14:val="standardContextual"/>
        </w:rPr>
        <w:t xml:space="preserve"> </w:t>
      </w:r>
      <w:r w:rsidR="009C432D" w:rsidRPr="004B1AEA">
        <w:rPr>
          <w:rFonts w:eastAsiaTheme="minorEastAsia"/>
          <w:lang w:eastAsia="zh-CN"/>
        </w:rPr>
        <w:drawing>
          <wp:inline distT="0" distB="0" distL="0" distR="0" wp14:anchorId="7FF2CEAA" wp14:editId="24755A63">
            <wp:extent cx="5940425" cy="2540000"/>
            <wp:effectExtent l="0" t="0" r="3175" b="0"/>
            <wp:docPr id="196164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4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2FB8" w14:textId="0B31737B" w:rsidR="009C432D" w:rsidRPr="004B1AEA" w:rsidRDefault="009C432D" w:rsidP="00A237FC">
      <w:pPr>
        <w:rPr>
          <w:rFonts w:eastAsiaTheme="minorEastAsia"/>
          <w:color w:val="212121"/>
          <w:shd w:val="clear" w:color="auto" w:fill="FFFFFF"/>
          <w:lang w:eastAsia="zh-CN"/>
        </w:rPr>
      </w:pPr>
      <w:r w:rsidRPr="004B1AEA">
        <w:rPr>
          <w:rFonts w:eastAsiaTheme="minorEastAsia"/>
          <w:noProof/>
          <w:lang w:eastAsia="zh-CN"/>
          <w14:ligatures w14:val="standardContextual"/>
        </w:rPr>
        <w:t xml:space="preserve">  </w:t>
      </w:r>
      <w:r w:rsidRPr="004B1AEA">
        <w:rPr>
          <w:color w:val="212121"/>
          <w:shd w:val="clear" w:color="auto" w:fill="FFFFFF"/>
        </w:rPr>
        <w:t>Логарифмическое преобразование. Не очень хороший результат.</w:t>
      </w:r>
    </w:p>
    <w:p w14:paraId="157CE685" w14:textId="5713D104" w:rsidR="009C432D" w:rsidRPr="004B1AEA" w:rsidRDefault="009C432D" w:rsidP="00A237FC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drawing>
          <wp:inline distT="0" distB="0" distL="0" distR="0" wp14:anchorId="2E465B20" wp14:editId="39115A3A">
            <wp:extent cx="3835924" cy="1232170"/>
            <wp:effectExtent l="0" t="0" r="0" b="6350"/>
            <wp:docPr id="108939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1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5845" cy="12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AB8C" w14:textId="283E7FFE" w:rsidR="009C432D" w:rsidRPr="004B1AEA" w:rsidRDefault="009C432D" w:rsidP="00A237FC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lastRenderedPageBreak/>
        <w:drawing>
          <wp:inline distT="0" distB="0" distL="0" distR="0" wp14:anchorId="00C0FEE1" wp14:editId="6AB01273">
            <wp:extent cx="5940425" cy="2460625"/>
            <wp:effectExtent l="0" t="0" r="3175" b="0"/>
            <wp:docPr id="143556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7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DC36" w14:textId="3DA6B126" w:rsidR="009C432D" w:rsidRPr="004B1AEA" w:rsidRDefault="009C432D" w:rsidP="009C432D">
      <w:pPr>
        <w:rPr>
          <w:rFonts w:eastAsiaTheme="majorEastAsia"/>
          <w:sz w:val="36"/>
          <w:szCs w:val="36"/>
          <w:lang w:val="en-US" w:eastAsia="zh-CN"/>
        </w:rPr>
      </w:pPr>
      <w:r w:rsidRPr="004B1AEA">
        <w:t>Квадратный корень</w:t>
      </w:r>
    </w:p>
    <w:p w14:paraId="1D648ECE" w14:textId="5AE45F6D" w:rsidR="009C432D" w:rsidRPr="004B1AEA" w:rsidRDefault="009C432D" w:rsidP="00A237FC">
      <w:pPr>
        <w:rPr>
          <w:rFonts w:eastAsiaTheme="minorEastAsia"/>
          <w:noProof/>
          <w:lang w:eastAsia="zh-CN"/>
          <w14:ligatures w14:val="standardContextual"/>
        </w:rPr>
      </w:pPr>
      <w:r w:rsidRPr="004B1AEA">
        <w:rPr>
          <w:rFonts w:eastAsiaTheme="minorEastAsia"/>
          <w:lang w:eastAsia="zh-CN"/>
        </w:rPr>
        <w:drawing>
          <wp:inline distT="0" distB="0" distL="0" distR="0" wp14:anchorId="58DE1FEF" wp14:editId="021EA8AF">
            <wp:extent cx="4442298" cy="1308234"/>
            <wp:effectExtent l="0" t="0" r="0" b="6350"/>
            <wp:docPr id="1109260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60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003" cy="13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AEA">
        <w:rPr>
          <w:noProof/>
          <w14:ligatures w14:val="standardContextual"/>
        </w:rPr>
        <w:t xml:space="preserve"> </w:t>
      </w:r>
      <w:r w:rsidRPr="004B1AEA">
        <w:rPr>
          <w:rFonts w:eastAsiaTheme="minorEastAsia"/>
          <w:lang w:eastAsia="zh-CN"/>
        </w:rPr>
        <w:drawing>
          <wp:inline distT="0" distB="0" distL="0" distR="0" wp14:anchorId="25F374DC" wp14:editId="68D2D912">
            <wp:extent cx="5940425" cy="2479675"/>
            <wp:effectExtent l="0" t="0" r="3175" b="0"/>
            <wp:docPr id="684295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5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13FD" w14:textId="77777777" w:rsidR="009C432D" w:rsidRPr="004B1AEA" w:rsidRDefault="009C432D" w:rsidP="009C432D">
      <w:pPr>
        <w:rPr>
          <w:sz w:val="36"/>
          <w:szCs w:val="36"/>
          <w:lang w:val="en-US" w:eastAsia="zh-CN"/>
        </w:rPr>
      </w:pPr>
      <w:r w:rsidRPr="004B1AEA">
        <w:t>Возведение в степень</w:t>
      </w:r>
    </w:p>
    <w:p w14:paraId="1F52E081" w14:textId="0EECF391" w:rsidR="009C432D" w:rsidRPr="004B1AEA" w:rsidRDefault="009C432D" w:rsidP="00A237FC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drawing>
          <wp:inline distT="0" distB="0" distL="0" distR="0" wp14:anchorId="3348B694" wp14:editId="38A15817">
            <wp:extent cx="4441825" cy="1850325"/>
            <wp:effectExtent l="0" t="0" r="0" b="0"/>
            <wp:docPr id="273324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48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299" cy="18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9E47" w14:textId="5ABD09CA" w:rsidR="009C432D" w:rsidRPr="004B1AEA" w:rsidRDefault="009C432D" w:rsidP="00A237FC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lastRenderedPageBreak/>
        <w:drawing>
          <wp:inline distT="0" distB="0" distL="0" distR="0" wp14:anchorId="212D7070" wp14:editId="2DBF3175">
            <wp:extent cx="5940425" cy="2477770"/>
            <wp:effectExtent l="0" t="0" r="3175" b="0"/>
            <wp:docPr id="7229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3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E4E2" w14:textId="2ED0F82E" w:rsidR="009C432D" w:rsidRPr="004B1AEA" w:rsidRDefault="009C432D" w:rsidP="00A237FC">
      <w:pPr>
        <w:rPr>
          <w:rFonts w:eastAsiaTheme="minorEastAsia"/>
          <w:color w:val="212121"/>
          <w:shd w:val="clear" w:color="auto" w:fill="FFFFFF"/>
          <w:lang w:eastAsia="zh-CN"/>
        </w:rPr>
      </w:pPr>
      <w:r w:rsidRPr="004B1AEA">
        <w:rPr>
          <w:color w:val="212121"/>
          <w:shd w:val="clear" w:color="auto" w:fill="FFFFFF"/>
        </w:rPr>
        <w:t>Преобразование Йео-Джонсона.Очень хороший результат.</w:t>
      </w:r>
    </w:p>
    <w:p w14:paraId="592F039B" w14:textId="73166B75" w:rsidR="009C432D" w:rsidRPr="004B1AEA" w:rsidRDefault="009C432D" w:rsidP="00A237FC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drawing>
          <wp:inline distT="0" distB="0" distL="0" distR="0" wp14:anchorId="3E255F3E" wp14:editId="6D88258F">
            <wp:extent cx="3936459" cy="1726067"/>
            <wp:effectExtent l="0" t="0" r="6985" b="7620"/>
            <wp:docPr id="323819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9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5543" cy="17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B3E" w14:textId="3D9E0AE7" w:rsidR="00A237FC" w:rsidRPr="004B1AEA" w:rsidRDefault="009C432D" w:rsidP="004B1AEA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drawing>
          <wp:inline distT="0" distB="0" distL="0" distR="0" wp14:anchorId="404B98B3" wp14:editId="514E8E18">
            <wp:extent cx="5940425" cy="2274570"/>
            <wp:effectExtent l="0" t="0" r="3175" b="0"/>
            <wp:docPr id="33814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75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6A4B" w14:textId="483C5B3B" w:rsidR="00DD33B3" w:rsidRPr="004B1AEA" w:rsidRDefault="00DD33B3" w:rsidP="00DD33B3">
      <w:pPr>
        <w:pStyle w:val="1"/>
        <w:rPr>
          <w:rFonts w:eastAsiaTheme="minorEastAsia"/>
          <w:lang w:eastAsia="zh-CN"/>
        </w:rPr>
      </w:pPr>
      <w:r w:rsidRPr="004B1AEA">
        <w:t>Вывод</w:t>
      </w:r>
    </w:p>
    <w:p w14:paraId="0B72FA30" w14:textId="69662715" w:rsidR="004B1AEA" w:rsidRPr="004B1AEA" w:rsidRDefault="004B1AEA" w:rsidP="004B1AEA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t xml:space="preserve">При обработке набора данных о диабете в Scikit-learn мы реализовали ряд шагов предварительной обработки данных. Во-первых, мы устраняем пробелы между данными и повышаем стабильность модели, нормализуя числовые характеристики, чтобы гарантировать, что они имеют одинаковые масштабы. Затем мы закодировали категориальные признаки в числовую форму, приемлемую для модели для эффективной обработки. Наконец, мы стандартизировали числовые характеристики и скорректировали их среднее значение до 0, а дисперсию до 1, чтобы устранить различия в размерах между различными функциями и дополнительно оптимизировать производительность модели. Эти этапы предварительной </w:t>
      </w:r>
      <w:r w:rsidRPr="004B1AEA">
        <w:rPr>
          <w:rFonts w:eastAsiaTheme="minorEastAsia"/>
          <w:lang w:eastAsia="zh-CN"/>
        </w:rPr>
        <w:lastRenderedPageBreak/>
        <w:t>обработки данных закладывают прочную основу для последующей работы по моделированию и повышают надежность и способность модели к обобщению.</w:t>
      </w:r>
    </w:p>
    <w:p w14:paraId="6AF2700D" w14:textId="3822F967" w:rsidR="009A129B" w:rsidRPr="004B1AEA" w:rsidRDefault="00507EDE" w:rsidP="009A129B">
      <w:pPr>
        <w:rPr>
          <w:rFonts w:eastAsiaTheme="minorEastAsia"/>
          <w:lang w:eastAsia="zh-CN"/>
        </w:rPr>
      </w:pPr>
      <w:r w:rsidRPr="004B1AEA">
        <w:rPr>
          <w:rFonts w:eastAsiaTheme="minorEastAsia"/>
          <w:lang w:eastAsia="zh-CN"/>
        </w:rPr>
        <w:t xml:space="preserve">  </w:t>
      </w:r>
    </w:p>
    <w:p w14:paraId="43ACDD03" w14:textId="0F7016FA" w:rsidR="00507EDE" w:rsidRPr="004B1AEA" w:rsidRDefault="00507EDE" w:rsidP="00507EDE">
      <w:pPr>
        <w:ind w:firstLineChars="200" w:firstLine="520"/>
        <w:rPr>
          <w:rFonts w:eastAsiaTheme="minorEastAsia"/>
          <w:lang w:eastAsia="zh-CN"/>
        </w:rPr>
      </w:pPr>
    </w:p>
    <w:sectPr w:rsidR="00507EDE" w:rsidRPr="004B1AEA" w:rsidSect="00776AAC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624D9"/>
    <w:multiLevelType w:val="hybridMultilevel"/>
    <w:tmpl w:val="1228F4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9016CD"/>
    <w:multiLevelType w:val="multilevel"/>
    <w:tmpl w:val="ECE8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04AE5"/>
    <w:multiLevelType w:val="multilevel"/>
    <w:tmpl w:val="104A3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A340C6"/>
    <w:multiLevelType w:val="hybridMultilevel"/>
    <w:tmpl w:val="68A290D4"/>
    <w:lvl w:ilvl="0" w:tplc="B5502C5A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DE107F3"/>
    <w:multiLevelType w:val="multilevel"/>
    <w:tmpl w:val="2C924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AF1BBC"/>
    <w:multiLevelType w:val="multilevel"/>
    <w:tmpl w:val="84FE9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3E1242"/>
    <w:multiLevelType w:val="hybridMultilevel"/>
    <w:tmpl w:val="2F960E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67556823"/>
    <w:multiLevelType w:val="multilevel"/>
    <w:tmpl w:val="B444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786B45"/>
    <w:multiLevelType w:val="multilevel"/>
    <w:tmpl w:val="FF66B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9D31ACF"/>
    <w:multiLevelType w:val="multilevel"/>
    <w:tmpl w:val="7E9E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17440D"/>
    <w:multiLevelType w:val="multilevel"/>
    <w:tmpl w:val="E82A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A1E248E"/>
    <w:multiLevelType w:val="hybridMultilevel"/>
    <w:tmpl w:val="0F1847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13194316">
    <w:abstractNumId w:val="9"/>
  </w:num>
  <w:num w:numId="2" w16cid:durableId="1208418862">
    <w:abstractNumId w:val="7"/>
  </w:num>
  <w:num w:numId="3" w16cid:durableId="420488518">
    <w:abstractNumId w:val="4"/>
  </w:num>
  <w:num w:numId="4" w16cid:durableId="83773214">
    <w:abstractNumId w:val="1"/>
  </w:num>
  <w:num w:numId="5" w16cid:durableId="387342521">
    <w:abstractNumId w:val="6"/>
  </w:num>
  <w:num w:numId="6" w16cid:durableId="1406800885">
    <w:abstractNumId w:val="3"/>
  </w:num>
  <w:num w:numId="7" w16cid:durableId="1962613597">
    <w:abstractNumId w:val="11"/>
  </w:num>
  <w:num w:numId="8" w16cid:durableId="1912080094">
    <w:abstractNumId w:val="0"/>
  </w:num>
  <w:num w:numId="9" w16cid:durableId="2020278328">
    <w:abstractNumId w:val="5"/>
  </w:num>
  <w:num w:numId="10" w16cid:durableId="348917443">
    <w:abstractNumId w:val="2"/>
  </w:num>
  <w:num w:numId="11" w16cid:durableId="485781223">
    <w:abstractNumId w:val="10"/>
  </w:num>
  <w:num w:numId="12" w16cid:durableId="1335684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3B"/>
    <w:rsid w:val="00106B6E"/>
    <w:rsid w:val="00180D33"/>
    <w:rsid w:val="001C5387"/>
    <w:rsid w:val="001C5ADC"/>
    <w:rsid w:val="001F0D6E"/>
    <w:rsid w:val="00231006"/>
    <w:rsid w:val="002504E4"/>
    <w:rsid w:val="0025393C"/>
    <w:rsid w:val="003E101A"/>
    <w:rsid w:val="00426D31"/>
    <w:rsid w:val="00467EC5"/>
    <w:rsid w:val="004B1AEA"/>
    <w:rsid w:val="00507EDE"/>
    <w:rsid w:val="00557CD6"/>
    <w:rsid w:val="00577935"/>
    <w:rsid w:val="006A4A49"/>
    <w:rsid w:val="00776AAC"/>
    <w:rsid w:val="00795348"/>
    <w:rsid w:val="00801B3B"/>
    <w:rsid w:val="00835CF2"/>
    <w:rsid w:val="008911E3"/>
    <w:rsid w:val="00914A37"/>
    <w:rsid w:val="00970612"/>
    <w:rsid w:val="009A129B"/>
    <w:rsid w:val="009C432D"/>
    <w:rsid w:val="00A237FC"/>
    <w:rsid w:val="00AA5BC1"/>
    <w:rsid w:val="00B36702"/>
    <w:rsid w:val="00B673D3"/>
    <w:rsid w:val="00BE1D82"/>
    <w:rsid w:val="00CF5743"/>
    <w:rsid w:val="00D06443"/>
    <w:rsid w:val="00D5444C"/>
    <w:rsid w:val="00DD33B3"/>
    <w:rsid w:val="00E32CB2"/>
    <w:rsid w:val="00E82DE4"/>
    <w:rsid w:val="00EB0B10"/>
    <w:rsid w:val="00EC7386"/>
    <w:rsid w:val="00F321E5"/>
    <w:rsid w:val="00F40918"/>
    <w:rsid w:val="00F53C5A"/>
    <w:rsid w:val="00F7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ED959"/>
  <w15:chartTrackingRefBased/>
  <w15:docId w15:val="{93A5428A-6A13-4FFD-8FE3-F085E3A08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4E4"/>
    <w:pPr>
      <w:widowControl w:val="0"/>
      <w:jc w:val="both"/>
    </w:pPr>
    <w:rPr>
      <w:rFonts w:ascii="Times New Roman" w:eastAsia="Times New Roman" w:hAnsi="Times New Roman" w:cs="Times New Roman"/>
      <w:kern w:val="0"/>
      <w:sz w:val="26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504E4"/>
    <w:pPr>
      <w:keepNext/>
      <w:keepLines/>
      <w:spacing w:before="340" w:after="330"/>
      <w:contextualSpacing/>
      <w:outlineLvl w:val="0"/>
    </w:pPr>
    <w:rPr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180D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5A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2D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80D33"/>
    <w:rPr>
      <w:rFonts w:asciiTheme="majorHAnsi" w:eastAsiaTheme="majorEastAsia" w:hAnsiTheme="majorHAnsi" w:cstheme="majorBidi"/>
      <w:b/>
      <w:bCs/>
      <w:kern w:val="0"/>
      <w:sz w:val="32"/>
      <w:szCs w:val="32"/>
      <w:lang w:val="ru-RU" w:eastAsia="ru-RU"/>
      <w14:ligatures w14:val="none"/>
    </w:rPr>
  </w:style>
  <w:style w:type="character" w:customStyle="1" w:styleId="10">
    <w:name w:val="标题 1 字符"/>
    <w:basedOn w:val="a0"/>
    <w:link w:val="1"/>
    <w:uiPriority w:val="9"/>
    <w:rsid w:val="002504E4"/>
    <w:rPr>
      <w:rFonts w:ascii="Times New Roman" w:eastAsia="Times New Roman" w:hAnsi="Times New Roman" w:cs="Times New Roman"/>
      <w:b/>
      <w:bCs/>
      <w:kern w:val="44"/>
      <w:sz w:val="36"/>
      <w:szCs w:val="36"/>
      <w:lang w:val="ru-RU"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426D3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26D31"/>
    <w:pPr>
      <w:widowControl/>
      <w:spacing w:before="100" w:beforeAutospacing="1" w:after="100" w:afterAutospacing="1"/>
    </w:pPr>
    <w:rPr>
      <w:rFonts w:ascii="宋体" w:eastAsia="宋体" w:hAnsi="宋体" w:cs="宋体"/>
      <w:lang w:val="en-US" w:eastAsia="zh-CN"/>
    </w:rPr>
  </w:style>
  <w:style w:type="paragraph" w:styleId="a5">
    <w:name w:val="List Paragraph"/>
    <w:basedOn w:val="a"/>
    <w:uiPriority w:val="34"/>
    <w:qFormat/>
    <w:rsid w:val="00426D31"/>
    <w:pPr>
      <w:ind w:firstLineChars="200" w:firstLine="420"/>
    </w:pPr>
  </w:style>
  <w:style w:type="table" w:styleId="a6">
    <w:name w:val="Table Grid"/>
    <w:basedOn w:val="a1"/>
    <w:uiPriority w:val="39"/>
    <w:rsid w:val="00914A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C5ADC"/>
    <w:rPr>
      <w:rFonts w:ascii="Times New Roman" w:eastAsia="Times New Roman" w:hAnsi="Times New Roman" w:cs="Times New Roman"/>
      <w:b/>
      <w:bCs/>
      <w:kern w:val="0"/>
      <w:sz w:val="32"/>
      <w:szCs w:val="32"/>
      <w:lang w:val="ru-RU" w:eastAsia="ru-RU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F4091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40918"/>
    <w:rPr>
      <w:rFonts w:asciiTheme="majorHAnsi" w:eastAsiaTheme="majorEastAsia" w:hAnsiTheme="majorHAnsi" w:cstheme="majorBidi"/>
      <w:b/>
      <w:bCs/>
      <w:kern w:val="0"/>
      <w:sz w:val="32"/>
      <w:szCs w:val="32"/>
      <w:lang w:val="ru-RU" w:eastAsia="ru-RU"/>
      <w14:ligatures w14:val="none"/>
    </w:rPr>
  </w:style>
  <w:style w:type="character" w:styleId="a9">
    <w:name w:val="Strong"/>
    <w:basedOn w:val="a0"/>
    <w:uiPriority w:val="22"/>
    <w:qFormat/>
    <w:rsid w:val="00F40918"/>
    <w:rPr>
      <w:b/>
      <w:bCs/>
    </w:rPr>
  </w:style>
  <w:style w:type="character" w:customStyle="1" w:styleId="40">
    <w:name w:val="标题 4 字符"/>
    <w:basedOn w:val="a0"/>
    <w:link w:val="4"/>
    <w:uiPriority w:val="9"/>
    <w:rsid w:val="00E82DE4"/>
    <w:rPr>
      <w:rFonts w:asciiTheme="majorHAnsi" w:eastAsiaTheme="majorEastAsia" w:hAnsiTheme="majorHAnsi" w:cstheme="majorBidi"/>
      <w:b/>
      <w:bCs/>
      <w:kern w:val="0"/>
      <w:sz w:val="28"/>
      <w:szCs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ru.wikipedia.org/wiki/%D0%9F%D0%BE%D0%BA%D0%B0%D0%B7%D0%B0%D1%82%D0%B5%D0%BB%D0%B8_%D1%86%D0%B5%D0%BD%D1%82%D1%80%D0%B0_%D1%80%D0%B0%D1%81%D0%BF%D1%80%D0%B5%D0%B4%D0%B5%D0%BB%D0%B5%D0%BD%D0%B8%D1%8F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17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雯 雯</dc:creator>
  <cp:keywords/>
  <dc:description/>
  <cp:lastModifiedBy>雯 雯</cp:lastModifiedBy>
  <cp:revision>25</cp:revision>
  <dcterms:created xsi:type="dcterms:W3CDTF">2024-02-15T08:52:00Z</dcterms:created>
  <dcterms:modified xsi:type="dcterms:W3CDTF">2024-04-18T15:41:00Z</dcterms:modified>
</cp:coreProperties>
</file>