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Presents at Citi 2019 Global Technology Conference, Sep-05-2019 01</w:t>
      </w:r>
    </w:p>
    <w:p>
      <w:pPr>
        <w:spacing w:before="40"/>
      </w:pPr>
      <w:r>
        <w:t>Published on 09/05/2019</w:t>
        <w:br/>
        <w:t xml:space="preserve">                    at 01:25 pm EDT</w:t>
      </w:r>
    </w:p>
    <w:p>
      <w:pPr>
        <w:spacing w:before="240"/>
      </w:pPr>
      <w:r>
        <w:rPr>
          <w:b/>
        </w:rPr>
        <w:t>Jim Suva</w:t>
      </w:r>
      <w:r>
        <w:t xml:space="preserve">   </w:t>
      </w:r>
      <w:r>
        <w:rPr>
          <w:i/>
          <w:sz w:val="18"/>
        </w:rPr>
        <w:t>Citigroup Inc.</w:t>
      </w:r>
    </w:p>
    <w:p>
      <w:pPr>
        <w:spacing w:before="240"/>
      </w:pPr>
      <w:r>
        <w:rPr>
          <w:b/>
        </w:rPr>
        <w:t>[Audio Gap]</w:t>
      </w:r>
    </w:p>
    <w:p>
      <w:pPr>
        <w:spacing w:before="40"/>
      </w:pPr>
      <w:r>
        <w:t>Everyone. And it looks like you all had a very tasty lunch, and I'm glad to hear about that. And if anybody missed lunch, there will be additional snacks in the hallway being set up for you soon here.</w:t>
      </w:r>
    </w:p>
    <w:p>
      <w:pPr>
        <w:spacing w:before="40"/>
      </w:pPr>
      <w:r>
        <w:t>I want to join you to Citigroup's Global Technology Conference here in New York. This is being webcast. And so we do want to note, if you do have a question, to please raise your hand and the microphone will make its way over to you. Because this is a tech specialist conference, we don't do company overviews with canned presentations about what the companies do. We can save that for a time when I'm marketing or do a teaching with you. This is meant to be very detailed.</w:t>
      </w:r>
    </w:p>
    <w:p>
      <w:pPr>
        <w:spacing w:before="40"/>
      </w:pPr>
      <w:r>
        <w:t>Today, we are very pleased to have Cisco Systems during this fireside chat. It's meant to be interactive. It's a packed room. For those of you on the webcast, you can't see that, but it's a packed room. So therefore, my prepared questions I may trim a few of them to leave the audience some time to ask some questions also, which will be topical.</w:t>
      </w:r>
    </w:p>
    <w:p>
      <w:pPr>
        <w:spacing w:before="40"/>
      </w:pPr>
      <w:r>
        <w:t>But what's very important to note is who is on stage because you want to know who the executive is that is in this. And this is Muninder. He's the Vice President of Cisco's Enterprise Networking business. I'm going to say that one more time, Enterprise Networking business. So if you want to get the most value out of this meeting and the time with it, we ask questions about Cisco's Enterprise Networking business. Asking things about other businesses, service provider and things like that, are kind of out of scale and scope for this meeting.</w:t>
      </w:r>
    </w:p>
    <w:p>
      <w:pPr>
        <w:spacing w:before="40"/>
      </w:pPr>
      <w:r>
        <w:t>But we do have also have Marilyn, who's joining us onstage also. She can help with some of those items also, but we'd really like to take advantage of time to focus on Cisco's Enterprise Networking business. But to begin with, before I ask my first question, Marilyn has a couple of comments.</w:t>
      </w:r>
    </w:p>
    <w:p>
      <w:pPr>
        <w:spacing w:before="240"/>
      </w:pPr>
      <w:r>
        <w:rPr>
          <w:b/>
        </w:rPr>
        <w:t>Marilyn Mora</w:t>
      </w:r>
      <w:r>
        <w:t xml:space="preserve">   </w:t>
      </w:r>
      <w:r>
        <w:rPr>
          <w:i/>
          <w:sz w:val="18"/>
        </w:rPr>
        <w:t>Director of Global Investor Relations</w:t>
      </w:r>
    </w:p>
    <w:p>
      <w:pPr>
        <w:spacing w:before="40"/>
      </w:pPr>
      <w:r>
        <w:t>Yes. So I just want to give you the -- our safe harbor statement. We may be making forward-looking statements, so I'd refer you to our SEC filings found on the Cisco Investor Relations website. I'll turn it back over to you, Jim.</w:t>
      </w:r>
    </w:p>
    <w:p>
      <w:pPr>
        <w:spacing w:before="240"/>
      </w:pPr>
      <w:r>
        <w:rPr>
          <w:b/>
        </w:rPr>
        <w:t>Jim Suva</w:t>
      </w:r>
      <w:r>
        <w:t xml:space="preserve">   </w:t>
      </w:r>
      <w:r>
        <w:rPr>
          <w:i/>
          <w:sz w:val="18"/>
        </w:rPr>
        <w:t>Citigroup Inc.</w:t>
      </w:r>
    </w:p>
    <w:p>
      <w:pPr>
        <w:spacing w:before="40"/>
      </w:pPr>
      <w:r>
        <w:t>That was brief and to the point. I could have done that. But what I can't do is talk about your background, your history and exactly define your scope and scale within Cisco that I think everybody in this room will very much benefit from, so then we can proceed with our questions.</w:t>
      </w:r>
    </w:p>
    <w:p>
      <w:pPr>
        <w:spacing w:before="240"/>
      </w:pPr>
      <w:r>
        <w:rPr>
          <w:b/>
        </w:rPr>
        <w:t>Muninder Singh Sambi</w:t>
      </w:r>
      <w:r>
        <w:t xml:space="preserve">   </w:t>
      </w:r>
      <w:r>
        <w:rPr>
          <w:i/>
          <w:sz w:val="18"/>
        </w:rPr>
        <w:t>VP of Product Management - Enterprise Routing/SDWAN and Switching</w:t>
      </w:r>
    </w:p>
    <w:p>
      <w:pPr>
        <w:spacing w:before="40"/>
      </w:pPr>
      <w:r>
        <w:t>All right, Jim. So my name is Muninder Singh Sambi. I represent Enterprise Networking. In the team, I lead product management for enterprise switching, which is the Catalyst product line as well as enterprise routing and the Viptela SD-WAN acquisition.</w:t>
      </w:r>
    </w:p>
    <w:p>
      <w:pPr>
        <w:spacing w:before="240"/>
      </w:pPr>
      <w:r>
        <w:rPr>
          <w:b/>
        </w:rPr>
        <w:t>Jim Suva</w:t>
      </w:r>
      <w:r>
        <w:t xml:space="preserve">   </w:t>
      </w:r>
      <w:r>
        <w:rPr>
          <w:i/>
          <w:sz w:val="18"/>
        </w:rPr>
        <w:t>Citigroup Inc.</w:t>
      </w:r>
    </w:p>
    <w:p>
      <w:pPr>
        <w:spacing w:before="40"/>
      </w:pPr>
      <w:r>
        <w:t>And how long have you been at Cisco? And are you more of a finance guy, engineering guy, consultant guy?</w:t>
      </w:r>
    </w:p>
    <w:p>
      <w:pPr>
        <w:spacing w:before="240"/>
      </w:pPr>
      <w:r>
        <w:rPr>
          <w:b/>
        </w:rPr>
        <w:t>Muninder Singh Sambi</w:t>
      </w:r>
      <w:r>
        <w:t xml:space="preserve">   </w:t>
      </w:r>
      <w:r>
        <w:rPr>
          <w:i/>
          <w:sz w:val="18"/>
        </w:rPr>
        <w:t>VP of Product Management - Enterprise Routing/SDWAN and Switching</w:t>
      </w:r>
    </w:p>
    <w:p>
      <w:pPr>
        <w:spacing w:before="40"/>
      </w:pPr>
      <w:r>
        <w:t>I've been with Cisco for over 19-plus years and both capacity of -- as an engineer as well as product management, product management being part of the engineering group that focuses on innovations and delivery of these innovations to market.</w:t>
      </w:r>
    </w:p>
    <w:p>
      <w:pPr>
        <w:spacing w:before="240"/>
      </w:pPr>
      <w:r>
        <w:rPr>
          <w:b/>
        </w:rPr>
        <w:t>Jim Suva</w:t>
      </w:r>
      <w:r>
        <w:t xml:space="preserve">   </w:t>
      </w:r>
      <w:r>
        <w:rPr>
          <w:i/>
          <w:sz w:val="18"/>
        </w:rPr>
        <w:t>Citigroup Inc.</w:t>
      </w:r>
    </w:p>
    <w:p>
      <w:pPr>
        <w:spacing w:before="40"/>
      </w:pPr>
      <w:r>
        <w:t>Got you. So during that 19 years, it's been different focus points and seats that you've been in. Got you. That's good to know. So can you talk a little bit about the Enterprise Networking business? Talk about the selling process. If you were to go into a client, how that selling process goes? Like, do you go in and sell only your product? Are you also selling services, security, software? How does the selling process go at Cisco in your group?</w:t>
      </w:r>
    </w:p>
    <w:p>
      <w:pPr>
        <w:spacing w:before="240"/>
      </w:pPr>
      <w:r>
        <w:rPr>
          <w:b/>
        </w:rPr>
        <w:t>Muninder Singh Sambi</w:t>
      </w:r>
      <w:r>
        <w:t xml:space="preserve">   </w:t>
      </w:r>
      <w:r>
        <w:rPr>
          <w:i/>
          <w:sz w:val="18"/>
        </w:rPr>
        <w:t>VP of Product Management - Enterprise Routing/SDWAN and Switching</w:t>
      </w:r>
    </w:p>
    <w:p>
      <w:pPr>
        <w:spacing w:before="40"/>
      </w:pPr>
      <w:r>
        <w:t>Yes. So the selling process, Jim, has evolved. I think what our customers are expecting us to deliver is simplicity. It's the value of security, our embedded security and the value of data analytics.</w:t>
      </w:r>
    </w:p>
    <w:p>
      <w:pPr>
        <w:spacing w:before="40"/>
      </w:pPr>
      <w:r>
        <w:t>And when I say simplicity, they want an architecture that is simple to operate, that is simple to consume and that is simple to adopt. And each of these motions requires us to have the right channel, the partners to be able to adopt this particular technology and make our customers consume it. It also has to have our CX organization offer these in a much more simpler services-led motion.</w:t>
      </w:r>
    </w:p>
    <w:p>
      <w:pPr>
        <w:spacing w:before="40"/>
      </w:pPr>
      <w:r>
        <w:t>Historically, when we have sold a product, we have sold a product that's been perpetual, that's got software or an SNT attached to it. As we move to this new world of software, we are selling an infrastructure that is built for software and to deliver automation, to deliver segmentation, security at scale and to deliver assurance, which means the service-led motion -- sorry, the product-led motion by itself is not needed. Our customers want to be able to consume the entire stack, which has built-in services component. It has a component where our partners can offer adoption capabilities as well.</w:t>
      </w:r>
    </w:p>
    <w:p>
      <w:pPr>
        <w:spacing w:before="240"/>
      </w:pPr>
      <w:r>
        <w:rPr>
          <w:b/>
        </w:rPr>
        <w:t>Jim Suva</w:t>
      </w:r>
      <w:r>
        <w:t xml:space="preserve">   </w:t>
      </w:r>
      <w:r>
        <w:rPr>
          <w:i/>
          <w:sz w:val="18"/>
        </w:rPr>
        <w:t>Citigroup Inc.</w:t>
      </w:r>
    </w:p>
    <w:p>
      <w:pPr>
        <w:spacing w:before="40"/>
      </w:pPr>
      <w:r>
        <w:t>So a lot's changed during your 19 years at Cisco: the go-to-market strategy, what you're selling, not just product but all these other things also.</w:t>
      </w:r>
    </w:p>
    <w:p>
      <w:pPr>
        <w:spacing w:before="240"/>
      </w:pPr>
      <w:r>
        <w:rPr>
          <w:b/>
        </w:rPr>
        <w:t>Muninder Singh Sambi</w:t>
      </w:r>
      <w:r>
        <w:t xml:space="preserve">   </w:t>
      </w:r>
      <w:r>
        <w:rPr>
          <w:i/>
          <w:sz w:val="18"/>
        </w:rPr>
        <w:t>VP of Product Management - Enterprise Routing/SDWAN and Switching</w:t>
      </w:r>
    </w:p>
    <w:p>
      <w:pPr>
        <w:spacing w:before="40"/>
      </w:pPr>
      <w:r>
        <w:t>Yes. And lately, we've also added about, I think, 500-plus DNA Center specialists who are helping lead this conversation. We're also introducing some new constructs from an enterprise agreement perspective. You will see that in months to come, where we're trying to simplify the offer where our customers can consume cross-technology EAs in a much more easier way.</w:t>
      </w:r>
    </w:p>
    <w:p>
      <w:pPr>
        <w:spacing w:before="240"/>
      </w:pPr>
      <w:r>
        <w:rPr>
          <w:b/>
        </w:rPr>
        <w:t>Jim Suva</w:t>
      </w:r>
      <w:r>
        <w:t xml:space="preserve">   </w:t>
      </w:r>
      <w:r>
        <w:rPr>
          <w:i/>
          <w:sz w:val="18"/>
        </w:rPr>
        <w:t>Citigroup Inc.</w:t>
      </w:r>
    </w:p>
    <w:p>
      <w:pPr>
        <w:spacing w:before="40"/>
      </w:pPr>
      <w:r>
        <w:t>You have this product called the Catalyst. It's actually many products in a family. People also call it the Cat 9K, the Cat 8, the Cat 7 and all of these. But can you talk to us about when -- the recent 9K or 9000 series has been very successful. Why is it so successful? When did it launch? And are we lapping or getting to the end part of that good demand from it?</w:t>
      </w:r>
    </w:p>
    <w:p>
      <w:pPr>
        <w:spacing w:before="240"/>
      </w:pPr>
      <w:r>
        <w:rPr>
          <w:b/>
        </w:rPr>
        <w:t>Muninder Singh Sambi</w:t>
      </w:r>
      <w:r>
        <w:t xml:space="preserve">   </w:t>
      </w:r>
      <w:r>
        <w:rPr>
          <w:i/>
          <w:sz w:val="18"/>
        </w:rPr>
        <w:t>VP of Product Management - Enterprise Routing/SDWAN and Switching</w:t>
      </w:r>
    </w:p>
    <w:p>
      <w:pPr>
        <w:spacing w:before="40"/>
      </w:pPr>
      <w:r>
        <w:t>Absolutely. So we launched the Cat 9K back in July 2017, with I think majority of the shipments coming in Q1 fiscal '18. And like Chuck -- you might have heard Chuck say this is the fastest launching product in the history of the company. We are at the second inning. When we first launched this product, we introduced the Catalyst 9300 and the 9400 only. And only until last November, we introduced the Catalyst 9200, which replaces the 2960-X, which is the unit volume of the Catalyst family. And we also introduced the Catalyst 9600 in April, which is -- replaces the Cat 6K. This is the core aggregation platform that was up for refresh for more than a decade. In addition to that, we also added the wireless portfolio, which is the wireless LAN controllers and the access points into the Catalyst family with the introduction of Catalyst 9800 and 9100.</w:t>
      </w:r>
    </w:p>
    <w:p>
      <w:pPr>
        <w:spacing w:before="40"/>
      </w:pPr>
      <w:r>
        <w:t>And I think we are still in the second innings, that you heard. There is a long way for our refresh cycles to happen. There's a lot of customers who are still certifying, testing, validating, not just the platform but also the automation, the analytics and security stack that we have to offer with it.</w:t>
      </w:r>
    </w:p>
    <w:p>
      <w:pPr>
        <w:spacing w:before="240"/>
      </w:pPr>
      <w:r>
        <w:rPr>
          <w:b/>
        </w:rPr>
        <w:t>Jim Suva</w:t>
      </w:r>
      <w:r>
        <w:t xml:space="preserve">   </w:t>
      </w:r>
      <w:r>
        <w:rPr>
          <w:i/>
          <w:sz w:val="18"/>
        </w:rPr>
        <w:t>Citigroup Inc.</w:t>
      </w:r>
    </w:p>
    <w:p>
      <w:pPr>
        <w:spacing w:before="40"/>
      </w:pPr>
      <w:r>
        <w:t>Now no discussion is complete without talking about the cloud today. Can you talk about the cloud opportunity, how you'd go about the cloud? And how should we think about cloud in your business?</w:t>
      </w:r>
    </w:p>
    <w:p>
      <w:pPr>
        <w:spacing w:before="240"/>
      </w:pPr>
      <w:r>
        <w:rPr>
          <w:b/>
        </w:rPr>
        <w:t>Muninder Singh Sambi</w:t>
      </w:r>
      <w:r>
        <w:t xml:space="preserve">   </w:t>
      </w:r>
      <w:r>
        <w:rPr>
          <w:i/>
          <w:sz w:val="18"/>
        </w:rPr>
        <w:t>VP of Product Management - Enterprise Routing/SDWAN and Switching</w:t>
      </w:r>
    </w:p>
    <w:p>
      <w:pPr>
        <w:spacing w:before="40"/>
      </w:pPr>
      <w:r>
        <w:t>Yes. So first of all, it is a multi-cloud world. That's the way we look at it. From an enterprise switching or wireless perspective, I don't think there is any impact of cloud or moving to the cloud in a sense. You need access into the network. You want those laptops and devices that you have to be able to onboard it onto a network that can connect into an application that can be in the cloud.</w:t>
      </w:r>
    </w:p>
    <w:p>
      <w:pPr>
        <w:spacing w:before="40"/>
      </w:pPr>
      <w:r>
        <w:t>On the enterprise routing, especially around the SD-WAN perspective, I think there is significant innovations that we've actually done and enabled the cloud journey. There are 2 sets of things that our customers expect: one is the ability to connect to cloud assets in a secure and be able to drive Application Experience; and second is how they've moved workloads from the data center onto the cloud. And with the Cisco secured cloud scale SD-WAN, we have the Viptela acquisition as well as ACI Anywhere, we can actually offer both these solutions to our customers.</w:t>
      </w:r>
    </w:p>
    <w:p>
      <w:pPr>
        <w:spacing w:before="40"/>
      </w:pPr>
      <w:r>
        <w:t>On the data center side, with ACI Anywhere, we can connect on-prem workloads, and we can move them and interconnect them with any workload in any cloud environment. On the user device accessing those cloud assets, we have now extended the SD-WAN end point that can reside in any of the public cloud providers. Think of it as an extension of your branch or making the compute, that cloud infrastructure now being available locally in a branch without being actually physically there. So that's huge. That's a big accomplishment that we have come across.</w:t>
      </w:r>
    </w:p>
    <w:p>
      <w:pPr>
        <w:spacing w:before="240"/>
      </w:pPr>
      <w:r>
        <w:rPr>
          <w:b/>
        </w:rPr>
        <w:t>Jim Suva</w:t>
      </w:r>
      <w:r>
        <w:t xml:space="preserve">   </w:t>
      </w:r>
      <w:r>
        <w:rPr>
          <w:i/>
          <w:sz w:val="18"/>
        </w:rPr>
        <w:t>Citigroup Inc.</w:t>
      </w:r>
    </w:p>
    <w:p>
      <w:pPr>
        <w:spacing w:before="40"/>
      </w:pPr>
      <w:r>
        <w:t>Maybe this is a question potentially better suited for Marilyn. I don't know, but I wanted to ask a little bit about the impact of tariffs and trade wars. And then also a little bit about your enterprise orders. They used to be up a lot. In the most recent quarter, they were down. Can you talk a little bit about those items?</w:t>
      </w:r>
    </w:p>
    <w:p>
      <w:pPr>
        <w:spacing w:before="240"/>
      </w:pPr>
      <w:r>
        <w:rPr>
          <w:b/>
        </w:rPr>
        <w:t>Marilyn Mora</w:t>
      </w:r>
      <w:r>
        <w:t xml:space="preserve">   </w:t>
      </w:r>
      <w:r>
        <w:rPr>
          <w:i/>
          <w:sz w:val="18"/>
        </w:rPr>
        <w:t>Director of Global Investor Relations</w:t>
      </w:r>
    </w:p>
    <w:p>
      <w:pPr>
        <w:spacing w:before="40"/>
      </w:pPr>
      <w:r>
        <w:t>Sure. So in terms of the tariffs, with the recent implementation on September 1, that tariff has been incorporated into our Q1 guide, right? So it's incorporated both into the gross margin as well as our top line figures. And what we've been saying and what you've heard from us since the get-go is we've been optimizing our supply chain to accommodate the tariff as well as trying to mitigate the risk. So in terms of what are we doing from a customer standpoint, only where we cannot mitigate it, we will pass along cost to customers. But that's essentially our update on the tariff.</w:t>
      </w:r>
    </w:p>
    <w:p>
      <w:pPr>
        <w:spacing w:before="40"/>
      </w:pPr>
      <w:r>
        <w:t>On the enterprise orders, so I think you were referring to the enterprise orders that we talked about on our Q4 call. We had negative 2% growth from an orders perspective. And that was really driven by a couple of key things, one of them being we had 2 large ELA deals within the quarter that did not replicate this year, right? It was in our last Q4. So there was a bit of a comp. Secondarily, we had U.K. enterprise contributing to the decline. And then third, we talked about a 1 point impact from China enterprise. So if you aggregate all those 3 factors together, you excluded those, you would look at more of a -- closer to a mid-single-digit positive growth in enterprise.</w:t>
      </w:r>
    </w:p>
    <w:p>
      <w:pPr>
        <w:spacing w:before="240"/>
      </w:pPr>
      <w:r>
        <w:rPr>
          <w:b/>
        </w:rPr>
        <w:t>Jim Suva</w:t>
      </w:r>
      <w:r>
        <w:t xml:space="preserve">   </w:t>
      </w:r>
      <w:r>
        <w:rPr>
          <w:i/>
          <w:sz w:val="18"/>
        </w:rPr>
        <w:t>Citigroup Inc.</w:t>
      </w:r>
    </w:p>
    <w:p>
      <w:pPr>
        <w:spacing w:before="40"/>
      </w:pPr>
      <w:r>
        <w:t>And that ELA, and we mentioned -- the China slowdown is very well understood because we can see that China's slowing. The ELA, is that something that we should expect the next few quarters also? Or was that just very unique to a year ago?</w:t>
      </w:r>
    </w:p>
    <w:p>
      <w:pPr>
        <w:spacing w:before="240"/>
      </w:pPr>
      <w:r>
        <w:rPr>
          <w:b/>
        </w:rPr>
        <w:t>Marilyn Mora</w:t>
      </w:r>
      <w:r>
        <w:t xml:space="preserve">   </w:t>
      </w:r>
      <w:r>
        <w:rPr>
          <w:i/>
          <w:sz w:val="18"/>
        </w:rPr>
        <w:t>Director of Global Investor Relations</w:t>
      </w:r>
    </w:p>
    <w:p>
      <w:pPr>
        <w:spacing w:before="40"/>
      </w:pPr>
      <w:r>
        <w:t>That comment was unique to the Q4 fiscal '18 comparable. Correct. Now we as a company are always, right, looking to do enterprise agreements, ELAs. But in terms of this compare perspective, it's Q4 of last year.</w:t>
      </w:r>
    </w:p>
    <w:p>
      <w:pPr>
        <w:spacing w:before="240"/>
      </w:pPr>
      <w:r>
        <w:rPr>
          <w:b/>
        </w:rPr>
        <w:t>Jim Suva</w:t>
      </w:r>
      <w:r>
        <w:t xml:space="preserve">   </w:t>
      </w:r>
      <w:r>
        <w:rPr>
          <w:i/>
          <w:sz w:val="18"/>
        </w:rPr>
        <w:t>Citigroup Inc.</w:t>
      </w:r>
    </w:p>
    <w:p>
      <w:pPr>
        <w:spacing w:before="40"/>
      </w:pPr>
      <w:r>
        <w:t>The room is packed. I wish I could offer you all a seat. I'm sorry. But what I can offer you is a microphone. So if you have a question, please raise your hand to ask to the Enterprise Networking business Vice President or Marilyn a question about their company. Packed room.</w:t>
      </w:r>
    </w:p>
    <w:p>
      <w:pPr>
        <w:spacing w:before="40"/>
      </w:pPr>
      <w:r>
        <w:t>I can't believe people are so shy. Well, I guess, the next alternative is I could ask a question. And that question is on WiFi 6. Many in this room aren't familiar about what it is, what's different about 6 versus 5 versus 4 versus 3? Why does it even matter? So maybe you could update us on what WiFi 6.0 is? Is it important? Is it not?</w:t>
      </w:r>
    </w:p>
    <w:p>
      <w:pPr>
        <w:spacing w:before="240"/>
      </w:pPr>
      <w:r>
        <w:rPr>
          <w:b/>
        </w:rPr>
        <w:t>Muninder Singh Sambi</w:t>
      </w:r>
      <w:r>
        <w:t xml:space="preserve">   </w:t>
      </w:r>
      <w:r>
        <w:rPr>
          <w:i/>
          <w:sz w:val="18"/>
        </w:rPr>
        <w:t>VP of Product Management - Enterprise Routing/SDWAN and Switching</w:t>
      </w:r>
    </w:p>
    <w:p>
      <w:pPr>
        <w:spacing w:before="40"/>
      </w:pPr>
      <w:r>
        <w:t>Yes, absolutely. So WiFi 6 is the evolution of the wireless technology. For folks who were probably monitoring the curve, there was the 11a/b/g/n standards. It evolved to become 11ac Wave 1, Wave 2 and WiFi 6 is what was previously, I guess, known as 11ax or a variant of 11ax.</w:t>
      </w:r>
    </w:p>
    <w:p>
      <w:pPr>
        <w:spacing w:before="40"/>
      </w:pPr>
      <w:r>
        <w:t>Now the wireless refresh cycle is obviously much faster and is driven by end points and wireless end points, whether that be laptops, phones or wearables that you might have. WiFi 6 provides the unique opportunity to provide dedicated, high-performance or established quality of experience for every dedicated application or any dedicated user point. Well-optimized for IoT applications, well-optimized to deliver a much richer, real-time media performance as well. It has much higher performance than what 11ac Wave 2 can be offered.</w:t>
      </w:r>
    </w:p>
    <w:p>
      <w:pPr>
        <w:spacing w:before="40"/>
      </w:pPr>
      <w:r>
        <w:t>Like any other wireless standard, we do see a lot of trials that are going on with WiFi 6. We expect by the end of this calendar year many more trials to actually get into production. WiFi 6 as a technology is very well adopted by the end point as well. You'll see a lot more announcements on the end point side, where they will actually support WiFi 6 and 11ax standards.</w:t>
      </w:r>
    </w:p>
    <w:p>
      <w:pPr>
        <w:spacing w:before="40"/>
      </w:pPr>
      <w:r>
        <w:t>In addition to that, we are very uniquely positioned with WiFi 6, given the breadth of the portfolio that we have, by introducing it on Meraki as well as on-premise as part of the Cat 9K family. The second element that we do bring on the table is the ability for us to now support non-IP end points, whether that be ZigBee or BLE-type end points that are required from an IoT perspective. So think of it as a retail store that's trying to deploy these sensors, these BLE sensors to be able to provide better location analytics. You can now do that with an integrated WiFi 6 access point versus having to deploy 2 different gateways. You can now use the access point as an IoT gateway and deliver that experience.</w:t>
      </w:r>
    </w:p>
    <w:p>
      <w:pPr>
        <w:spacing w:before="240"/>
      </w:pPr>
      <w:r>
        <w:rPr>
          <w:b/>
        </w:rPr>
        <w:t>Jim Suva</w:t>
      </w:r>
      <w:r>
        <w:t xml:space="preserve">   </w:t>
      </w:r>
      <w:r>
        <w:rPr>
          <w:i/>
          <w:sz w:val="18"/>
        </w:rPr>
        <w:t>Citigroup Inc.</w:t>
      </w:r>
    </w:p>
    <w:p>
      <w:pPr>
        <w:spacing w:before="40"/>
      </w:pPr>
      <w:r>
        <w:t>Can you buy that today? Or is it in R&amp;D or certifications? Or how should we think about it? Is it broadly out there or just about to start?</w:t>
      </w:r>
    </w:p>
    <w:p>
      <w:pPr>
        <w:spacing w:before="240"/>
      </w:pPr>
      <w:r>
        <w:rPr>
          <w:b/>
        </w:rPr>
        <w:t>Muninder Singh Sambi</w:t>
      </w:r>
      <w:r>
        <w:t xml:space="preserve">   </w:t>
      </w:r>
      <w:r>
        <w:rPr>
          <w:i/>
          <w:sz w:val="18"/>
        </w:rPr>
        <w:t>VP of Product Management - Enterprise Routing/SDWAN and Switching</w:t>
      </w:r>
    </w:p>
    <w:p>
      <w:pPr>
        <w:spacing w:before="40"/>
      </w:pPr>
      <w:r>
        <w:t>Yes. You can buy it today. But the WiFi certifications, obviously, you can only buy it in the U.S. and selected countries. Like any other product that we have launched, this requires country certifications, and we're going through this country certification cycle, just like we would've done it for any other WiFi product. But yes, for United States, North America, it is available in.</w:t>
      </w:r>
    </w:p>
    <w:p>
      <w:pPr>
        <w:spacing w:before="240"/>
      </w:pPr>
      <w:r>
        <w:rPr>
          <w:b/>
        </w:rPr>
        <w:t>Jim Suva</w:t>
      </w:r>
      <w:r>
        <w:t xml:space="preserve">   </w:t>
      </w:r>
      <w:r>
        <w:rPr>
          <w:i/>
          <w:sz w:val="18"/>
        </w:rPr>
        <w:t>Citigroup Inc.</w:t>
      </w:r>
    </w:p>
    <w:p>
      <w:pPr>
        <w:spacing w:before="40"/>
      </w:pPr>
      <w:r>
        <w:t>But very new availability, it's not been around.</w:t>
      </w:r>
    </w:p>
    <w:p>
      <w:pPr>
        <w:spacing w:before="40"/>
      </w:pPr>
      <w:r>
        <w:t>Okay. See, people don't like my questions. Hands are going up. There's a question right here in the very front row. And the microphone will make its way over to you.</w:t>
      </w:r>
    </w:p>
    <w:p>
      <w:pPr>
        <w:spacing w:before="240"/>
      </w:pPr>
      <w:r>
        <w:rPr>
          <w:b/>
        </w:rPr>
        <w:t>Unknown Analyst</w:t>
      </w:r>
    </w:p>
    <w:p>
      <w:pPr>
        <w:spacing w:before="40"/>
      </w:pPr>
      <w:r>
        <w:t>Just a follow-up on your enterprise commentary. So you mentioned orders down 2%. But if you adjust some of the comps, up mid-single digits.</w:t>
      </w:r>
    </w:p>
    <w:p>
      <w:pPr>
        <w:spacing w:before="40"/>
      </w:pPr>
      <w:r>
        <w:t>We've had a lot of negative enterprise data points recently, in Jim's universe in particular, from the HPs, for example, to Intapp. Can you talk more broadly just about what you see is the outlook for the enterprise environment and to the back half of this year and into next year?</w:t>
      </w:r>
    </w:p>
    <w:p>
      <w:pPr>
        <w:spacing w:before="240"/>
      </w:pPr>
      <w:r>
        <w:rPr>
          <w:b/>
        </w:rPr>
        <w:t>Marilyn Mora</w:t>
      </w:r>
      <w:r>
        <w:t xml:space="preserve">   </w:t>
      </w:r>
      <w:r>
        <w:rPr>
          <w:i/>
          <w:sz w:val="18"/>
        </w:rPr>
        <w:t>Director of Global Investor Relations</w:t>
      </w:r>
    </w:p>
    <w:p>
      <w:pPr>
        <w:spacing w:before="40"/>
      </w:pPr>
      <w:r>
        <w:t>So I'll chime in first. So we don't provide outlook. We only guide 1 quarter at a time. We can't foresee and provide outlook on a quarterly basis for the full year. We haven't -- we've never done that in our past, so it's not just a now thing.</w:t>
      </w:r>
    </w:p>
    <w:p>
      <w:pPr>
        <w:spacing w:before="40"/>
      </w:pPr>
      <w:r>
        <w:t>What we did say in our Q4 call overall is that when we came into the July time period, we did see -- we did not see the close rate that we had anticipated in July that we normally would have expected to see, right? We did see some slowing in purchasing decisions by our customers. So obviously, we're going to monitor and watch to see where that goes. But that's essentially what we were saying overall.</w:t>
      </w:r>
    </w:p>
    <w:p>
      <w:pPr>
        <w:spacing w:before="240"/>
      </w:pPr>
      <w:r>
        <w:rPr>
          <w:b/>
        </w:rPr>
        <w:t>Muninder Singh Sambi</w:t>
      </w:r>
      <w:r>
        <w:t xml:space="preserve">   </w:t>
      </w:r>
      <w:r>
        <w:rPr>
          <w:i/>
          <w:sz w:val="18"/>
        </w:rPr>
        <w:t>VP of Product Management - Enterprise Routing/SDWAN and Switching</w:t>
      </w:r>
    </w:p>
    <w:p>
      <w:pPr>
        <w:spacing w:before="40"/>
      </w:pPr>
      <w:r>
        <w:t>Now notwithstanding macro and other trends that are there, from a technology perspective, we believe we are well-positioned in the market to win. Given that we are completing the refresh of our portfolio, we continue to add newer products, and you'll see in the next 12 to 18 months, we'll continue that innovation journey, both on the platform as well as on the software side. The tremendous focus on the software side, I think every customer in these uncertainty times, is looking to resolve or lower their operating costs. And what better way to do it by being able to simplify how you operate an infrastructure that has become so complex and that has to onboard many more devices than they've ever had to do in the past. So you want a network and an infrastructure that's fully automatable, that's fully programmable, that's policy-driven. And at the same time, be able to take that data analytics and the richness of the data to make much better business decisions. And we believe from the architecture that we offer and the access with data center as well as the vManage on the SD-WAN side and extending into the data center, if we can stitch all of this together by providing a multi-domain user access, user device end-to-end segmentation with application SLA from the user all the way to the cloud, that's what our enterprise customers look for us to solve, and we are well-positioned to make that use case come to life.</w:t>
      </w:r>
    </w:p>
    <w:p>
      <w:pPr>
        <w:spacing w:before="240"/>
      </w:pPr>
      <w:r>
        <w:rPr>
          <w:b/>
        </w:rPr>
        <w:t>Jim Suva</w:t>
      </w:r>
      <w:r>
        <w:t xml:space="preserve">   </w:t>
      </w:r>
      <w:r>
        <w:rPr>
          <w:i/>
          <w:sz w:val="18"/>
        </w:rPr>
        <w:t>Citigroup Inc.</w:t>
      </w:r>
    </w:p>
    <w:p>
      <w:pPr>
        <w:spacing w:before="40"/>
      </w:pPr>
      <w:r>
        <w:t>Marilyn, you mentioned that the close rate slowed down from prior quarters. Is that -- did I hear that right?</w:t>
      </w:r>
    </w:p>
    <w:p>
      <w:pPr>
        <w:spacing w:before="240"/>
      </w:pPr>
      <w:r>
        <w:rPr>
          <w:b/>
        </w:rPr>
        <w:t>Marilyn Mora</w:t>
      </w:r>
      <w:r>
        <w:t xml:space="preserve">   </w:t>
      </w:r>
      <w:r>
        <w:rPr>
          <w:i/>
          <w:sz w:val="18"/>
        </w:rPr>
        <w:t>Director of Global Investor Relations</w:t>
      </w:r>
    </w:p>
    <w:p>
      <w:pPr>
        <w:spacing w:before="40"/>
      </w:pPr>
      <w:r>
        <w:t>Yes. Yes. Basically, it wasn't at the level that we anticipated, as we referred to.</w:t>
      </w:r>
    </w:p>
    <w:p>
      <w:pPr>
        <w:spacing w:before="240"/>
      </w:pPr>
      <w:r>
        <w:rPr>
          <w:b/>
        </w:rPr>
        <w:t>Jim Suva</w:t>
      </w:r>
      <w:r>
        <w:t xml:space="preserve">   </w:t>
      </w:r>
      <w:r>
        <w:rPr>
          <w:i/>
          <w:sz w:val="18"/>
        </w:rPr>
        <w:t>Citigroup Inc.</w:t>
      </w:r>
    </w:p>
    <w:p>
      <w:pPr>
        <w:spacing w:before="40"/>
      </w:pPr>
      <w:r>
        <w:t>In the past, do they -- is it just more of a couple of weeks' deferment? Or is it potentially stretched longer? I just don't know how the relationship in the sales closing process happens. If somebody says, Oh, I don't want it on July 30, is it usually by August 3 or 5 they close? Or is it typically they're contemplating these tariff, macros, political things?</w:t>
      </w:r>
    </w:p>
    <w:p>
      <w:pPr>
        <w:spacing w:before="240"/>
      </w:pPr>
      <w:r>
        <w:rPr>
          <w:b/>
        </w:rPr>
        <w:t>Marilyn Mora</w:t>
      </w:r>
      <w:r>
        <w:t xml:space="preserve">   </w:t>
      </w:r>
      <w:r>
        <w:rPr>
          <w:i/>
          <w:sz w:val="18"/>
        </w:rPr>
        <w:t>Director of Global Investor Relations</w:t>
      </w:r>
    </w:p>
    <w:p>
      <w:pPr>
        <w:spacing w:before="40"/>
      </w:pPr>
      <w:r>
        <w:t>Yes. I would say it's more of the latter, where they're contemplating what does this mean to my business? And it's really for us, not so much about the customer, but that end customers' end demand on their end, right? And they're being cautious.</w:t>
      </w:r>
    </w:p>
    <w:p>
      <w:pPr>
        <w:spacing w:before="240"/>
      </w:pPr>
      <w:r>
        <w:rPr>
          <w:b/>
        </w:rPr>
        <w:t>Jim Suva</w:t>
      </w:r>
      <w:r>
        <w:t xml:space="preserve">   </w:t>
      </w:r>
      <w:r>
        <w:rPr>
          <w:i/>
          <w:sz w:val="18"/>
        </w:rPr>
        <w:t>Citigroup Inc.</w:t>
      </w:r>
    </w:p>
    <w:p>
      <w:pPr>
        <w:spacing w:before="40"/>
      </w:pPr>
      <w:r>
        <w:t>Yes. Sounds great. Additional questions for Cisco? Please raise your hand. There is a question. Why don't we do this right here first, and then we'll come over to the other side of the room second. So first and then second.</w:t>
      </w:r>
    </w:p>
    <w:p>
      <w:pPr>
        <w:spacing w:before="240"/>
      </w:pPr>
      <w:r>
        <w:rPr>
          <w:b/>
        </w:rPr>
        <w:t>Unknown Analyst</w:t>
      </w:r>
    </w:p>
    <w:p>
      <w:pPr>
        <w:spacing w:before="40"/>
      </w:pPr>
      <w:r>
        <w:t>Could you just detail the sales cycle a little bit more so we have some clarity on this topic?</w:t>
      </w:r>
    </w:p>
    <w:p>
      <w:pPr>
        <w:spacing w:before="240"/>
      </w:pPr>
      <w:r>
        <w:rPr>
          <w:b/>
        </w:rPr>
        <w:t>Marilyn Mora</w:t>
      </w:r>
      <w:r>
        <w:t xml:space="preserve">   </w:t>
      </w:r>
      <w:r>
        <w:rPr>
          <w:i/>
          <w:sz w:val="18"/>
        </w:rPr>
        <w:t>Director of Global Investor Relations</w:t>
      </w:r>
    </w:p>
    <w:p>
      <w:pPr>
        <w:spacing w:before="40"/>
      </w:pPr>
      <w:r>
        <w:t>Do you want to attend to that?</w:t>
      </w:r>
    </w:p>
    <w:p>
      <w:pPr>
        <w:spacing w:before="240"/>
      </w:pPr>
      <w:r>
        <w:rPr>
          <w:b/>
        </w:rPr>
        <w:t>Muninder Singh Sambi</w:t>
      </w:r>
      <w:r>
        <w:t xml:space="preserve">   </w:t>
      </w:r>
      <w:r>
        <w:rPr>
          <w:i/>
          <w:sz w:val="18"/>
        </w:rPr>
        <w:t>VP of Product Management - Enterprise Routing/SDWAN and Switching</w:t>
      </w:r>
    </w:p>
    <w:p>
      <w:pPr>
        <w:spacing w:before="40"/>
      </w:pPr>
      <w:r>
        <w:t>Sorry, what was the question?</w:t>
      </w:r>
    </w:p>
    <w:p>
      <w:pPr>
        <w:spacing w:before="240"/>
      </w:pPr>
      <w:r>
        <w:rPr>
          <w:b/>
        </w:rPr>
        <w:t>Marilyn Mora</w:t>
      </w:r>
      <w:r>
        <w:t xml:space="preserve">   </w:t>
      </w:r>
      <w:r>
        <w:rPr>
          <w:i/>
          <w:sz w:val="18"/>
        </w:rPr>
        <w:t>Director of Global Investor Relations</w:t>
      </w:r>
    </w:p>
    <w:p>
      <w:pPr>
        <w:spacing w:before="40"/>
      </w:pPr>
      <w:r>
        <w:t>On the sales cycle. How does the sales cycle work with an enterprise customer?</w:t>
      </w:r>
    </w:p>
    <w:p>
      <w:pPr>
        <w:spacing w:before="240"/>
      </w:pPr>
      <w:r>
        <w:rPr>
          <w:b/>
        </w:rPr>
        <w:t>Muninder Singh Sambi</w:t>
      </w:r>
      <w:r>
        <w:t xml:space="preserve">   </w:t>
      </w:r>
      <w:r>
        <w:rPr>
          <w:i/>
          <w:sz w:val="18"/>
        </w:rPr>
        <w:t>VP of Product Management - Enterprise Routing/SDWAN and Switching</w:t>
      </w:r>
    </w:p>
    <w:p>
      <w:pPr>
        <w:spacing w:before="40"/>
      </w:pPr>
      <w:r>
        <w:t>Okay. So typically, our enterprise customers, I think there is a refresh cycle that they go through. There's also the greenfield, which means some enterprise customers who are expanding. They have to certify the product. That's one of the big things that they do. Majority of our enterprise-class customer, they'll certify the product, they'll certify the entire automation stack, in a pre-pilot, in a pre-staged environment and then they'll expand it to a much larger scope. They'll go building by building or they'll go site by site. That's typically the certification and the deployment process, the procurement process that they would go with.</w:t>
      </w:r>
    </w:p>
    <w:p>
      <w:pPr>
        <w:spacing w:before="40"/>
      </w:pPr>
      <w:r>
        <w:t>And the mid-market, however, is slightly different. I think a lot of our customers trust our products to have a certain set of quality and a certain set of use cases that work. With the introduction of the Cat 9200 and the ability to offer the software capabilities with no compromise, we were now able to extend the same use cases, whether it be software image management, conflict management, device management as well as software-defined access capabilities at the lower end of the market and provide policy-based automation, along with wireless assurance.</w:t>
      </w:r>
    </w:p>
    <w:p>
      <w:pPr>
        <w:spacing w:before="40"/>
      </w:pPr>
      <w:r>
        <w:t>In the mid-market, not much certification. It is more, Hey, the solution works. There is a Cisco-validated design. I can take that design. I can deploy it, and I can deploy it at scale.</w:t>
      </w:r>
    </w:p>
    <w:p>
      <w:pPr>
        <w:spacing w:before="240"/>
      </w:pPr>
      <w:r>
        <w:rPr>
          <w:b/>
        </w:rPr>
        <w:t>Unknown Analyst</w:t>
      </w:r>
    </w:p>
    <w:p>
      <w:pPr>
        <w:spacing w:before="40"/>
      </w:pPr>
      <w:r>
        <w:t>How long does the validation and certification take?</w:t>
      </w:r>
    </w:p>
    <w:p>
      <w:pPr>
        <w:spacing w:before="240"/>
      </w:pPr>
      <w:r>
        <w:rPr>
          <w:b/>
        </w:rPr>
        <w:t>Jim Suva</w:t>
      </w:r>
      <w:r>
        <w:t xml:space="preserve">   </w:t>
      </w:r>
      <w:r>
        <w:rPr>
          <w:i/>
          <w:sz w:val="18"/>
        </w:rPr>
        <w:t>Citigroup Inc.</w:t>
      </w:r>
    </w:p>
    <w:p>
      <w:pPr>
        <w:spacing w:before="40"/>
      </w:pPr>
      <w:r>
        <w:t>The question, for those on the web, was how long does the validation and certification process take?</w:t>
      </w:r>
    </w:p>
    <w:p>
      <w:pPr>
        <w:spacing w:before="240"/>
      </w:pPr>
      <w:r>
        <w:rPr>
          <w:b/>
        </w:rPr>
        <w:t>Muninder Singh Sambi</w:t>
      </w:r>
      <w:r>
        <w:t xml:space="preserve">   </w:t>
      </w:r>
      <w:r>
        <w:rPr>
          <w:i/>
          <w:sz w:val="18"/>
        </w:rPr>
        <w:t>VP of Product Management - Enterprise Routing/SDWAN and Switching</w:t>
      </w:r>
    </w:p>
    <w:p>
      <w:pPr>
        <w:spacing w:before="40"/>
      </w:pPr>
      <w:r>
        <w:t>Yes. So it depends customer to customer and what their use case is. There are a certain set of customers who also leverage our services, internal testing, and it can be within 45 days of certification. Some customers have a much longer cycle. They can take anywhere between 3 to 6 months.</w:t>
      </w:r>
    </w:p>
    <w:p>
      <w:pPr>
        <w:spacing w:before="240"/>
      </w:pPr>
      <w:r>
        <w:rPr>
          <w:b/>
        </w:rPr>
        <w:t>Unknown Analyst</w:t>
      </w:r>
    </w:p>
    <w:p>
      <w:pPr>
        <w:spacing w:before="40"/>
      </w:pPr>
      <w:r>
        <w:t>And just in terms of like overall sales cycle, how do you characterize, like the, like your visibility or like the -- from day 1 to when they place the order?</w:t>
      </w:r>
    </w:p>
    <w:p>
      <w:pPr>
        <w:spacing w:before="240"/>
      </w:pPr>
      <w:r>
        <w:rPr>
          <w:b/>
        </w:rPr>
        <w:t>Muninder Singh Sambi</w:t>
      </w:r>
      <w:r>
        <w:t xml:space="preserve">   </w:t>
      </w:r>
      <w:r>
        <w:rPr>
          <w:i/>
          <w:sz w:val="18"/>
        </w:rPr>
        <w:t>VP of Product Management - Enterprise Routing/SDWAN and Switching</w:t>
      </w:r>
    </w:p>
    <w:p>
      <w:pPr>
        <w:spacing w:before="40"/>
      </w:pPr>
      <w:r>
        <w:t>Yes. So we have a very strong mechanism to identify funnel and what the funnel closure rate is. And the funnel closure rate is determined by the sales cycle of where the customer is. I'm not at liberty to share what that funnel close rate is, but it does take into consideration what that average sales certification cycle for the customer would be.</w:t>
      </w:r>
    </w:p>
    <w:p>
      <w:pPr>
        <w:spacing w:before="240"/>
      </w:pPr>
      <w:r>
        <w:rPr>
          <w:b/>
        </w:rPr>
        <w:t>Jim Suva</w:t>
      </w:r>
      <w:r>
        <w:t xml:space="preserve">   </w:t>
      </w:r>
      <w:r>
        <w:rPr>
          <w:i/>
          <w:sz w:val="18"/>
        </w:rPr>
        <w:t>Citigroup Inc.</w:t>
      </w:r>
    </w:p>
    <w:p>
      <w:pPr>
        <w:spacing w:before="40"/>
      </w:pPr>
      <w:r>
        <w:t>Then I believe there's a question over here on the second row.</w:t>
      </w:r>
    </w:p>
    <w:p>
      <w:pPr>
        <w:spacing w:before="240"/>
      </w:pPr>
      <w:r>
        <w:rPr>
          <w:b/>
        </w:rPr>
        <w:t>Unknown Analyst</w:t>
      </w:r>
    </w:p>
    <w:p>
      <w:pPr>
        <w:spacing w:before="40"/>
      </w:pPr>
      <w:r>
        <w:t>It seems like the Cat 9K is a very powerful product cycle. But I'm wondering if you could sort of elaborate, how do you know you're in the second inning? How do you -- could you give us comfort that it's still a long ways to go as you're replacing the installed base? Can you put some numbers on it -- how are you measuring it?</w:t>
      </w:r>
    </w:p>
    <w:p>
      <w:pPr>
        <w:spacing w:before="240"/>
      </w:pPr>
      <w:r>
        <w:rPr>
          <w:b/>
        </w:rPr>
        <w:t>Muninder Singh Sambi</w:t>
      </w:r>
      <w:r>
        <w:t xml:space="preserve">   </w:t>
      </w:r>
      <w:r>
        <w:rPr>
          <w:i/>
          <w:sz w:val="18"/>
        </w:rPr>
        <w:t>VP of Product Management - Enterprise Routing/SDWAN and Switching</w:t>
      </w:r>
    </w:p>
    <w:p>
      <w:pPr>
        <w:spacing w:before="40"/>
      </w:pPr>
      <w:r>
        <w:t>How do we measure it? Okay. The one way to measure it, I think, would be to take historicals. If you look at our transition on 3850 and 3750-X, it's been roughly about a 4- to 5-year before we actually even consider the end of sale of the 3750-X platform. So there's a historical trend that you can map to.</w:t>
      </w:r>
    </w:p>
    <w:p>
      <w:pPr>
        <w:spacing w:before="40"/>
      </w:pPr>
      <w:r>
        <w:t>Obviously, the platform is different when you're doing the value segment versus the volume segment. The volume segment seems to be much faster in terms of transition. As we look at the Cat 9K transition, I think the #1 thing that we are seeing and hearing from our customers is it's about the ability for them to move to a software subscription, consume those innovations that they need from an automation, security, analytics perspective.</w:t>
      </w:r>
    </w:p>
    <w:p>
      <w:pPr>
        <w:spacing w:before="40"/>
      </w:pPr>
      <w:r>
        <w:t>A lot of our customers have certified the Cat 9K, have started to use some of those DNA capabilities that we talked about. And they want to be able to extend that to the brownfield environment as well. And that's something that we fundamentally changed when we introduced the intent-based networking architecture. We extended it to our legacy products. They want to use some of the day 0, day N software image management capabilities onto legacy products that they already have in the market.</w:t>
      </w:r>
    </w:p>
    <w:p>
      <w:pPr>
        <w:spacing w:before="40"/>
      </w:pPr>
      <w:r>
        <w:t>From a transition perspective, I think, like I said, the unit volume obviously is with the 9200, since it replaced 2960-X, and that product only started shipping toward the beginning of this calendar year. So we still have a lot of runway to go. You can imagine the installed base of Cat 6K that's out there. For years, it's almost a decade since we've actually refreshed.</w:t>
      </w:r>
    </w:p>
    <w:p>
      <w:pPr>
        <w:spacing w:before="240"/>
      </w:pPr>
      <w:r>
        <w:rPr>
          <w:b/>
        </w:rPr>
        <w:t>Unknown Analyst</w:t>
      </w:r>
    </w:p>
    <w:p>
      <w:pPr>
        <w:spacing w:before="40"/>
      </w:pPr>
      <w:r>
        <w:t>It's got to be old and rusting.</w:t>
      </w:r>
    </w:p>
    <w:p>
      <w:pPr>
        <w:spacing w:before="240"/>
      </w:pPr>
      <w:r>
        <w:rPr>
          <w:b/>
        </w:rPr>
        <w:t>Muninder Singh Sambi</w:t>
      </w:r>
      <w:r>
        <w:t xml:space="preserve">   </w:t>
      </w:r>
      <w:r>
        <w:rPr>
          <w:i/>
          <w:sz w:val="18"/>
        </w:rPr>
        <w:t>VP of Product Management - Enterprise Routing/SDWAN and Switching</w:t>
      </w:r>
    </w:p>
    <w:p>
      <w:pPr>
        <w:spacing w:before="40"/>
      </w:pPr>
      <w:r>
        <w:t>It's old. It's up for refresh, all that Cat 6K. We've seen a significant interest in the Cat 9600. And we just introduced the Cat 9300L at Cisco Live! And that 9300L actually replaces the 3650. And you'll see there are more and more new platforms that we will be introducing to make sure that the transition and the portfolio is complete to Cat 9K.</w:t>
      </w:r>
    </w:p>
    <w:p>
      <w:pPr>
        <w:spacing w:before="240"/>
      </w:pPr>
      <w:r>
        <w:rPr>
          <w:b/>
        </w:rPr>
        <w:t>Unknown Analyst</w:t>
      </w:r>
    </w:p>
    <w:p>
      <w:pPr>
        <w:spacing w:before="40"/>
      </w:pPr>
      <w:r>
        <w:t>So if the number of the second inning out of a 9-inning game is -- there's no way to really quantify, other than hearing that just -- it's early, it's clearly very early still.</w:t>
      </w:r>
    </w:p>
    <w:p>
      <w:pPr>
        <w:spacing w:before="240"/>
      </w:pPr>
      <w:r>
        <w:rPr>
          <w:b/>
        </w:rPr>
        <w:t>Muninder Singh Sambi</w:t>
      </w:r>
      <w:r>
        <w:t xml:space="preserve">   </w:t>
      </w:r>
      <w:r>
        <w:rPr>
          <w:i/>
          <w:sz w:val="18"/>
        </w:rPr>
        <w:t>VP of Product Management - Enterprise Routing/SDWAN and Switching</w:t>
      </w:r>
    </w:p>
    <w:p>
      <w:pPr>
        <w:spacing w:before="240"/>
      </w:pPr>
      <w:r>
        <w:rPr>
          <w:b/>
        </w:rPr>
        <w:t>Jim Suva</w:t>
      </w:r>
      <w:r>
        <w:t xml:space="preserve">   </w:t>
      </w:r>
      <w:r>
        <w:rPr>
          <w:i/>
          <w:sz w:val="18"/>
        </w:rPr>
        <w:t>Citigroup Inc.</w:t>
      </w:r>
    </w:p>
    <w:p>
      <w:pPr>
        <w:spacing w:before="40"/>
      </w:pPr>
      <w:r>
        <w:t>Additional questions for Ciscos? I actually got emailed a question asking about market share. You mentioned how positive you are about the market share. Marilyn and I probably look at bigger market share data than just your segment only. And Cisco, traditionally, the good news is, is the big gorilla or the strength or the top market share. The bad news is you always got competition eating at you or trying to nip at your heels or take some market share. How should we think about market share for your business and how you look at it?</w:t>
      </w:r>
    </w:p>
    <w:p>
      <w:pPr>
        <w:spacing w:before="240"/>
      </w:pPr>
      <w:r>
        <w:rPr>
          <w:b/>
        </w:rPr>
        <w:t>Muninder Singh Sambi</w:t>
      </w:r>
      <w:r>
        <w:t xml:space="preserve">   </w:t>
      </w:r>
      <w:r>
        <w:rPr>
          <w:i/>
          <w:sz w:val="18"/>
        </w:rPr>
        <w:t>VP of Product Management - Enterprise Routing/SDWAN and Switching</w:t>
      </w:r>
    </w:p>
    <w:p>
      <w:pPr>
        <w:spacing w:before="40"/>
      </w:pPr>
      <w:r>
        <w:t>Absolutely. So I think from an enterprise switching perspective as well as enterprise wireless, we have gained market share in the last 4 to 5 quarters. And you can look there at the Dell'Oro report. We continue to gain market share. That speaks by itself on how we made phenomenal success with our intent-based networking architecture as well as the introduction of the Cat 9K.</w:t>
      </w:r>
    </w:p>
    <w:p>
      <w:pPr>
        <w:spacing w:before="40"/>
      </w:pPr>
      <w:r>
        <w:t>Based on the innovations that we have, we are confident that we should continue the trajectory. Obviously, making sure that we stay focused on delivering on the use cases that provide value to our customers is going to be critical and important. Now there is -- there are a lot of credible competitors that we have in the market, and the way we look at those competitors is majority of them operate more in the volume segment, the price-performance play versus as opposed to offering value, that we are providing value to our customers and try to give them the solution that can help them overall reduce risk from a security standpoint and help them provide an automation platform that can reduce operational expenses.</w:t>
      </w:r>
    </w:p>
    <w:p>
      <w:pPr>
        <w:spacing w:before="40"/>
      </w:pPr>
      <w:r>
        <w:t>In the volume segment, with the introduction of the 9200, you've seen that we've been really aggressive in our market and enablement capabilities because we do want to go after the mid-market, the volume segment and make sure that we continue to retain our market share in that segment. Obviously, in that segment, one thing that we did offer is extending those IBN capabilities, intent-based networking capabilities, down market and making them available. What we believe is no customer should have to make a choice between -- or have to compromise on having to choose I need a switch today or a infrastructure product versus security that I'll need in the future or even automation that I may need in the future. And only Cisco can provide that with a click of a button. You can now turn on the software capabilities on the 9200, which is the unit volume share that we have. So we are confident that we'll continue to win share in the market segment that we operate in, and it's been proven for the last 4 quarters. And we'll see what...</w:t>
      </w:r>
    </w:p>
    <w:p>
      <w:pPr>
        <w:spacing w:before="240"/>
      </w:pPr>
      <w:r>
        <w:rPr>
          <w:b/>
        </w:rPr>
        <w:t>Jim Suva</w:t>
      </w:r>
      <w:r>
        <w:t xml:space="preserve">   </w:t>
      </w:r>
      <w:r>
        <w:rPr>
          <w:i/>
          <w:sz w:val="18"/>
        </w:rPr>
        <w:t>Citigroup Inc.</w:t>
      </w:r>
    </w:p>
    <w:p>
      <w:pPr>
        <w:spacing w:before="40"/>
      </w:pPr>
      <w:r>
        <w:t>I just got 4 e-mails in a row asking about the same topic, but nobody wants to raise their hands. So I'll ask the question. And that is, talk about the Acacia deal, the value it brings and customers, what they're saying because Acacia also supplies to Arista and some of your competitors. Can you talk about that?</w:t>
      </w:r>
    </w:p>
    <w:p>
      <w:pPr>
        <w:spacing w:before="240"/>
      </w:pPr>
      <w:r>
        <w:rPr>
          <w:b/>
        </w:rPr>
        <w:t>Marilyn Mora</w:t>
      </w:r>
      <w:r>
        <w:t xml:space="preserve">   </w:t>
      </w:r>
      <w:r>
        <w:rPr>
          <w:i/>
          <w:sz w:val="18"/>
        </w:rPr>
        <w:t>Director of Global Investor Relations</w:t>
      </w:r>
    </w:p>
    <w:p>
      <w:pPr>
        <w:spacing w:before="40"/>
      </w:pPr>
      <w:r>
        <w:t>Sure. And Acacia -- the Acacia announcement is a very important announcement for us as we see 3 key foundational components to our strategy and architecture. And that being silicon, optics and software. So we see those as key. We see it key that they be integrated as we go forward. So they bring a very important component, right, as you all know, they bring DSPs. This is rounding out some of the investments we've made in the past when you think about CoreOptics and Lightwire and silicon photonics, right? We've made other acquisitions, such as LIVA in the ASIC side, right, and of course, Luxtera, just prior to the Acacia.</w:t>
      </w:r>
    </w:p>
    <w:p>
      <w:pPr>
        <w:spacing w:before="40"/>
      </w:pPr>
      <w:r>
        <w:t>So this is part of a focused strategy in terms of completing a road map we're looking at. And the way to think about Acacia is as we integrate the silicon, software and optics, we want to integrate that into our core networking platforms. So you'll stay tuned for what we're going to do on that front. But they're -- it's a highly strategic asset, and what we see happening in the market, we see from a technology perspective, we see the market moving from more systems to pluggables, right, over time, right? And this is not happening next quarter or the next few months. This is going to be a bit of a journey over the next 2 to 3 years that we see this happening, and we're going to help to drive that transition.</w:t>
      </w:r>
    </w:p>
    <w:p>
      <w:pPr>
        <w:spacing w:before="40"/>
      </w:pPr>
      <w:r>
        <w:t>Now in terms of, we get a lot of questions about third party and supporting third parties because we do sell to many of our peers. And we're going to continue to support and sell to those third-party customers.</w:t>
      </w:r>
    </w:p>
    <w:p>
      <w:pPr>
        <w:spacing w:before="240"/>
      </w:pPr>
      <w:r>
        <w:rPr>
          <w:b/>
        </w:rPr>
        <w:t>Jim Suva</w:t>
      </w:r>
      <w:r>
        <w:t xml:space="preserve">   </w:t>
      </w:r>
      <w:r>
        <w:rPr>
          <w:i/>
          <w:sz w:val="18"/>
        </w:rPr>
        <w:t>Citigroup Inc.</w:t>
      </w:r>
    </w:p>
    <w:p>
      <w:pPr>
        <w:spacing w:before="40"/>
      </w:pPr>
      <w:r>
        <w:t>If those customers, third-party, that are using the Acacia solution, who are peers, competitors in the industry, decide to go elsewhere simply because they don't want to keep feeding you profit dollars, does that mess up the formula? Or is it more strategic as opposed to EPS accretion and things?</w:t>
      </w:r>
    </w:p>
    <w:p>
      <w:pPr>
        <w:spacing w:before="240"/>
      </w:pPr>
      <w:r>
        <w:rPr>
          <w:b/>
        </w:rPr>
        <w:t>Marilyn Mora</w:t>
      </w:r>
      <w:r>
        <w:t xml:space="preserve">   </w:t>
      </w:r>
      <w:r>
        <w:rPr>
          <w:i/>
          <w:sz w:val="18"/>
        </w:rPr>
        <w:t>Director of Global Investor Relations</w:t>
      </w:r>
    </w:p>
    <w:p>
      <w:pPr>
        <w:spacing w:before="40"/>
      </w:pPr>
      <w:r>
        <w:t>Yes. It's absolutely more focused on the strategic nature of this acquisition and the play it will have in our core platform, switching and routing, as I mentioned earlier. We have a longer-term play here. It's really about our future road map, and we'll provide additional details when we close the deal, which must go through regulatory approval, which we are going through at the moment. And as we have articulated, we're looking at the second half of fiscal '20.</w:t>
      </w:r>
    </w:p>
    <w:p>
      <w:pPr>
        <w:spacing w:before="240"/>
      </w:pPr>
      <w:r>
        <w:rPr>
          <w:b/>
        </w:rPr>
        <w:t>Jim Suva</w:t>
      </w:r>
      <w:r>
        <w:t xml:space="preserve">   </w:t>
      </w:r>
      <w:r>
        <w:rPr>
          <w:i/>
          <w:sz w:val="18"/>
        </w:rPr>
        <w:t>Citigroup Inc.</w:t>
      </w:r>
    </w:p>
    <w:p>
      <w:pPr>
        <w:spacing w:before="40"/>
      </w:pPr>
      <w:r>
        <w:t>Great. I thought I saw another question or hand go up. Maybe that was somebody who asked about Acacia.</w:t>
      </w:r>
    </w:p>
    <w:p>
      <w:pPr>
        <w:spacing w:before="240"/>
      </w:pPr>
      <w:r>
        <w:rPr>
          <w:b/>
        </w:rPr>
        <w:t>Marilyn Mora</w:t>
      </w:r>
      <w:r>
        <w:t xml:space="preserve">   </w:t>
      </w:r>
      <w:r>
        <w:rPr>
          <w:i/>
          <w:sz w:val="18"/>
        </w:rPr>
        <w:t>Director of Global Investor Relations</w:t>
      </w:r>
    </w:p>
    <w:p>
      <w:pPr>
        <w:spacing w:before="40"/>
      </w:pPr>
      <w:r>
        <w:t>Somebody right here in the third row, there on the left.</w:t>
      </w:r>
    </w:p>
    <w:p>
      <w:pPr>
        <w:spacing w:before="240"/>
      </w:pPr>
      <w:r>
        <w:rPr>
          <w:b/>
        </w:rPr>
        <w:t>Muninder Singh Sambi</w:t>
      </w:r>
      <w:r>
        <w:t xml:space="preserve">   </w:t>
      </w:r>
      <w:r>
        <w:rPr>
          <w:i/>
          <w:sz w:val="18"/>
        </w:rPr>
        <w:t>VP of Product Management - Enterprise Routing/SDWAN and Switching</w:t>
      </w:r>
    </w:p>
    <w:p>
      <w:pPr>
        <w:spacing w:before="40"/>
      </w:pPr>
      <w:r>
        <w:t>There's one in there.</w:t>
      </w:r>
    </w:p>
    <w:p>
      <w:pPr>
        <w:spacing w:before="240"/>
      </w:pPr>
      <w:r>
        <w:rPr>
          <w:b/>
        </w:rPr>
        <w:t>Unknown Analyst</w:t>
      </w:r>
    </w:p>
    <w:p>
      <w:pPr>
        <w:spacing w:before="40"/>
      </w:pPr>
      <w:r>
        <w:t>So I was surprised you didn't mention Acacia when you talked about the impact of the trade dispute. And I think, if I'm not mistaken, you mentioned in your last quarterly call that you've been disinvited to bid in China on certain networking technologies. And Acacia is important over there. If the trade dispute doesn't get resolved, doesn't seem like you're going to get Chinese approval, seems pretty clear. What's plan B?</w:t>
      </w:r>
    </w:p>
    <w:p>
      <w:pPr>
        <w:spacing w:before="240"/>
      </w:pPr>
      <w:r>
        <w:rPr>
          <w:b/>
        </w:rPr>
        <w:t>Marilyn Mora</w:t>
      </w:r>
      <w:r>
        <w:t xml:space="preserve">   </w:t>
      </w:r>
      <w:r>
        <w:rPr>
          <w:i/>
          <w:sz w:val="18"/>
        </w:rPr>
        <w:t>Director of Global Investor Relations</w:t>
      </w:r>
    </w:p>
    <w:p>
      <w:pPr>
        <w:spacing w:before="40"/>
      </w:pPr>
      <w:r>
        <w:t>So we're going to -- we don't provide updates on the progress, but we're going to continue to work through that regulatory process as, again, we see this asset as strategically important to our future road map. So we're going to continue to work that as hard as we can. That's about all I can say at this point since we're still going through the process.</w:t>
      </w:r>
    </w:p>
    <w:p>
      <w:pPr>
        <w:spacing w:before="240"/>
      </w:pPr>
      <w:r>
        <w:rPr>
          <w:b/>
        </w:rPr>
        <w:t>Jim Suva</w:t>
      </w:r>
      <w:r>
        <w:t xml:space="preserve">   </w:t>
      </w:r>
      <w:r>
        <w:rPr>
          <w:i/>
          <w:sz w:val="18"/>
        </w:rPr>
        <w:t>Citigroup Inc.</w:t>
      </w:r>
    </w:p>
    <w:p>
      <w:pPr>
        <w:spacing w:before="40"/>
      </w:pPr>
      <w:r>
        <w:t>Any additional questions? There's a question right in the aisle of the middle of the room.</w:t>
      </w:r>
    </w:p>
    <w:p>
      <w:pPr>
        <w:spacing w:before="240"/>
      </w:pPr>
      <w:r>
        <w:rPr>
          <w:b/>
        </w:rPr>
        <w:t>Unknown Analyst</w:t>
      </w:r>
    </w:p>
    <w:p>
      <w:pPr>
        <w:spacing w:before="40"/>
      </w:pPr>
      <w:r>
        <w:t>Can you talk about your outlook for the routing market? You really didn't talk about that. And then also about 400G.</w:t>
      </w:r>
    </w:p>
    <w:p>
      <w:pPr>
        <w:spacing w:before="240"/>
      </w:pPr>
      <w:r>
        <w:rPr>
          <w:b/>
        </w:rPr>
        <w:t>Marilyn Mora</w:t>
      </w:r>
      <w:r>
        <w:t xml:space="preserve">   </w:t>
      </w:r>
      <w:r>
        <w:rPr>
          <w:i/>
          <w:sz w:val="18"/>
        </w:rPr>
        <w:t>Director of Global Investor Relations</w:t>
      </w:r>
    </w:p>
    <w:p>
      <w:pPr>
        <w:spacing w:before="40"/>
      </w:pPr>
      <w:r>
        <w:t>You want to start maybe on the enterprise routing market and...</w:t>
      </w:r>
    </w:p>
    <w:p>
      <w:pPr>
        <w:spacing w:before="240"/>
      </w:pPr>
      <w:r>
        <w:rPr>
          <w:b/>
        </w:rPr>
        <w:t>Muninder Singh Sambi</w:t>
      </w:r>
      <w:r>
        <w:t xml:space="preserve">   </w:t>
      </w:r>
      <w:r>
        <w:rPr>
          <w:i/>
          <w:sz w:val="18"/>
        </w:rPr>
        <w:t>VP of Product Management - Enterprise Routing/SDWAN and Switching</w:t>
      </w:r>
    </w:p>
    <w:p>
      <w:pPr>
        <w:spacing w:before="40"/>
      </w:pPr>
      <w:r>
        <w:t>Yes. So I think the enterprise routing market is going through a huge transition, a similar transition that we saw on the enterprise access market. The routing transition with SD-WAN and the acquisition that we did with Viptela, I think it's phenomenal as we are catered toward success in terms of the architecture that we have with Viptela and the offerings that it has to bring.</w:t>
      </w:r>
    </w:p>
    <w:p>
      <w:pPr>
        <w:spacing w:before="40"/>
      </w:pPr>
      <w:r>
        <w:t>The routing market in general is going to become much more cloud-driven, especially as applications move to the cloud, especially as applications get more dispersed or they're consumed in a SaaS format. It is going to become beyond branch. It is going to become extended into the colocation. It's going to be extended into the multi-cloud environments as well. And I think with the Viptela acquisition, we see strong momentum in the business, a high percentage of the Fortune 100 companies that we talk about actually have standardized, tested and validated the CISCO SD-WAN, secure SD-WAN solution, and we're confident that we're going to win in that market segment.</w:t>
      </w:r>
    </w:p>
    <w:p>
      <w:pPr>
        <w:spacing w:before="40"/>
      </w:pPr>
      <w:r>
        <w:t>One value proposition that we bring unique, which is the ability for us to bring a single stack or a single architecture that can offer security, that can offer application optimization, that can offer it in a multi-cloud, multi-domain environment, that is fully automated through a single pane of glass. And that, I think, is going to be a very unique value proposition for Cisco.</w:t>
      </w:r>
    </w:p>
    <w:p>
      <w:pPr>
        <w:spacing w:before="40"/>
      </w:pPr>
      <w:r>
        <w:t>The other fact, that we've taken Viptela and we've integrated it onto a ISR/ASR platform, ISR 1K, 4K and the ASR 1K, with a click of a button, customers can now move from traditional CPE to become an SD-WAN or can enable SD-WAN offerings, just through a software upgrade that is fully automated and managed through our orchestration tool called vManage.</w:t>
      </w:r>
    </w:p>
    <w:p>
      <w:pPr>
        <w:spacing w:before="240"/>
      </w:pPr>
      <w:r>
        <w:rPr>
          <w:b/>
        </w:rPr>
        <w:t>Jim Suva</w:t>
      </w:r>
      <w:r>
        <w:t xml:space="preserve">   </w:t>
      </w:r>
      <w:r>
        <w:rPr>
          <w:i/>
          <w:sz w:val="18"/>
        </w:rPr>
        <w:t>Citigroup Inc.</w:t>
      </w:r>
    </w:p>
    <w:p>
      <w:pPr>
        <w:spacing w:before="40"/>
      </w:pPr>
      <w:r>
        <w:t>I got another e-mailed question about, can you ask them about the Cat 9K versus traditional products they sold? Is there a price or value difference? Are you offering more? Does it impact your financials? Or does it like lessen the ASP erosion? Or are you selling additional security and software with it that really boost the ASP and margins?</w:t>
      </w:r>
    </w:p>
    <w:p>
      <w:pPr>
        <w:spacing w:before="240"/>
      </w:pPr>
      <w:r>
        <w:rPr>
          <w:b/>
        </w:rPr>
        <w:t>Muninder Singh Sambi</w:t>
      </w:r>
      <w:r>
        <w:t xml:space="preserve">   </w:t>
      </w:r>
      <w:r>
        <w:rPr>
          <w:i/>
          <w:sz w:val="18"/>
        </w:rPr>
        <w:t>VP of Product Management - Enterprise Routing/SDWAN and Switching</w:t>
      </w:r>
    </w:p>
    <w:p>
      <w:pPr>
        <w:spacing w:before="40"/>
      </w:pPr>
      <w:r>
        <w:t>Yes. So on the -- honestly, historically, what we have sold is we've sold a product, we sold it perpetual and we have sold the hardware with the network stack on it. With the introduction of the Cat 9K, I think we have made a strong pivot towards software subscription and the fact that we are offering capabilities that are needed from an automation, security and analytics perspective.</w:t>
      </w:r>
    </w:p>
    <w:p>
      <w:pPr>
        <w:spacing w:before="40"/>
      </w:pPr>
      <w:r>
        <w:t>With the Cat 9K, we have 3 software licenses, which are the Essentials license, the Advantage and Premier. And each of these licenses, depending on 24 port versus 48 port, the premium can be around 20% to 25%.</w:t>
      </w:r>
    </w:p>
    <w:p>
      <w:pPr>
        <w:spacing w:before="40"/>
      </w:pPr>
      <w:r>
        <w:t>Majority of the value outside of day 0 automation or base automation of software image or conflict is in the Advantage package and Premier. In the Advantage package, from a security perspective, segmentation being a use case, Encrypted Traffic Analytics being a use case, assurance being another use case, those are innovations that we continue to deliver as part of the Advantage package.</w:t>
      </w:r>
    </w:p>
    <w:p>
      <w:pPr>
        <w:spacing w:before="40"/>
      </w:pPr>
      <w:r>
        <w:t>And with the Premier package, we are cross-selling more security components, like our policy engine, Stealthwatch cloud and other security products. More and more customers who would've historically bought a Catalyst switch from us, they would have had to buy 4 or 5 other tools to be able to manage and operate the network. And then a different architecture from a security perspective. As the customer does a TCO analysis in terms of looking at the Advantage package that we offer and the innovations that we have brought to market on automation and security, they do see significant value, and the value that we continue to innovate and offer and come to market every 3 to 4 months. That's ongoing innovation. It's what's going to drive some of the adoption of the DNA capabilities as well as the future renewals for us.</w:t>
      </w:r>
    </w:p>
    <w:p>
      <w:pPr>
        <w:spacing w:before="240"/>
      </w:pPr>
      <w:r>
        <w:rPr>
          <w:b/>
        </w:rPr>
        <w:t>Jim Suva</w:t>
      </w:r>
      <w:r>
        <w:t xml:space="preserve">   </w:t>
      </w:r>
      <w:r>
        <w:rPr>
          <w:i/>
          <w:sz w:val="18"/>
        </w:rPr>
        <w:t>Citigroup Inc.</w:t>
      </w:r>
    </w:p>
    <w:p>
      <w:pPr>
        <w:spacing w:before="40"/>
      </w:pPr>
      <w:r>
        <w:t>When one adds up the hardware plus the package, whether they be the premium or the Advantage or the Essentials package, does that package end up being a lot more to what the prior 8K, 7K, 6K was when adjusted for inflation or similar? Or how should we think about when you package it all altogether?</w:t>
      </w:r>
    </w:p>
    <w:p>
      <w:pPr>
        <w:spacing w:before="240"/>
      </w:pPr>
      <w:r>
        <w:rPr>
          <w:b/>
        </w:rPr>
        <w:t>Muninder Singh Sambi</w:t>
      </w:r>
      <w:r>
        <w:t xml:space="preserve">   </w:t>
      </w:r>
      <w:r>
        <w:rPr>
          <w:i/>
          <w:sz w:val="18"/>
        </w:rPr>
        <w:t>VP of Product Management - Enterprise Routing/SDWAN and Switching</w:t>
      </w:r>
    </w:p>
    <w:p>
      <w:pPr>
        <w:spacing w:before="40"/>
      </w:pPr>
      <w:r>
        <w:t>Yes. So the Essentials package and the Advantage package for a 3-year license are at par with what they would have bought the Cat 3850 with. But majority of the customers are looking at -- first of all, the majority of the customers are buying the Advantage package. So that's definitely an indication that the customers who would've bought like an Essentials price point are now looking at Advantage because of the value that we have to offer. So that's an upside to the business as well.</w:t>
      </w:r>
    </w:p>
    <w:p>
      <w:pPr>
        <w:spacing w:before="240"/>
      </w:pPr>
      <w:r>
        <w:rPr>
          <w:b/>
        </w:rPr>
        <w:t>Marilyn Mora</w:t>
      </w:r>
      <w:r>
        <w:t xml:space="preserve">   </w:t>
      </w:r>
      <w:r>
        <w:rPr>
          <w:i/>
          <w:sz w:val="18"/>
        </w:rPr>
        <w:t>Director of Global Investor Relations</w:t>
      </w:r>
    </w:p>
    <w:p>
      <w:pPr>
        <w:spacing w:before="40"/>
      </w:pPr>
      <w:r>
        <w:t>Yes. And we talked about a plus 20%.</w:t>
      </w:r>
    </w:p>
    <w:p>
      <w:pPr>
        <w:spacing w:before="240"/>
      </w:pPr>
      <w:r>
        <w:rPr>
          <w:b/>
        </w:rPr>
        <w:t>Jim Suva</w:t>
      </w:r>
      <w:r>
        <w:t xml:space="preserve">   </w:t>
      </w:r>
      <w:r>
        <w:rPr>
          <w:i/>
          <w:sz w:val="18"/>
        </w:rPr>
        <w:t>Citigroup Inc.</w:t>
      </w:r>
    </w:p>
    <w:p>
      <w:pPr>
        <w:spacing w:before="40"/>
      </w:pPr>
      <w:r>
        <w:t>Plus 20%.</w:t>
      </w:r>
    </w:p>
    <w:p>
      <w:pPr>
        <w:spacing w:before="240"/>
      </w:pPr>
      <w:r>
        <w:rPr>
          <w:b/>
        </w:rPr>
        <w:t>Marilyn Mora</w:t>
      </w:r>
      <w:r>
        <w:t xml:space="preserve">   </w:t>
      </w:r>
      <w:r>
        <w:rPr>
          <w:i/>
          <w:sz w:val="18"/>
        </w:rPr>
        <w:t>Director of Global Investor Relations</w:t>
      </w:r>
    </w:p>
    <w:p>
      <w:pPr>
        <w:spacing w:before="40"/>
      </w:pPr>
      <w:r>
        <w:t>Yes. In terms of if we did a compare against, say, our 3850 platform versus the Cat 9K family with the Advantage [ silver ] package.</w:t>
      </w:r>
    </w:p>
    <w:p>
      <w:pPr>
        <w:spacing w:before="240"/>
      </w:pPr>
      <w:r>
        <w:rPr>
          <w:b/>
        </w:rPr>
        <w:t>Jim Suva</w:t>
      </w:r>
      <w:r>
        <w:t xml:space="preserve">   </w:t>
      </w:r>
      <w:r>
        <w:rPr>
          <w:i/>
          <w:sz w:val="18"/>
        </w:rPr>
        <w:t>Citigroup Inc.</w:t>
      </w:r>
    </w:p>
    <w:p>
      <w:pPr>
        <w:spacing w:before="40"/>
      </w:pPr>
      <w:r>
        <w:t>So the Advantage and premium is 20% or more. Got it. Those 2.</w:t>
      </w:r>
    </w:p>
    <w:p>
      <w:pPr>
        <w:spacing w:before="240"/>
      </w:pPr>
      <w:r>
        <w:rPr>
          <w:b/>
        </w:rPr>
        <w:t>Marilyn Mora</w:t>
      </w:r>
      <w:r>
        <w:t xml:space="preserve">   </w:t>
      </w:r>
      <w:r>
        <w:rPr>
          <w:i/>
          <w:sz w:val="18"/>
        </w:rPr>
        <w:t>Director of Global Investor Relations</w:t>
      </w:r>
    </w:p>
    <w:p>
      <w:pPr>
        <w:spacing w:before="40"/>
      </w:pPr>
      <w:r>
        <w:t>Right.</w:t>
      </w:r>
    </w:p>
    <w:p>
      <w:pPr>
        <w:spacing w:before="240"/>
      </w:pPr>
      <w:r>
        <w:rPr>
          <w:b/>
        </w:rPr>
        <w:t>Muninder Singh Sambi</w:t>
      </w:r>
      <w:r>
        <w:t xml:space="preserve">   </w:t>
      </w:r>
      <w:r>
        <w:rPr>
          <w:i/>
          <w:sz w:val="18"/>
        </w:rPr>
        <w:t>VP of Product Management - Enterprise Routing/SDWAN and Switching</w:t>
      </w:r>
    </w:p>
    <w:p>
      <w:pPr>
        <w:spacing w:before="40"/>
      </w:pPr>
      <w:r>
        <w:t>Advantage is 20%, and then Premier is another 20% to 25%. And if you look at our ASPs from a market share perspective, these ASPs have also started to trend up, which is an indication of our software attach.</w:t>
      </w:r>
    </w:p>
    <w:p>
      <w:pPr>
        <w:spacing w:before="240"/>
      </w:pPr>
      <w:r>
        <w:rPr>
          <w:b/>
        </w:rPr>
        <w:t>Jim Suva</w:t>
      </w:r>
      <w:r>
        <w:t xml:space="preserve">   </w:t>
      </w:r>
      <w:r>
        <w:rPr>
          <w:i/>
          <w:sz w:val="18"/>
        </w:rPr>
        <w:t>Citigroup Inc.</w:t>
      </w:r>
    </w:p>
    <w:p>
      <w:pPr>
        <w:spacing w:before="40"/>
      </w:pPr>
      <w:r>
        <w:t>Got you. One more question, audience? If not, I want to turn over to Marilyn. Marilyn, you talk with investors on the phone and meetings all the time. What's the 1 or 2 questions you get asked most frequently that in front of this very large audience and the webcast, you can kind of help put people's mind at ease or clarify or help out to make your job easier because this question or questions keep coming up so much?</w:t>
      </w:r>
    </w:p>
    <w:p>
      <w:pPr>
        <w:spacing w:before="240"/>
      </w:pPr>
      <w:r>
        <w:rPr>
          <w:b/>
        </w:rPr>
        <w:t>Marilyn Mora</w:t>
      </w:r>
      <w:r>
        <w:t xml:space="preserve">   </w:t>
      </w:r>
      <w:r>
        <w:rPr>
          <w:i/>
          <w:sz w:val="18"/>
        </w:rPr>
        <w:t>Director of Global Investor Relations</w:t>
      </w:r>
    </w:p>
    <w:p>
      <w:pPr>
        <w:spacing w:before="40"/>
      </w:pPr>
      <w:r>
        <w:t>I think a lot of the questions were asked specifically on the Cat 9K upgrade cycle, our position within Enterprise Networking, how well we're positioned via some -- lots of point product players trying to get in the market. Lots of folks asking how do we position ourselves, and why we could continue to be a solid market leader in the future.</w:t>
      </w:r>
    </w:p>
    <w:p>
      <w:pPr>
        <w:spacing w:before="40"/>
      </w:pPr>
      <w:r>
        <w:t>I'd say the other thing that we feel good about is we're executing really well on the strategy, right? We're doing really well on that shift to more software and subscriptions. We provided our latest metric of now 70% of our subscriptions -- or software is subscription-based, so we can continue to do very well there, and we continue to roll out new reoccurring software offers across the business, continue to drive that really well. So we feel good about that.</w:t>
      </w:r>
    </w:p>
    <w:p>
      <w:pPr>
        <w:spacing w:before="40"/>
      </w:pPr>
      <w:r>
        <w:t>And of course, on the innovation side, we've had a ton of innovation introduced over the past year. We've got lots more in the pipeline. So we feel very good from where we're positioned from a product and portfolio technology standpoint. And again, as you heard from Muninder, notwithstanding the macro, should that become more favorable, that should be goodness for Cisco. But we feel very well-positioned, again, just given the portfolio, the assets, the acquisitions we've made, the management team. We've got all the right assets. Now it's just dependent on macro.</w:t>
      </w:r>
    </w:p>
    <w:p>
      <w:pPr>
        <w:spacing w:before="240"/>
      </w:pPr>
      <w:r>
        <w:rPr>
          <w:b/>
        </w:rPr>
        <w:t>Jim Suva</w:t>
      </w:r>
      <w:r>
        <w:t xml:space="preserve">   </w:t>
      </w:r>
      <w:r>
        <w:rPr>
          <w:i/>
          <w:sz w:val="18"/>
        </w:rPr>
        <w:t>Citigroup Inc.</w:t>
      </w:r>
    </w:p>
    <w:p>
      <w:pPr>
        <w:spacing w:before="40"/>
      </w:pPr>
      <w:r>
        <w:t>I'd like to thank Cisco so much. This was great.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