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276"/>
          <w:sz w:val="56"/>
          <w:szCs w:val="56"/>
        </w:rPr>
        <w:t xml:space="preserve">learncode</w:t>
      </w:r>
    </w:p>
    <w:p>
      <w:pPr>
        <w:spacing w:after="400"/>
        <w:jc w:val="center"/>
      </w:pPr>
      <w:r>
        <w:rPr>
          <w:rFonts w:ascii="Arial" w:cs="Arial" w:eastAsia="Arial" w:hAnsi="Arial"/>
          <w:color w:val="2E86C1"/>
          <w:sz w:val="28"/>
          <w:szCs w:val="28"/>
        </w:rPr>
        <w:t xml:space="preserve">A Claude Code Skill for Learning Programming</w:t>
      </w:r>
    </w:p>
    <w:p>
      <w:pPr>
        <w:pBdr>
          <w:top w:val="single" w:color="2E86C1" w:sz="2" w:space="8"/>
        </w:pBdr>
        <w:spacing w:after="100"/>
        <w:jc w:val="center"/>
      </w:pPr>
      <w:r>
        <w:rPr>
          <w:rFonts w:ascii="Arial" w:cs="Arial" w:eastAsia="Arial" w:hAnsi="Arial"/>
          <w:color w:val="5D6D7E"/>
          <w:sz w:val="24"/>
          <w:szCs w:val="24"/>
        </w:rPr>
        <w:t xml:space="preserve">Design Document v0.1</w:t>
      </w:r>
    </w:p>
    <w:p>
      <w:pPr>
        <w:spacing w:after="100"/>
        <w:jc w:val="center"/>
      </w:pPr>
      <w:r>
        <w:rPr>
          <w:rFonts w:ascii="Arial" w:cs="Arial" w:eastAsia="Arial" w:hAnsi="Arial"/>
          <w:color w:val="5D6D7E"/>
          <w:sz w:val="22"/>
          <w:szCs w:val="22"/>
        </w:rPr>
        <w:t xml:space="preserve">Author: Sean O — Avani Solutions</w:t>
      </w:r>
    </w:p>
    <w:p>
      <w:pPr>
        <w:spacing w:after="100"/>
        <w:jc w:val="center"/>
      </w:pPr>
      <w:r>
        <w:rPr>
          <w:rFonts w:ascii="Arial" w:cs="Arial" w:eastAsia="Arial" w:hAnsi="Arial"/>
          <w:color w:val="5D6D7E"/>
          <w:sz w:val="22"/>
          <w:szCs w:val="22"/>
        </w:rPr>
        <w:t xml:space="preserve">Date: March 2026</w:t>
      </w:r>
    </w:p>
    <w:p>
      <w:pPr>
        <w:spacing w:after="100"/>
        <w:jc w:val="center"/>
      </w:pPr>
      <w:r>
        <w:rPr>
          <w:rFonts w:ascii="Arial" w:cs="Arial" w:eastAsia="Arial" w:hAnsi="Arial"/>
          <w:color w:val="5D6D7E"/>
          <w:sz w:val="22"/>
          <w:szCs w:val="22"/>
        </w:rPr>
        <w:t xml:space="preserve">Status: Draft</w:t>
      </w:r>
    </w:p>
    <w:p>
      <w:r>
        <w:br w:type="page"/>
      </w:r>
    </w:p>
    <w:p>
      <w:pPr>
        <w:pStyle w:val="Heading1"/>
        <w:spacing w:before="300" w:after="150"/>
      </w:pPr>
      <w:r>
        <w:rPr>
          <w:rFonts w:ascii="Arial" w:cs="Arial" w:eastAsia="Arial" w:hAnsi="Arial"/>
        </w:rPr>
        <w:t xml:space="preserve">1. Overview</w:t>
      </w:r>
    </w:p>
    <w:p>
      <w:pPr>
        <w:spacing w:after="120"/>
      </w:pPr>
      <w:r>
        <w:rPr>
          <w:rFonts w:ascii="Arial" w:cs="Arial" w:eastAsia="Arial" w:hAnsi="Arial"/>
          <w:color w:val="1C2833"/>
          <w:sz w:val="22"/>
          <w:szCs w:val="22"/>
        </w:rPr>
        <w:t xml:space="preserve">learncode is a Claude Code skill paired with a lightweight Bun-powered CLI helper that transforms Claude Code into a real-time programming tutor. Rather than building a standalone application, learncode leverages Claude Code’s existing loop command, file watching, and slash command infrastructure to deliver contextual coaching as users write code.</w:t>
      </w:r>
    </w:p>
    <w:p>
      <w:pPr>
        <w:spacing w:after="120"/>
      </w:pPr>
      <w:r>
        <w:rPr>
          <w:rFonts w:ascii="Arial" w:cs="Arial" w:eastAsia="Arial" w:hAnsi="Arial"/>
          <w:color w:val="1C2833"/>
          <w:sz w:val="22"/>
          <w:szCs w:val="22"/>
        </w:rPr>
        <w:t xml:space="preserve">The CLI helper handles the mechanical work—file watching, diff computation, pattern detection, and session state—so that Claude receives concise, structured context without wasting tokens on raw file analysis.</w:t>
      </w:r>
    </w:p>
    <w:p>
      <w:pPr>
        <w:pBdr>
          <w:bottom w:val="single" w:color="2E86C1" w:sz="2" w:space="8"/>
        </w:pBdr>
        <w:spacing w:before="200" w:after="200"/>
      </w:pPr>
    </w:p>
    <w:p>
      <w:pPr>
        <w:pStyle w:val="Heading1"/>
        <w:spacing w:before="300" w:after="150"/>
      </w:pPr>
      <w:r>
        <w:rPr>
          <w:rFonts w:ascii="Arial" w:cs="Arial" w:eastAsia="Arial" w:hAnsi="Arial"/>
        </w:rPr>
        <w:t xml:space="preserve">2. Problem Statement</w:t>
      </w:r>
    </w:p>
    <w:p>
      <w:pPr>
        <w:spacing w:after="120"/>
      </w:pPr>
      <w:r>
        <w:rPr>
          <w:rFonts w:ascii="Arial" w:cs="Arial" w:eastAsia="Arial" w:hAnsi="Arial"/>
          <w:color w:val="1C2833"/>
          <w:sz w:val="22"/>
          <w:szCs w:val="22"/>
        </w:rPr>
        <w:t xml:space="preserve">Learning to program is difficult because feedback loops are slow. A beginner writes code, runs it, gets an error, searches for help, and tries again. There is no continuous, contextual guidance that adapts to what the learner is actually doing in real time.</w:t>
      </w:r>
    </w:p>
    <w:p>
      <w:pPr>
        <w:spacing w:after="120"/>
      </w:pPr>
      <w:r>
        <w:rPr>
          <w:rFonts w:ascii="Arial" w:cs="Arial" w:eastAsia="Arial" w:hAnsi="Arial"/>
          <w:color w:val="1C2833"/>
          <w:sz w:val="22"/>
          <w:szCs w:val="22"/>
        </w:rPr>
        <w:t xml:space="preserve">Existing tools either provide static tutorials disconnected from real coding, or require complex setup and separate environments. Claude Code already sits alongside the developer’s workflow but lacks a structured coaching mode.</w:t>
      </w:r>
    </w:p>
    <w:p>
      <w:pPr>
        <w:pBdr>
          <w:bottom w:val="single" w:color="2E86C1" w:sz="2" w:space="8"/>
        </w:pBdr>
        <w:spacing w:before="200" w:after="200"/>
      </w:pPr>
    </w:p>
    <w:p>
      <w:pPr>
        <w:pStyle w:val="Heading1"/>
        <w:spacing w:before="300" w:after="150"/>
      </w:pPr>
      <w:r>
        <w:rPr>
          <w:rFonts w:ascii="Arial" w:cs="Arial" w:eastAsia="Arial" w:hAnsi="Arial"/>
        </w:rPr>
        <w:t xml:space="preserve">3. Architecture</w:t>
      </w:r>
    </w:p>
    <w:p>
      <w:pPr>
        <w:pStyle w:val="Heading2"/>
        <w:spacing w:before="300" w:after="150"/>
      </w:pPr>
      <w:r>
        <w:rPr>
          <w:rFonts w:ascii="Arial" w:cs="Arial" w:eastAsia="Arial" w:hAnsi="Arial"/>
        </w:rPr>
        <w:t xml:space="preserve">3.1 Two-Component Design</w:t>
      </w:r>
    </w:p>
    <w:p>
      <w:pPr>
        <w:spacing w:after="120"/>
      </w:pPr>
      <w:r>
        <w:rPr>
          <w:rFonts w:ascii="Arial" w:cs="Arial" w:eastAsia="Arial" w:hAnsi="Arial"/>
          <w:color w:val="1C2833"/>
          <w:sz w:val="22"/>
          <w:szCs w:val="22"/>
        </w:rPr>
        <w:t xml:space="preserve">The system consists of two parts that work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68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68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20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Skill</w:t>
            </w:r>
          </w:p>
        </w:tc>
        <w:tc>
          <w:tcPr>
            <w:tcW w:type="dxa" w:w="36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Coaching intelligence, prompts, slash commands, session orchestration</w:t>
            </w:r>
          </w:p>
        </w:tc>
        <w:tc>
          <w:tcPr>
            <w:tcW w:type="dxa" w:w="368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Claude Code skill files (SKILL.md, CLAUDE.md, slash commands)</w:t>
            </w:r>
          </w:p>
        </w:tc>
      </w:tr>
      <w:tr>
        <w:tc>
          <w:tcPr>
            <w:tcW w:type="dxa" w:w="20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CLI Helper</w:t>
            </w:r>
          </w:p>
        </w:tc>
        <w:tc>
          <w:tcPr>
            <w:tcW w:type="dxa" w:w="368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File watching, diff computation, pattern detection, session state persistence</w:t>
            </w:r>
          </w:p>
        </w:tc>
        <w:tc>
          <w:tcPr>
            <w:tcW w:type="dxa" w:w="368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Bun + TypeScript, published to npm, invoked via npx</w:t>
            </w:r>
          </w:p>
        </w:tc>
      </w:tr>
    </w:tbl>
    <w:p>
      <w:pPr>
        <w:spacing w:after="200"/>
      </w:pPr>
    </w:p>
    <w:p>
      <w:pPr>
        <w:pStyle w:val="Heading2"/>
        <w:spacing w:before="300" w:after="150"/>
      </w:pPr>
      <w:r>
        <w:rPr>
          <w:rFonts w:ascii="Arial" w:cs="Arial" w:eastAsia="Arial" w:hAnsi="Arial"/>
        </w:rPr>
        <w:t xml:space="preserve">3.2 Data Flow</w:t>
      </w:r>
    </w:p>
    <w:p>
      <w:pPr>
        <w:spacing w:after="120"/>
      </w:pPr>
      <w:r>
        <w:rPr>
          <w:rFonts w:ascii="Arial" w:cs="Arial" w:eastAsia="Arial" w:hAnsi="Arial"/>
          <w:color w:val="1C2833"/>
          <w:sz w:val="22"/>
          <w:szCs w:val="22"/>
        </w:rPr>
        <w:t xml:space="preserve">The interaction cycle follows this pattern:</w:t>
      </w:r>
    </w:p>
    <w:p>
      <w:pPr>
        <w:pStyle w:val="ListParagraph"/>
        <w:numPr>
          <w:ilvl w:val="0"/>
          <w:numId w:val="2"/>
        </w:numPr>
        <w:spacing w:after="80"/>
      </w:pPr>
      <w:r>
        <w:rPr>
          <w:rFonts w:ascii="Arial" w:cs="Arial" w:eastAsia="Arial" w:hAnsi="Arial"/>
          <w:color w:val="1C2833"/>
          <w:sz w:val="22"/>
          <w:szCs w:val="22"/>
        </w:rPr>
        <w:t xml:space="preserve">User edits code in their editor</w:t>
      </w:r>
    </w:p>
    <w:p>
      <w:pPr>
        <w:pStyle w:val="ListParagraph"/>
        <w:numPr>
          <w:ilvl w:val="0"/>
          <w:numId w:val="2"/>
        </w:numPr>
        <w:spacing w:after="80"/>
      </w:pPr>
      <w:r>
        <w:rPr>
          <w:rFonts w:ascii="Arial" w:cs="Arial" w:eastAsia="Arial" w:hAnsi="Arial"/>
          <w:color w:val="1C2833"/>
          <w:sz w:val="22"/>
          <w:szCs w:val="22"/>
        </w:rPr>
        <w:t xml:space="preserve">CLI watcher detects file changes, debounces, and computes diffs</w:t>
      </w:r>
    </w:p>
    <w:p>
      <w:pPr>
        <w:pStyle w:val="ListParagraph"/>
        <w:numPr>
          <w:ilvl w:val="0"/>
          <w:numId w:val="2"/>
        </w:numPr>
        <w:spacing w:after="80"/>
      </w:pPr>
      <w:r>
        <w:rPr>
          <w:rFonts w:ascii="Arial" w:cs="Arial" w:eastAsia="Arial" w:hAnsi="Arial"/>
          <w:color w:val="1C2833"/>
          <w:sz w:val="22"/>
          <w:szCs w:val="22"/>
        </w:rPr>
        <w:t xml:space="preserve">CLI outputs a structured JSON summary of what changed</w:t>
      </w:r>
    </w:p>
    <w:p>
      <w:pPr>
        <w:pStyle w:val="ListParagraph"/>
        <w:numPr>
          <w:ilvl w:val="0"/>
          <w:numId w:val="2"/>
        </w:numPr>
        <w:spacing w:after="80"/>
      </w:pPr>
      <w:r>
        <w:rPr>
          <w:rFonts w:ascii="Arial" w:cs="Arial" w:eastAsia="Arial" w:hAnsi="Arial"/>
          <w:color w:val="1C2833"/>
          <w:sz w:val="22"/>
          <w:szCs w:val="22"/>
        </w:rPr>
        <w:t xml:space="preserve">Claude Code skill reads the summary and decides whether to intervene based on assistance level</w:t>
      </w:r>
    </w:p>
    <w:p>
      <w:pPr>
        <w:pStyle w:val="ListParagraph"/>
        <w:numPr>
          <w:ilvl w:val="0"/>
          <w:numId w:val="2"/>
        </w:numPr>
        <w:spacing w:after="80"/>
      </w:pPr>
      <w:r>
        <w:rPr>
          <w:rFonts w:ascii="Arial" w:cs="Arial" w:eastAsia="Arial" w:hAnsi="Arial"/>
          <w:color w:val="1C2833"/>
          <w:sz w:val="22"/>
          <w:szCs w:val="22"/>
        </w:rPr>
        <w:t xml:space="preserve">If intervention is warranted, Claude generates a coaching response</w:t>
      </w:r>
    </w:p>
    <w:p>
      <w:pPr>
        <w:pStyle w:val="ListParagraph"/>
        <w:numPr>
          <w:ilvl w:val="0"/>
          <w:numId w:val="2"/>
        </w:numPr>
        <w:spacing w:after="80"/>
      </w:pPr>
      <w:r>
        <w:rPr>
          <w:rFonts w:ascii="Arial" w:cs="Arial" w:eastAsia="Arial" w:hAnsi="Arial"/>
          <w:color w:val="1C2833"/>
          <w:sz w:val="22"/>
          <w:szCs w:val="22"/>
        </w:rPr>
        <w:t xml:space="preserve">Response appears in the Claude Code session</w:t>
      </w:r>
    </w:p>
    <w:p>
      <w:pPr>
        <w:pStyle w:val="Heading2"/>
        <w:spacing w:before="300" w:after="150"/>
      </w:pPr>
      <w:r>
        <w:rPr>
          <w:rFonts w:ascii="Arial" w:cs="Arial" w:eastAsia="Arial" w:hAnsi="Arial"/>
        </w:rPr>
        <w:t xml:space="preserve">3.3 System Diagram</w:t>
      </w:r>
    </w:p>
    <w:p>
      <w:pPr>
        <w:shd w:fill="F4F6F7" w:val="clear"/>
        <w:spacing w:after="20"/>
        <w:ind w:left="360" w:right="360"/>
      </w:pPr>
      <w:r>
        <w:rPr>
          <w:rFonts w:ascii="Courier New" w:cs="Courier New" w:eastAsia="Courier New" w:hAnsi="Courier New"/>
          <w:color w:val="2C3E50"/>
          <w:sz w:val="18"/>
          <w:szCs w:val="18"/>
        </w:rPr>
        <w:t xml:space="preserve">┌─────────────────┐   file events   ┌───────────────────────┐</w:t>
      </w:r>
    </w:p>
    <w:p>
      <w:pPr>
        <w:shd w:fill="F4F6F7" w:val="clear"/>
        <w:spacing w:after="20"/>
        <w:ind w:left="360" w:right="360"/>
      </w:pPr>
      <w:r>
        <w:rPr>
          <w:rFonts w:ascii="Courier New" w:cs="Courier New" w:eastAsia="Courier New" w:hAnsi="Courier New"/>
          <w:color w:val="2C3E50"/>
          <w:sz w:val="18"/>
          <w:szCs w:val="18"/>
        </w:rPr>
        <w:t xml:space="preserve">│  User’s Editor  │ ───────────▶ │  learncode CLI        │</w:t>
      </w:r>
    </w:p>
    <w:p>
      <w:pPr>
        <w:shd w:fill="F4F6F7" w:val="clear"/>
        <w:spacing w:after="20"/>
        <w:ind w:left="360" w:right="360"/>
      </w:pPr>
      <w:r>
        <w:rPr>
          <w:rFonts w:ascii="Courier New" w:cs="Courier New" w:eastAsia="Courier New" w:hAnsi="Courier New"/>
          <w:color w:val="2C3E50"/>
          <w:sz w:val="18"/>
          <w:szCs w:val="18"/>
        </w:rPr>
        <w:t xml:space="preserve">│  (any editor)   │               │                       │</w:t>
      </w:r>
    </w:p>
    <w:p>
      <w:pPr>
        <w:shd w:fill="F4F6F7" w:val="clear"/>
        <w:spacing w:after="20"/>
        <w:ind w:left="360" w:right="360"/>
      </w:pPr>
      <w:r>
        <w:rPr>
          <w:rFonts w:ascii="Courier New" w:cs="Courier New" w:eastAsia="Courier New" w:hAnsi="Courier New"/>
          <w:color w:val="2C3E50"/>
          <w:sz w:val="18"/>
          <w:szCs w:val="18"/>
        </w:rPr>
        <w:t xml:space="preserve">└─────────────────┘               │  • fs.watch (Bun)      │</w:t>
      </w:r>
    </w:p>
    <w:p>
      <w:pPr>
        <w:shd w:fill="F4F6F7" w:val="clear"/>
        <w:spacing w:after="20"/>
        <w:ind w:left="360" w:right="360"/>
      </w:pPr>
      <w:r>
        <w:rPr>
          <w:rFonts w:ascii="Courier New" w:cs="Courier New" w:eastAsia="Courier New" w:hAnsi="Courier New"/>
          <w:color w:val="2C3E50"/>
          <w:sz w:val="18"/>
          <w:szCs w:val="18"/>
        </w:rPr>
        <w:t xml:space="preserve">                                  │  • diff computation    │</w:t>
      </w:r>
    </w:p>
    <w:p>
      <w:pPr>
        <w:shd w:fill="F4F6F7" w:val="clear"/>
        <w:spacing w:after="20"/>
        <w:ind w:left="360" w:right="360"/>
      </w:pPr>
      <w:r>
        <w:rPr>
          <w:rFonts w:ascii="Courier New" w:cs="Courier New" w:eastAsia="Courier New" w:hAnsi="Courier New"/>
          <w:color w:val="2C3E50"/>
          <w:sz w:val="18"/>
          <w:szCs w:val="18"/>
        </w:rPr>
        <w:t xml:space="preserve">                                  │  • pattern detection  │</w:t>
      </w:r>
    </w:p>
    <w:p>
      <w:pPr>
        <w:shd w:fill="F4F6F7" w:val="clear"/>
        <w:spacing w:after="20"/>
        <w:ind w:left="360" w:right="360"/>
      </w:pPr>
      <w:r>
        <w:rPr>
          <w:rFonts w:ascii="Courier New" w:cs="Courier New" w:eastAsia="Courier New" w:hAnsi="Courier New"/>
          <w:color w:val="2C3E50"/>
          <w:sz w:val="18"/>
          <w:szCs w:val="18"/>
        </w:rPr>
        <w:t xml:space="preserve">                                  │  • session state      │</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                                     JSON summary</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                                  │  Claude Code Skill    │</w:t>
      </w:r>
    </w:p>
    <w:p>
      <w:pPr>
        <w:shd w:fill="F4F6F7" w:val="clear"/>
        <w:spacing w:after="20"/>
        <w:ind w:left="360" w:right="360"/>
      </w:pPr>
      <w:r>
        <w:rPr>
          <w:rFonts w:ascii="Courier New" w:cs="Courier New" w:eastAsia="Courier New" w:hAnsi="Courier New"/>
          <w:color w:val="2C3E50"/>
          <w:sz w:val="18"/>
          <w:szCs w:val="18"/>
        </w:rPr>
        <w:t xml:space="preserve">                                  │                       │</w:t>
      </w:r>
    </w:p>
    <w:p>
      <w:pPr>
        <w:shd w:fill="F4F6F7" w:val="clear"/>
        <w:spacing w:after="20"/>
        <w:ind w:left="360" w:right="360"/>
      </w:pPr>
      <w:r>
        <w:rPr>
          <w:rFonts w:ascii="Courier New" w:cs="Courier New" w:eastAsia="Courier New" w:hAnsi="Courier New"/>
          <w:color w:val="2C3E50"/>
          <w:sz w:val="18"/>
          <w:szCs w:val="18"/>
        </w:rPr>
        <w:t xml:space="preserve">                                  │  • coaching prompts   │</w:t>
      </w:r>
    </w:p>
    <w:p>
      <w:pPr>
        <w:shd w:fill="F4F6F7" w:val="clear"/>
        <w:spacing w:after="20"/>
        <w:ind w:left="360" w:right="360"/>
      </w:pPr>
      <w:r>
        <w:rPr>
          <w:rFonts w:ascii="Courier New" w:cs="Courier New" w:eastAsia="Courier New" w:hAnsi="Courier New"/>
          <w:color w:val="2C3E50"/>
          <w:sz w:val="18"/>
          <w:szCs w:val="18"/>
        </w:rPr>
        <w:t xml:space="preserve">                                  │  • assistance level   │</w:t>
      </w:r>
    </w:p>
    <w:p>
      <w:pPr>
        <w:shd w:fill="F4F6F7" w:val="clear"/>
        <w:spacing w:after="20"/>
        <w:ind w:left="360" w:right="360"/>
      </w:pPr>
      <w:r>
        <w:rPr>
          <w:rFonts w:ascii="Courier New" w:cs="Courier New" w:eastAsia="Courier New" w:hAnsi="Courier New"/>
          <w:color w:val="2C3E50"/>
          <w:sz w:val="18"/>
          <w:szCs w:val="18"/>
        </w:rPr>
        <w:t xml:space="preserve">                                  │  • context assembly   │</w:t>
      </w:r>
    </w:p>
    <w:p>
      <w:pPr>
        <w:shd w:fill="F4F6F7" w:val="clear"/>
        <w:spacing w:after="20"/>
        <w:ind w:left="360" w:right="360"/>
      </w:pPr>
      <w:r>
        <w:rPr>
          <w:rFonts w:ascii="Courier New" w:cs="Courier New" w:eastAsia="Courier New" w:hAnsi="Courier New"/>
          <w:color w:val="2C3E50"/>
          <w:sz w:val="18"/>
          <w:szCs w:val="18"/>
        </w:rPr>
        <w:t xml:space="preserve">                                  └───────────────────────┘</w:t>
      </w:r>
    </w:p>
    <w:p>
      <w:pPr>
        <w:pBdr>
          <w:bottom w:val="single" w:color="2E86C1" w:sz="2" w:space="8"/>
        </w:pBdr>
        <w:spacing w:before="200" w:after="200"/>
      </w:pPr>
    </w:p>
    <w:p>
      <w:pPr>
        <w:pStyle w:val="Heading1"/>
        <w:spacing w:before="300" w:after="150"/>
      </w:pPr>
      <w:r>
        <w:rPr>
          <w:rFonts w:ascii="Arial" w:cs="Arial" w:eastAsia="Arial" w:hAnsi="Arial"/>
        </w:rPr>
        <w:t xml:space="preserve">4. CLI Helper (learncode)</w:t>
      </w:r>
    </w:p>
    <w:p>
      <w:pPr>
        <w:pStyle w:val="Heading2"/>
        <w:spacing w:before="300" w:after="150"/>
      </w:pPr>
      <w:r>
        <w:rPr>
          <w:rFonts w:ascii="Arial" w:cs="Arial" w:eastAsia="Arial" w:hAnsi="Arial"/>
        </w:rPr>
        <w:t xml:space="preserve">4.1 Installation &amp; Usage</w:t>
      </w:r>
    </w:p>
    <w:p>
      <w:pPr>
        <w:spacing w:after="120"/>
      </w:pPr>
      <w:r>
        <w:rPr>
          <w:rFonts w:ascii="Arial" w:cs="Arial" w:eastAsia="Arial" w:hAnsi="Arial"/>
          <w:color w:val="1C2833"/>
          <w:sz w:val="22"/>
          <w:szCs w:val="22"/>
        </w:rPr>
        <w:t xml:space="preserve">The CLI is published to npm and invoked via npx. No global install required.</w:t>
      </w:r>
    </w:p>
    <w:p>
      <w:pPr>
        <w:shd w:fill="F4F6F7" w:val="clear"/>
        <w:spacing w:after="20"/>
        <w:ind w:left="360" w:right="360"/>
      </w:pPr>
      <w:r>
        <w:rPr>
          <w:rFonts w:ascii="Courier New" w:cs="Courier New" w:eastAsia="Courier New" w:hAnsi="Courier New"/>
          <w:color w:val="2C3E50"/>
          <w:sz w:val="18"/>
          <w:szCs w:val="18"/>
        </w:rPr>
        <w:t xml:space="preserve">npx learncode init          # scaffold skill into project</w:t>
      </w:r>
    </w:p>
    <w:p>
      <w:pPr>
        <w:shd w:fill="F4F6F7" w:val="clear"/>
        <w:spacing w:after="20"/>
        <w:ind w:left="360" w:right="360"/>
      </w:pPr>
      <w:r>
        <w:rPr>
          <w:rFonts w:ascii="Courier New" w:cs="Courier New" w:eastAsia="Courier New" w:hAnsi="Courier New"/>
          <w:color w:val="2C3E50"/>
          <w:sz w:val="18"/>
          <w:szCs w:val="18"/>
        </w:rPr>
        <w:t xml:space="preserve">npx learncode watch start   # start file watcher daemon</w:t>
      </w:r>
    </w:p>
    <w:p>
      <w:pPr>
        <w:shd w:fill="F4F6F7" w:val="clear"/>
        <w:spacing w:after="20"/>
        <w:ind w:left="360" w:right="360"/>
      </w:pPr>
      <w:r>
        <w:rPr>
          <w:rFonts w:ascii="Courier New" w:cs="Courier New" w:eastAsia="Courier New" w:hAnsi="Courier New"/>
          <w:color w:val="2C3E50"/>
          <w:sz w:val="18"/>
          <w:szCs w:val="18"/>
        </w:rPr>
        <w:t xml:space="preserve">npx learncode watch stop    # stop watcher</w:t>
      </w:r>
    </w:p>
    <w:p>
      <w:pPr>
        <w:shd w:fill="F4F6F7" w:val="clear"/>
        <w:spacing w:after="20"/>
        <w:ind w:left="360" w:right="360"/>
      </w:pPr>
      <w:r>
        <w:rPr>
          <w:rFonts w:ascii="Courier New" w:cs="Courier New" w:eastAsia="Courier New" w:hAnsi="Courier New"/>
          <w:color w:val="2C3E50"/>
          <w:sz w:val="18"/>
          <w:szCs w:val="18"/>
        </w:rPr>
        <w:t xml:space="preserve">npx learncode diff          # raw diff since last check</w:t>
      </w:r>
    </w:p>
    <w:p>
      <w:pPr>
        <w:shd w:fill="F4F6F7" w:val="clear"/>
        <w:spacing w:after="20"/>
        <w:ind w:left="360" w:right="360"/>
      </w:pPr>
      <w:r>
        <w:rPr>
          <w:rFonts w:ascii="Courier New" w:cs="Courier New" w:eastAsia="Courier New" w:hAnsi="Courier New"/>
          <w:color w:val="2C3E50"/>
          <w:sz w:val="18"/>
          <w:szCs w:val="18"/>
        </w:rPr>
        <w:t xml:space="preserve">npx learncode diff --summary  # structured JSON summary</w:t>
      </w:r>
    </w:p>
    <w:p>
      <w:pPr>
        <w:shd w:fill="F4F6F7" w:val="clear"/>
        <w:spacing w:after="20"/>
        <w:ind w:left="360" w:right="360"/>
      </w:pPr>
      <w:r>
        <w:rPr>
          <w:rFonts w:ascii="Courier New" w:cs="Courier New" w:eastAsia="Courier New" w:hAnsi="Courier New"/>
          <w:color w:val="2C3E50"/>
          <w:sz w:val="18"/>
          <w:szCs w:val="18"/>
        </w:rPr>
        <w:t xml:space="preserve">npx learncode status        # project info, language, files tracked</w:t>
      </w:r>
    </w:p>
    <w:p>
      <w:pPr>
        <w:shd w:fill="F4F6F7" w:val="clear"/>
        <w:spacing w:after="20"/>
        <w:ind w:left="360" w:right="360"/>
      </w:pPr>
      <w:r>
        <w:rPr>
          <w:rFonts w:ascii="Courier New" w:cs="Courier New" w:eastAsia="Courier New" w:hAnsi="Courier New"/>
          <w:color w:val="2C3E50"/>
          <w:sz w:val="18"/>
          <w:szCs w:val="18"/>
        </w:rPr>
        <w:t xml:space="preserve">npx learncode history       # timeline of changes</w:t>
      </w:r>
    </w:p>
    <w:p>
      <w:pPr>
        <w:shd w:fill="F4F6F7" w:val="clear"/>
        <w:spacing w:after="20"/>
        <w:ind w:left="360" w:right="360"/>
      </w:pPr>
      <w:r>
        <w:rPr>
          <w:rFonts w:ascii="Courier New" w:cs="Courier New" w:eastAsia="Courier New" w:hAnsi="Courier New"/>
          <w:color w:val="2C3E50"/>
          <w:sz w:val="18"/>
          <w:szCs w:val="18"/>
        </w:rPr>
        <w:t xml:space="preserve">npx learncode session save  # persist session state</w:t>
      </w:r>
    </w:p>
    <w:p>
      <w:pPr>
        <w:shd w:fill="F4F6F7" w:val="clear"/>
        <w:spacing w:after="20"/>
        <w:ind w:left="360" w:right="360"/>
      </w:pPr>
      <w:r>
        <w:rPr>
          <w:rFonts w:ascii="Courier New" w:cs="Courier New" w:eastAsia="Courier New" w:hAnsi="Courier New"/>
          <w:color w:val="2C3E50"/>
          <w:sz w:val="18"/>
          <w:szCs w:val="18"/>
        </w:rPr>
        <w:t xml:space="preserve">npx learncode session load  # restore session</w:t>
      </w:r>
    </w:p>
    <w:p>
      <w:pPr>
        <w:pStyle w:val="Heading2"/>
        <w:spacing w:before="300" w:after="150"/>
      </w:pPr>
      <w:r>
        <w:rPr>
          <w:rFonts w:ascii="Arial" w:cs="Arial" w:eastAsia="Arial" w:hAnsi="Arial"/>
        </w:rPr>
        <w:t xml:space="preserve">4.2 Auto-Detection</w:t>
      </w:r>
    </w:p>
    <w:p>
      <w:pPr>
        <w:spacing w:after="120"/>
      </w:pPr>
      <w:r>
        <w:rPr>
          <w:rFonts w:ascii="Arial" w:cs="Arial" w:eastAsia="Arial" w:hAnsi="Arial"/>
          <w:color w:val="1C2833"/>
          <w:sz w:val="22"/>
          <w:szCs w:val="22"/>
        </w:rPr>
        <w:t xml:space="preserve">On first run, the CLI scans the current directory and auto-detects:</w:t>
      </w:r>
    </w:p>
    <w:p>
      <w:pPr>
        <w:pStyle w:val="ListParagraph"/>
        <w:numPr>
          <w:ilvl w:val="0"/>
          <w:numId w:val="2"/>
        </w:numPr>
        <w:spacing w:after="80"/>
      </w:pPr>
      <w:r>
        <w:rPr>
          <w:rFonts w:ascii="Arial" w:cs="Arial" w:eastAsia="Arial" w:hAnsi="Arial"/>
          <w:color w:val="1C2833"/>
          <w:sz w:val="22"/>
          <w:szCs w:val="22"/>
        </w:rPr>
        <w:t xml:space="preserve">Language — based on file extensions and config files (.py, package.json, .csproj, etc.)</w:t>
      </w:r>
    </w:p>
    <w:p>
      <w:pPr>
        <w:pStyle w:val="ListParagraph"/>
        <w:numPr>
          <w:ilvl w:val="0"/>
          <w:numId w:val="2"/>
        </w:numPr>
        <w:spacing w:after="80"/>
      </w:pPr>
      <w:r>
        <w:rPr>
          <w:rFonts w:ascii="Arial" w:cs="Arial" w:eastAsia="Arial" w:hAnsi="Arial"/>
          <w:color w:val="1C2833"/>
          <w:sz w:val="22"/>
          <w:szCs w:val="22"/>
        </w:rPr>
        <w:t xml:space="preserve">Project structure — entry points, test directories, config files</w:t>
      </w:r>
    </w:p>
    <w:p>
      <w:pPr>
        <w:pStyle w:val="ListParagraph"/>
        <w:numPr>
          <w:ilvl w:val="0"/>
          <w:numId w:val="2"/>
        </w:numPr>
        <w:spacing w:after="80"/>
      </w:pPr>
      <w:r>
        <w:rPr>
          <w:rFonts w:ascii="Arial" w:cs="Arial" w:eastAsia="Arial" w:hAnsi="Arial"/>
          <w:color w:val="1C2833"/>
          <w:sz w:val="22"/>
          <w:szCs w:val="22"/>
        </w:rPr>
        <w:t xml:space="preserve">Existing skill level — code complexity analysis if files already exist</w:t>
      </w:r>
    </w:p>
    <w:p>
      <w:pPr>
        <w:pStyle w:val="Heading2"/>
        <w:spacing w:before="300" w:after="150"/>
      </w:pPr>
      <w:r>
        <w:rPr>
          <w:rFonts w:ascii="Arial" w:cs="Arial" w:eastAsia="Arial" w:hAnsi="Arial"/>
        </w:rPr>
        <w:t xml:space="preserve">4.3 Diff Summary Output</w:t>
      </w:r>
    </w:p>
    <w:p>
      <w:pPr>
        <w:spacing w:after="120"/>
      </w:pPr>
      <w:r>
        <w:rPr>
          <w:rFonts w:ascii="Arial" w:cs="Arial" w:eastAsia="Arial" w:hAnsi="Arial"/>
          <w:color w:val="1C2833"/>
          <w:sz w:val="22"/>
          <w:szCs w:val="22"/>
        </w:rPr>
        <w:t xml:space="preserve">The key output is the structured JSON summary that Claude consumes. This keeps token usage minimal while giving Claude rich context:</w:t>
      </w:r>
    </w:p>
    <w:p>
      <w:pPr>
        <w:shd w:fill="F4F6F7" w:val="clear"/>
        <w:spacing w:after="20"/>
        <w:ind w:left="360" w:right="360"/>
      </w:pPr>
      <w:r>
        <w:rPr>
          <w:rFonts w:ascii="Courier New" w:cs="Courier New" w:eastAsia="Courier New" w:hAnsi="Courier New"/>
          <w:color w:val="2C3E50"/>
          <w:sz w:val="18"/>
          <w:szCs w:val="18"/>
        </w:rPr>
        <w:t xml:space="preserve">{</w:t>
      </w:r>
    </w:p>
    <w:p>
      <w:pPr>
        <w:shd w:fill="F4F6F7" w:val="clear"/>
        <w:spacing w:after="20"/>
        <w:ind w:left="360" w:right="360"/>
      </w:pPr>
      <w:r>
        <w:rPr>
          <w:rFonts w:ascii="Courier New" w:cs="Courier New" w:eastAsia="Courier New" w:hAnsi="Courier New"/>
          <w:color w:val="2C3E50"/>
          <w:sz w:val="18"/>
          <w:szCs w:val="18"/>
        </w:rPr>
        <w:t xml:space="preserve">  "timestamp": "2026-03-10T14:32:00Z",</w:t>
      </w:r>
    </w:p>
    <w:p>
      <w:pPr>
        <w:shd w:fill="F4F6F7" w:val="clear"/>
        <w:spacing w:after="20"/>
        <w:ind w:left="360" w:right="360"/>
      </w:pPr>
      <w:r>
        <w:rPr>
          <w:rFonts w:ascii="Courier New" w:cs="Courier New" w:eastAsia="Courier New" w:hAnsi="Courier New"/>
          <w:color w:val="2C3E50"/>
          <w:sz w:val="18"/>
          <w:szCs w:val="18"/>
        </w:rPr>
        <w:t xml:space="preserve">  "file": "main.py",</w:t>
      </w:r>
    </w:p>
    <w:p>
      <w:pPr>
        <w:shd w:fill="F4F6F7" w:val="clear"/>
        <w:spacing w:after="20"/>
        <w:ind w:left="360" w:right="360"/>
      </w:pPr>
      <w:r>
        <w:rPr>
          <w:rFonts w:ascii="Courier New" w:cs="Courier New" w:eastAsia="Courier New" w:hAnsi="Courier New"/>
          <w:color w:val="2C3E50"/>
          <w:sz w:val="18"/>
          <w:szCs w:val="18"/>
        </w:rPr>
        <w:t xml:space="preserve">  "language": "python",</w:t>
      </w:r>
    </w:p>
    <w:p>
      <w:pPr>
        <w:shd w:fill="F4F6F7" w:val="clear"/>
        <w:spacing w:after="20"/>
        <w:ind w:left="360" w:right="360"/>
      </w:pPr>
      <w:r>
        <w:rPr>
          <w:rFonts w:ascii="Courier New" w:cs="Courier New" w:eastAsia="Courier New" w:hAnsi="Courier New"/>
          <w:color w:val="2C3E50"/>
          <w:sz w:val="18"/>
          <w:szCs w:val="18"/>
        </w:rPr>
        <w:t xml:space="preserve">  "changes": [</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      "type": "modified",</w:t>
      </w:r>
    </w:p>
    <w:p>
      <w:pPr>
        <w:shd w:fill="F4F6F7" w:val="clear"/>
        <w:spacing w:after="20"/>
        <w:ind w:left="360" w:right="360"/>
      </w:pPr>
      <w:r>
        <w:rPr>
          <w:rFonts w:ascii="Courier New" w:cs="Courier New" w:eastAsia="Courier New" w:hAnsi="Courier New"/>
          <w:color w:val="2C3E50"/>
          <w:sz w:val="18"/>
          <w:szCs w:val="18"/>
        </w:rPr>
        <w:t xml:space="preserve">      "function": "parse_input",</w:t>
      </w:r>
    </w:p>
    <w:p>
      <w:pPr>
        <w:shd w:fill="F4F6F7" w:val="clear"/>
        <w:spacing w:after="20"/>
        <w:ind w:left="360" w:right="360"/>
      </w:pPr>
      <w:r>
        <w:rPr>
          <w:rFonts w:ascii="Courier New" w:cs="Courier New" w:eastAsia="Courier New" w:hAnsi="Courier New"/>
          <w:color w:val="2C3E50"/>
          <w:sz w:val="18"/>
          <w:szCs w:val="18"/>
        </w:rPr>
        <w:t xml:space="preserve">      "lines": "12-18",</w:t>
      </w:r>
    </w:p>
    <w:p>
      <w:pPr>
        <w:shd w:fill="F4F6F7" w:val="clear"/>
        <w:spacing w:after="20"/>
        <w:ind w:left="360" w:right="360"/>
      </w:pPr>
      <w:r>
        <w:rPr>
          <w:rFonts w:ascii="Courier New" w:cs="Courier New" w:eastAsia="Courier New" w:hAnsi="Courier New"/>
          <w:color w:val="2C3E50"/>
          <w:sz w:val="18"/>
          <w:szCs w:val="18"/>
        </w:rPr>
        <w:t xml:space="preserve">      "summary": "added try/except block around int conversion"</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  "errors": ["IndentationError on line 15"],</w:t>
      </w:r>
    </w:p>
    <w:p>
      <w:pPr>
        <w:shd w:fill="F4F6F7" w:val="clear"/>
        <w:spacing w:after="20"/>
        <w:ind w:left="360" w:right="360"/>
      </w:pPr>
      <w:r>
        <w:rPr>
          <w:rFonts w:ascii="Courier New" w:cs="Courier New" w:eastAsia="Courier New" w:hAnsi="Courier New"/>
          <w:color w:val="2C3E50"/>
          <w:sz w:val="18"/>
          <w:szCs w:val="18"/>
        </w:rPr>
        <w:t xml:space="preserve">  "pattern": "rapid_edits",</w:t>
      </w:r>
    </w:p>
    <w:p>
      <w:pPr>
        <w:shd w:fill="F4F6F7" w:val="clear"/>
        <w:spacing w:after="20"/>
        <w:ind w:left="360" w:right="360"/>
      </w:pPr>
      <w:r>
        <w:rPr>
          <w:rFonts w:ascii="Courier New" w:cs="Courier New" w:eastAsia="Courier New" w:hAnsi="Courier New"/>
          <w:color w:val="2C3E50"/>
          <w:sz w:val="18"/>
          <w:szCs w:val="18"/>
        </w:rPr>
        <w:t xml:space="preserve">  "session": {</w:t>
      </w:r>
    </w:p>
    <w:p>
      <w:pPr>
        <w:shd w:fill="F4F6F7" w:val="clear"/>
        <w:spacing w:after="20"/>
        <w:ind w:left="360" w:right="360"/>
      </w:pPr>
      <w:r>
        <w:rPr>
          <w:rFonts w:ascii="Courier New" w:cs="Courier New" w:eastAsia="Courier New" w:hAnsi="Courier New"/>
          <w:color w:val="2C3E50"/>
          <w:sz w:val="18"/>
          <w:szCs w:val="18"/>
        </w:rPr>
        <w:t xml:space="preserve">    "duration": "12m",</w:t>
      </w:r>
    </w:p>
    <w:p>
      <w:pPr>
        <w:shd w:fill="F4F6F7" w:val="clear"/>
        <w:spacing w:after="20"/>
        <w:ind w:left="360" w:right="360"/>
      </w:pPr>
      <w:r>
        <w:rPr>
          <w:rFonts w:ascii="Courier New" w:cs="Courier New" w:eastAsia="Courier New" w:hAnsi="Courier New"/>
          <w:color w:val="2C3E50"/>
          <w:sz w:val="18"/>
          <w:szCs w:val="18"/>
        </w:rPr>
        <w:t xml:space="preserve">    "changes_count": 8,</w:t>
      </w:r>
    </w:p>
    <w:p>
      <w:pPr>
        <w:shd w:fill="F4F6F7" w:val="clear"/>
        <w:spacing w:after="20"/>
        <w:ind w:left="360" w:right="360"/>
      </w:pPr>
      <w:r>
        <w:rPr>
          <w:rFonts w:ascii="Courier New" w:cs="Courier New" w:eastAsia="Courier New" w:hAnsi="Courier New"/>
          <w:color w:val="2C3E50"/>
          <w:sz w:val="18"/>
          <w:szCs w:val="18"/>
        </w:rPr>
        <w:t xml:space="preserve">    "topics_covered": ["variables", "loops"]</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w:t>
      </w:r>
    </w:p>
    <w:p>
      <w:pPr>
        <w:pStyle w:val="Heading2"/>
        <w:spacing w:before="300" w:after="150"/>
      </w:pPr>
      <w:r>
        <w:rPr>
          <w:rFonts w:ascii="Arial" w:cs="Arial" w:eastAsia="Arial" w:hAnsi="Arial"/>
        </w:rPr>
        <w:t xml:space="preserve">4.4 Pattern Detection</w:t>
      </w:r>
    </w:p>
    <w:p>
      <w:pPr>
        <w:spacing w:after="120"/>
      </w:pPr>
      <w:r>
        <w:rPr>
          <w:rFonts w:ascii="Arial" w:cs="Arial" w:eastAsia="Arial" w:hAnsi="Arial"/>
          <w:color w:val="1C2833"/>
          <w:sz w:val="22"/>
          <w:szCs w:val="22"/>
        </w:rPr>
        <w:t xml:space="preserve">The CLI detects behavioral patterns cheaply so Claude can respond appropriately: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350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Detection Method</w:t>
            </w:r>
          </w:p>
        </w:tc>
        <w:tc>
          <w:tcPr>
            <w:tcW w:type="dxa" w:w="366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Claude Response</w:t>
            </w:r>
          </w:p>
        </w:tc>
      </w:tr>
      <w:tr>
        <w:tc>
          <w:tcPr>
            <w:tcW w:type="dxa" w:w="22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rapid_edits</w:t>
            </w:r>
          </w:p>
        </w:tc>
        <w:tc>
          <w:tcPr>
            <w:tcW w:type="dxa" w:w="3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High frequency saves in short window</w:t>
            </w:r>
          </w:p>
        </w:tc>
        <w:tc>
          <w:tcPr>
            <w:tcW w:type="dxa" w:w="36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Offer help, user may be struggling</w:t>
            </w:r>
          </w:p>
        </w:tc>
      </w:tr>
      <w:tr>
        <w:tc>
          <w:tcPr>
            <w:tcW w:type="dxa" w:w="22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undo_cycle</w:t>
            </w:r>
          </w:p>
        </w:tc>
        <w:tc>
          <w:tcPr>
            <w:tcW w:type="dxa" w:w="35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Same lines modified and reverted repeatedly</w:t>
            </w:r>
          </w:p>
        </w:tc>
        <w:tc>
          <w:tcPr>
            <w:tcW w:type="dxa" w:w="366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Provide a hint or explain the concept</w:t>
            </w:r>
          </w:p>
        </w:tc>
      </w:tr>
      <w:tr>
        <w:tc>
          <w:tcPr>
            <w:tcW w:type="dxa" w:w="22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idle</w:t>
            </w:r>
          </w:p>
        </w:tc>
        <w:tc>
          <w:tcPr>
            <w:tcW w:type="dxa" w:w="3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No changes for extended period</w:t>
            </w:r>
          </w:p>
        </w:tc>
        <w:tc>
          <w:tcPr>
            <w:tcW w:type="dxa" w:w="36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Check in, ask if stuck</w:t>
            </w:r>
          </w:p>
        </w:tc>
      </w:tr>
      <w:tr>
        <w:tc>
          <w:tcPr>
            <w:tcW w:type="dxa" w:w="22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new_concept</w:t>
            </w:r>
          </w:p>
        </w:tc>
        <w:tc>
          <w:tcPr>
            <w:tcW w:type="dxa" w:w="35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First use of a language construct (class, async, etc.)</w:t>
            </w:r>
          </w:p>
        </w:tc>
        <w:tc>
          <w:tcPr>
            <w:tcW w:type="dxa" w:w="366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Explain the concept proactively</w:t>
            </w:r>
          </w:p>
        </w:tc>
      </w:tr>
      <w:tr>
        <w:tc>
          <w:tcPr>
            <w:tcW w:type="dxa" w:w="22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error_loop</w:t>
            </w:r>
          </w:p>
        </w:tc>
        <w:tc>
          <w:tcPr>
            <w:tcW w:type="dxa" w:w="3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Same error appears after multiple saves</w:t>
            </w:r>
          </w:p>
        </w:tc>
        <w:tc>
          <w:tcPr>
            <w:tcW w:type="dxa" w:w="36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Intervene with targeted guidance</w:t>
            </w:r>
          </w:p>
        </w:tc>
      </w:tr>
      <w:tr>
        <w:tc>
          <w:tcPr>
            <w:tcW w:type="dxa" w:w="22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steady_progress</w:t>
            </w:r>
          </w:p>
        </w:tc>
        <w:tc>
          <w:tcPr>
            <w:tcW w:type="dxa" w:w="35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Consistent, clean changes without errors</w:t>
            </w:r>
          </w:p>
        </w:tc>
        <w:tc>
          <w:tcPr>
            <w:tcW w:type="dxa" w:w="366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Stay quiet, occasional encouragement</w:t>
            </w:r>
          </w:p>
        </w:tc>
      </w:tr>
    </w:tbl>
    <w:p>
      <w:pPr>
        <w:spacing w:after="200"/>
      </w:pPr>
    </w:p>
    <w:p>
      <w:pPr>
        <w:pStyle w:val="Heading2"/>
        <w:spacing w:before="300" w:after="150"/>
      </w:pPr>
      <w:r>
        <w:rPr>
          <w:rFonts w:ascii="Arial" w:cs="Arial" w:eastAsia="Arial" w:hAnsi="Arial"/>
        </w:rPr>
        <w:t xml:space="preserve">4.5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Dependency</w:t>
            </w:r>
          </w:p>
        </w:tc>
        <w:tc>
          <w:tcPr>
            <w:tcW w:type="dxa" w:w="300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86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Bun (runtime)</w:t>
            </w:r>
          </w:p>
        </w:tc>
        <w:tc>
          <w:tcPr>
            <w:tcW w:type="dxa" w:w="30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TypeScript execution, file APIs, watcher</w:t>
            </w:r>
          </w:p>
        </w:tc>
        <w:tc>
          <w:tcPr>
            <w:tcW w:type="dxa" w:w="38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Native fs.watch, fast startup, no compile step</w:t>
            </w:r>
          </w:p>
        </w:tc>
      </w:tr>
      <w:tr>
        <w:tc>
          <w:tcPr>
            <w:tcW w:type="dxa" w:w="25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cac</w:t>
            </w:r>
          </w:p>
        </w:tc>
        <w:tc>
          <w:tcPr>
            <w:tcW w:type="dxa" w:w="30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CLI argument parsing</w:t>
            </w:r>
          </w:p>
        </w:tc>
        <w:tc>
          <w:tcPr>
            <w:tcW w:type="dxa" w:w="386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Tiny, TypeScript-first, used by Vite</w:t>
            </w:r>
          </w:p>
        </w:tc>
      </w:tr>
      <w:tr>
        <w:tc>
          <w:tcPr>
            <w:tcW w:type="dxa" w:w="2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diff</w:t>
            </w:r>
          </w:p>
        </w:tc>
        <w:tc>
          <w:tcPr>
            <w:tcW w:type="dxa" w:w="30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Computing file diffs</w:t>
            </w:r>
          </w:p>
        </w:tc>
        <w:tc>
          <w:tcPr>
            <w:tcW w:type="dxa" w:w="38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Structured diff output for summaries</w:t>
            </w:r>
          </w:p>
        </w:tc>
      </w:tr>
    </w:tbl>
    <w:p>
      <w:pPr>
        <w:spacing w:after="200"/>
      </w:pPr>
    </w:p>
    <w:p>
      <w:pPr>
        <w:pBdr>
          <w:bottom w:val="single" w:color="2E86C1" w:sz="2" w:space="8"/>
        </w:pBdr>
        <w:spacing w:before="200" w:after="200"/>
      </w:pPr>
    </w:p>
    <w:p>
      <w:pPr>
        <w:pStyle w:val="Heading1"/>
        <w:spacing w:before="300" w:after="150"/>
      </w:pPr>
      <w:r>
        <w:rPr>
          <w:rFonts w:ascii="Arial" w:cs="Arial" w:eastAsia="Arial" w:hAnsi="Arial"/>
        </w:rPr>
        <w:t xml:space="preserve">5. Claude Code Skill</w:t>
      </w:r>
    </w:p>
    <w:p>
      <w:pPr>
        <w:pStyle w:val="Heading2"/>
        <w:spacing w:before="300" w:after="150"/>
      </w:pPr>
      <w:r>
        <w:rPr>
          <w:rFonts w:ascii="Arial" w:cs="Arial" w:eastAsia="Arial" w:hAnsi="Arial"/>
        </w:rPr>
        <w:t xml:space="preserve">5.1 Skill Structure</w:t>
      </w:r>
    </w:p>
    <w:p>
      <w:pPr>
        <w:spacing w:after="120"/>
      </w:pPr>
      <w:r>
        <w:rPr>
          <w:rFonts w:ascii="Arial" w:cs="Arial" w:eastAsia="Arial" w:hAnsi="Arial"/>
          <w:color w:val="1C2833"/>
          <w:sz w:val="22"/>
          <w:szCs w:val="22"/>
        </w:rPr>
        <w:t xml:space="preserve">The skill is installed into the user’s project via npx learncode init:</w:t>
      </w:r>
    </w:p>
    <w:p>
      <w:pPr>
        <w:shd w:fill="F4F6F7" w:val="clear"/>
        <w:spacing w:after="20"/>
        <w:ind w:left="360" w:right="360"/>
      </w:pPr>
      <w:r>
        <w:rPr>
          <w:rFonts w:ascii="Courier New" w:cs="Courier New" w:eastAsia="Courier New" w:hAnsi="Courier New"/>
          <w:color w:val="2C3E50"/>
          <w:sz w:val="18"/>
          <w:szCs w:val="18"/>
        </w:rPr>
        <w:t xml:space="preserve">.claude/</w:t>
      </w:r>
    </w:p>
    <w:p>
      <w:pPr>
        <w:shd w:fill="F4F6F7" w:val="clear"/>
        <w:spacing w:after="20"/>
        <w:ind w:left="360" w:right="360"/>
      </w:pPr>
      <w:r>
        <w:rPr>
          <w:rFonts w:ascii="Courier New" w:cs="Courier New" w:eastAsia="Courier New" w:hAnsi="Courier New"/>
          <w:color w:val="2C3E50"/>
          <w:sz w:val="18"/>
          <w:szCs w:val="18"/>
        </w:rPr>
        <w:t xml:space="preserve">  skills/</w:t>
      </w:r>
    </w:p>
    <w:p>
      <w:pPr>
        <w:shd w:fill="F4F6F7" w:val="clear"/>
        <w:spacing w:after="20"/>
        <w:ind w:left="360" w:right="360"/>
      </w:pPr>
      <w:r>
        <w:rPr>
          <w:rFonts w:ascii="Courier New" w:cs="Courier New" w:eastAsia="Courier New" w:hAnsi="Courier New"/>
          <w:color w:val="2C3E50"/>
          <w:sz w:val="18"/>
          <w:szCs w:val="18"/>
        </w:rPr>
        <w:t xml:space="preserve">    learncode/</w:t>
      </w:r>
    </w:p>
    <w:p>
      <w:pPr>
        <w:shd w:fill="F4F6F7" w:val="clear"/>
        <w:spacing w:after="20"/>
        <w:ind w:left="360" w:right="360"/>
      </w:pPr>
      <w:r>
        <w:rPr>
          <w:rFonts w:ascii="Courier New" w:cs="Courier New" w:eastAsia="Courier New" w:hAnsi="Courier New"/>
          <w:color w:val="2C3E50"/>
          <w:sz w:val="18"/>
          <w:szCs w:val="18"/>
        </w:rPr>
        <w:t xml:space="preserve">      SKILL.md              # main skill definition</w:t>
      </w:r>
    </w:p>
    <w:p>
      <w:pPr>
        <w:shd w:fill="F4F6F7" w:val="clear"/>
        <w:spacing w:after="20"/>
        <w:ind w:left="360" w:right="360"/>
      </w:pPr>
      <w:r>
        <w:rPr>
          <w:rFonts w:ascii="Courier New" w:cs="Courier New" w:eastAsia="Courier New" w:hAnsi="Courier New"/>
          <w:color w:val="2C3E50"/>
          <w:sz w:val="18"/>
          <w:szCs w:val="18"/>
        </w:rPr>
        <w:t xml:space="preserve">  commands/</w:t>
      </w:r>
    </w:p>
    <w:p>
      <w:pPr>
        <w:shd w:fill="F4F6F7" w:val="clear"/>
        <w:spacing w:after="20"/>
        <w:ind w:left="360" w:right="360"/>
      </w:pPr>
      <w:r>
        <w:rPr>
          <w:rFonts w:ascii="Courier New" w:cs="Courier New" w:eastAsia="Courier New" w:hAnsi="Courier New"/>
          <w:color w:val="2C3E50"/>
          <w:sz w:val="18"/>
          <w:szCs w:val="18"/>
        </w:rPr>
        <w:t xml:space="preserve">    learn.md                # start coaching session</w:t>
      </w:r>
    </w:p>
    <w:p>
      <w:pPr>
        <w:shd w:fill="F4F6F7" w:val="clear"/>
        <w:spacing w:after="20"/>
        <w:ind w:left="360" w:right="360"/>
      </w:pPr>
      <w:r>
        <w:rPr>
          <w:rFonts w:ascii="Courier New" w:cs="Courier New" w:eastAsia="Courier New" w:hAnsi="Courier New"/>
          <w:color w:val="2C3E50"/>
          <w:sz w:val="18"/>
          <w:szCs w:val="18"/>
        </w:rPr>
        <w:t xml:space="preserve">    hint.md                 # request a hint</w:t>
      </w:r>
    </w:p>
    <w:p>
      <w:pPr>
        <w:shd w:fill="F4F6F7" w:val="clear"/>
        <w:spacing w:after="20"/>
        <w:ind w:left="360" w:right="360"/>
      </w:pPr>
      <w:r>
        <w:rPr>
          <w:rFonts w:ascii="Courier New" w:cs="Courier New" w:eastAsia="Courier New" w:hAnsi="Courier New"/>
          <w:color w:val="2C3E50"/>
          <w:sz w:val="18"/>
          <w:szCs w:val="18"/>
        </w:rPr>
        <w:t xml:space="preserve">    explain.md              # explain current code</w:t>
      </w:r>
    </w:p>
    <w:p>
      <w:pPr>
        <w:shd w:fill="F4F6F7" w:val="clear"/>
        <w:spacing w:after="20"/>
        <w:ind w:left="360" w:right="360"/>
      </w:pPr>
      <w:r>
        <w:rPr>
          <w:rFonts w:ascii="Courier New" w:cs="Courier New" w:eastAsia="Courier New" w:hAnsi="Courier New"/>
          <w:color w:val="2C3E50"/>
          <w:sz w:val="18"/>
          <w:szCs w:val="18"/>
        </w:rPr>
        <w:t xml:space="preserve">    review.md               # request code review</w:t>
      </w:r>
    </w:p>
    <w:p>
      <w:pPr>
        <w:shd w:fill="F4F6F7" w:val="clear"/>
        <w:spacing w:after="20"/>
        <w:ind w:left="360" w:right="360"/>
      </w:pPr>
      <w:r>
        <w:rPr>
          <w:rFonts w:ascii="Courier New" w:cs="Courier New" w:eastAsia="Courier New" w:hAnsi="Courier New"/>
          <w:color w:val="2C3E50"/>
          <w:sz w:val="18"/>
          <w:szCs w:val="18"/>
        </w:rPr>
        <w:t xml:space="preserve">  CLAUDE.md                 # learning mode context (appended)</w:t>
      </w:r>
    </w:p>
    <w:p>
      <w:pPr>
        <w:pStyle w:val="Heading2"/>
        <w:spacing w:before="300" w:after="150"/>
      </w:pPr>
      <w:r>
        <w:rPr>
          <w:rFonts w:ascii="Arial" w:cs="Arial" w:eastAsia="Arial" w:hAnsi="Arial"/>
        </w:rPr>
        <w:t xml:space="preserve">5.2 Assistance Levels</w:t>
      </w:r>
    </w:p>
    <w:p>
      <w:pPr>
        <w:spacing w:after="120"/>
      </w:pPr>
      <w:r>
        <w:rPr>
          <w:rFonts w:ascii="Arial" w:cs="Arial" w:eastAsia="Arial" w:hAnsi="Arial"/>
          <w:color w:val="1C2833"/>
          <w:sz w:val="22"/>
          <w:szCs w:val="22"/>
        </w:rPr>
        <w:t xml:space="preserve">The user selects an assistance level when starting a session. This controls how Claude responds: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400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Behavior</w:t>
            </w:r>
          </w:p>
        </w:tc>
        <w:tc>
          <w:tcPr>
            <w:tcW w:type="dxa" w:w="3860"/>
            <w:tcBorders>
              <w:top w:val="single" w:color="AED6F1" w:sz="1"/>
              <w:left w:val="single" w:color="AED6F1" w:sz="1"/>
              <w:bottom w:val="single" w:color="AED6F1" w:sz="1"/>
              <w:right w:val="single" w:color="AED6F1"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Response</w:t>
            </w:r>
          </w:p>
        </w:tc>
      </w:tr>
      <w:tr>
        <w:tc>
          <w:tcPr>
            <w:tcW w:type="dxa" w:w="1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hints</w:t>
            </w:r>
          </w:p>
        </w:tc>
        <w:tc>
          <w:tcPr>
            <w:tcW w:type="dxa" w:w="40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Minimal. Nudges only, never gives direct answers. Asks leading questions.</w:t>
            </w:r>
          </w:p>
        </w:tc>
        <w:tc>
          <w:tcPr>
            <w:tcW w:type="dxa" w:w="38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"What happens when the list is empty? Think about your loop condition."</w:t>
            </w:r>
          </w:p>
        </w:tc>
      </w:tr>
      <w:tr>
        <w:tc>
          <w:tcPr>
            <w:tcW w:type="dxa" w:w="15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guide</w:t>
            </w:r>
          </w:p>
        </w:tc>
        <w:tc>
          <w:tcPr>
            <w:tcW w:type="dxa" w:w="400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Explains concepts as they arise, suggests approaches, provides context. Default level.</w:t>
            </w:r>
          </w:p>
        </w:tc>
        <w:tc>
          <w:tcPr>
            <w:tcW w:type="dxa" w:w="3860"/>
            <w:tcBorders>
              <w:top w:val="single" w:color="AED6F1" w:sz="1"/>
              <w:left w:val="single" w:color="AED6F1" w:sz="1"/>
              <w:bottom w:val="single" w:color="AED6F1" w:sz="1"/>
              <w:right w:val="single" w:color="AED6F1" w:sz="1"/>
            </w:tcBorders>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"You’re using a for loop here. Python lists are zero-indexed, so your range should start at 0."</w:t>
            </w:r>
          </w:p>
        </w:tc>
      </w:tr>
      <w:tr>
        <w:tc>
          <w:tcPr>
            <w:tcW w:type="dxa" w:w="15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pair</w:t>
            </w:r>
          </w:p>
        </w:tc>
        <w:tc>
          <w:tcPr>
            <w:tcW w:type="dxa" w:w="400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Full collaboration. Offers code suggestions, explains everything, actively comments on all changes.</w:t>
            </w:r>
          </w:p>
        </w:tc>
        <w:tc>
          <w:tcPr>
            <w:tcW w:type="dxa" w:w="3860"/>
            <w:tcBorders>
              <w:top w:val="single" w:color="AED6F1" w:sz="1"/>
              <w:left w:val="single" w:color="AED6F1" w:sz="1"/>
              <w:bottom w:val="single" w:color="AED6F1" w:sz="1"/>
              <w:right w:val="single" w:color="AED6F1" w:sz="1"/>
            </w:tcBorders>
            <w:shd w:fill="EBF5FB" w:val="clear"/>
            <w:tcMar>
              <w:top w:type="dxa" w:w="60"/>
              <w:left w:type="dxa" w:w="100"/>
              <w:bottom w:type="dxa" w:w="60"/>
              <w:right w:type="dxa" w:w="100"/>
            </w:tcMar>
            <w:vAlign w:val="center"/>
          </w:tcPr>
          <w:p>
            <w:r>
              <w:rPr>
                <w:rFonts w:ascii="Arial" w:cs="Arial" w:eastAsia="Arial" w:hAnsi="Arial"/>
                <w:b w:val="false"/>
                <w:bCs w:val="false"/>
                <w:color w:val="1C2833"/>
                <w:sz w:val="20"/>
                <w:szCs w:val="20"/>
              </w:rPr>
              <w:t xml:space="preserve">"Here’s how I’d write that function. The try/except catches ValueError specifically..."</w:t>
            </w:r>
          </w:p>
        </w:tc>
      </w:tr>
    </w:tbl>
    <w:p>
      <w:pPr>
        <w:spacing w:after="200"/>
      </w:pPr>
    </w:p>
    <w:p>
      <w:pPr>
        <w:pStyle w:val="Heading2"/>
        <w:spacing w:before="300" w:after="150"/>
      </w:pPr>
      <w:r>
        <w:rPr>
          <w:rFonts w:ascii="Arial" w:cs="Arial" w:eastAsia="Arial" w:hAnsi="Arial"/>
        </w:rPr>
        <w:t xml:space="preserve">5.3 Slash Commands</w:t>
      </w:r>
    </w:p>
    <w:p>
      <w:pPr>
        <w:spacing w:after="120"/>
      </w:pPr>
      <w:r>
        <w:rPr>
          <w:rFonts w:ascii="Arial" w:cs="Arial" w:eastAsia="Arial" w:hAnsi="Arial"/>
          <w:b/>
          <w:bCs/>
          <w:color w:val="1C2833"/>
          <w:sz w:val="22"/>
          <w:szCs w:val="22"/>
        </w:rPr>
        <w:t xml:space="preserve">/learn </w:t>
      </w:r>
      <w:r>
        <w:rPr>
          <w:rFonts w:ascii="Arial" w:cs="Arial" w:eastAsia="Arial" w:hAnsi="Arial"/>
          <w:color w:val="1C2833"/>
          <w:sz w:val="22"/>
          <w:szCs w:val="22"/>
        </w:rPr>
        <w:t xml:space="preserve">— Starts a coaching session. Claude runs the watcher, sets the assistance level, and begins monitoring. Usage: /learn or /learn --assist hints</w:t>
      </w:r>
    </w:p>
    <w:p>
      <w:pPr>
        <w:spacing w:after="120"/>
      </w:pPr>
      <w:r>
        <w:rPr>
          <w:rFonts w:ascii="Arial" w:cs="Arial" w:eastAsia="Arial" w:hAnsi="Arial"/>
          <w:b/>
          <w:bCs/>
          <w:color w:val="1C2833"/>
          <w:sz w:val="22"/>
          <w:szCs w:val="22"/>
        </w:rPr>
        <w:t xml:space="preserve">/hint </w:t>
      </w:r>
      <w:r>
        <w:rPr>
          <w:rFonts w:ascii="Arial" w:cs="Arial" w:eastAsia="Arial" w:hAnsi="Arial"/>
          <w:color w:val="1C2833"/>
          <w:sz w:val="22"/>
          <w:szCs w:val="22"/>
        </w:rPr>
        <w:t xml:space="preserve">— User is stuck. Claude analyzes the current state and provides a nudge without giving the answer (regardless of assistance level).</w:t>
      </w:r>
    </w:p>
    <w:p>
      <w:pPr>
        <w:spacing w:after="120"/>
      </w:pPr>
      <w:r>
        <w:rPr>
          <w:rFonts w:ascii="Arial" w:cs="Arial" w:eastAsia="Arial" w:hAnsi="Arial"/>
          <w:b/>
          <w:bCs/>
          <w:color w:val="1C2833"/>
          <w:sz w:val="22"/>
          <w:szCs w:val="22"/>
        </w:rPr>
        <w:t xml:space="preserve">/explain </w:t>
      </w:r>
      <w:r>
        <w:rPr>
          <w:rFonts w:ascii="Arial" w:cs="Arial" w:eastAsia="Arial" w:hAnsi="Arial"/>
          <w:color w:val="1C2833"/>
          <w:sz w:val="22"/>
          <w:szCs w:val="22"/>
        </w:rPr>
        <w:t xml:space="preserve">— Claude reads the current file and explains what the code does, why it works (or doesn’t), and relevant concepts.</w:t>
      </w:r>
    </w:p>
    <w:p>
      <w:pPr>
        <w:spacing w:after="120"/>
      </w:pPr>
      <w:r>
        <w:rPr>
          <w:rFonts w:ascii="Arial" w:cs="Arial" w:eastAsia="Arial" w:hAnsi="Arial"/>
          <w:b/>
          <w:bCs/>
          <w:color w:val="1C2833"/>
          <w:sz w:val="22"/>
          <w:szCs w:val="22"/>
        </w:rPr>
        <w:t xml:space="preserve">/review </w:t>
      </w:r>
      <w:r>
        <w:rPr>
          <w:rFonts w:ascii="Arial" w:cs="Arial" w:eastAsia="Arial" w:hAnsi="Arial"/>
          <w:color w:val="1C2833"/>
          <w:sz w:val="22"/>
          <w:szCs w:val="22"/>
        </w:rPr>
        <w:t xml:space="preserve">— Claude performs a teacher-style code review: correctness, style, potential improvements, and what the user did well.</w:t>
      </w:r>
    </w:p>
    <w:p>
      <w:pPr>
        <w:pStyle w:val="Heading2"/>
        <w:spacing w:before="300" w:after="150"/>
      </w:pPr>
      <w:r>
        <w:rPr>
          <w:rFonts w:ascii="Arial" w:cs="Arial" w:eastAsia="Arial" w:hAnsi="Arial"/>
        </w:rPr>
        <w:t xml:space="preserve">5.4 Skill Prompt Strategy</w:t>
      </w:r>
    </w:p>
    <w:p>
      <w:pPr>
        <w:spacing w:after="120"/>
      </w:pPr>
      <w:r>
        <w:rPr>
          <w:rFonts w:ascii="Arial" w:cs="Arial" w:eastAsia="Arial" w:hAnsi="Arial"/>
          <w:color w:val="1C2833"/>
          <w:sz w:val="22"/>
          <w:szCs w:val="22"/>
        </w:rPr>
        <w:t xml:space="preserve">The SKILL.md instructs Claude to:</w:t>
      </w:r>
    </w:p>
    <w:p>
      <w:pPr>
        <w:pStyle w:val="ListParagraph"/>
        <w:numPr>
          <w:ilvl w:val="0"/>
          <w:numId w:val="2"/>
        </w:numPr>
        <w:spacing w:after="80"/>
      </w:pPr>
      <w:r>
        <w:rPr>
          <w:rFonts w:ascii="Arial" w:cs="Arial" w:eastAsia="Arial" w:hAnsi="Arial"/>
          <w:color w:val="1C2833"/>
          <w:sz w:val="22"/>
          <w:szCs w:val="22"/>
        </w:rPr>
        <w:t xml:space="preserve">Always run learncode diff --summary first to get structured context before responding</w:t>
      </w:r>
    </w:p>
    <w:p>
      <w:pPr>
        <w:pStyle w:val="ListParagraph"/>
        <w:numPr>
          <w:ilvl w:val="0"/>
          <w:numId w:val="2"/>
        </w:numPr>
        <w:spacing w:after="80"/>
      </w:pPr>
      <w:r>
        <w:rPr>
          <w:rFonts w:ascii="Arial" w:cs="Arial" w:eastAsia="Arial" w:hAnsi="Arial"/>
          <w:color w:val="1C2833"/>
          <w:sz w:val="22"/>
          <w:szCs w:val="22"/>
        </w:rPr>
        <w:t xml:space="preserve">Only read full files when deeper analysis is needed (explain, review commands)</w:t>
      </w:r>
    </w:p>
    <w:p>
      <w:pPr>
        <w:pStyle w:val="ListParagraph"/>
        <w:numPr>
          <w:ilvl w:val="0"/>
          <w:numId w:val="2"/>
        </w:numPr>
        <w:spacing w:after="80"/>
      </w:pPr>
      <w:r>
        <w:rPr>
          <w:rFonts w:ascii="Arial" w:cs="Arial" w:eastAsia="Arial" w:hAnsi="Arial"/>
          <w:color w:val="1C2833"/>
          <w:sz w:val="22"/>
          <w:szCs w:val="22"/>
        </w:rPr>
        <w:t xml:space="preserve">Match coaching intensity to the detected pattern and assistance level</w:t>
      </w:r>
    </w:p>
    <w:p>
      <w:pPr>
        <w:pStyle w:val="ListParagraph"/>
        <w:numPr>
          <w:ilvl w:val="0"/>
          <w:numId w:val="2"/>
        </w:numPr>
        <w:spacing w:after="80"/>
      </w:pPr>
      <w:r>
        <w:rPr>
          <w:rFonts w:ascii="Arial" w:cs="Arial" w:eastAsia="Arial" w:hAnsi="Arial"/>
          <w:color w:val="1C2833"/>
          <w:sz w:val="22"/>
          <w:szCs w:val="22"/>
        </w:rPr>
        <w:t xml:space="preserve">Track what concepts have been explained to avoid repetition via learncode session</w:t>
      </w:r>
    </w:p>
    <w:p>
      <w:pPr>
        <w:pStyle w:val="ListParagraph"/>
        <w:numPr>
          <w:ilvl w:val="0"/>
          <w:numId w:val="2"/>
        </w:numPr>
        <w:spacing w:after="80"/>
      </w:pPr>
      <w:r>
        <w:rPr>
          <w:rFonts w:ascii="Arial" w:cs="Arial" w:eastAsia="Arial" w:hAnsi="Arial"/>
          <w:color w:val="1C2833"/>
          <w:sz w:val="22"/>
          <w:szCs w:val="22"/>
        </w:rPr>
        <w:t xml:space="preserve">Keep responses short and encouraging, never condescending</w:t>
      </w:r>
    </w:p>
    <w:p>
      <w:pPr>
        <w:pStyle w:val="ListParagraph"/>
        <w:numPr>
          <w:ilvl w:val="0"/>
          <w:numId w:val="2"/>
        </w:numPr>
        <w:spacing w:after="80"/>
      </w:pPr>
      <w:r>
        <w:rPr>
          <w:rFonts w:ascii="Arial" w:cs="Arial" w:eastAsia="Arial" w:hAnsi="Arial"/>
          <w:color w:val="1C2833"/>
          <w:sz w:val="22"/>
          <w:szCs w:val="22"/>
        </w:rPr>
        <w:t xml:space="preserve">Reference specific line numbers and code the user wrote</w:t>
      </w:r>
    </w:p>
    <w:p>
      <w:pPr>
        <w:pStyle w:val="ListParagraph"/>
        <w:numPr>
          <w:ilvl w:val="0"/>
          <w:numId w:val="2"/>
        </w:numPr>
        <w:spacing w:after="80"/>
      </w:pPr>
      <w:r>
        <w:rPr>
          <w:rFonts w:ascii="Arial" w:cs="Arial" w:eastAsia="Arial" w:hAnsi="Arial"/>
          <w:color w:val="1C2833"/>
          <w:sz w:val="22"/>
          <w:szCs w:val="22"/>
        </w:rPr>
        <w:t xml:space="preserve">At hints level, never provide direct code solutions</w:t>
      </w:r>
    </w:p>
    <w:p>
      <w:pPr>
        <w:pBdr>
          <w:bottom w:val="single" w:color="2E86C1" w:sz="2" w:space="8"/>
        </w:pBdr>
        <w:spacing w:before="200" w:after="200"/>
      </w:pPr>
    </w:p>
    <w:p>
      <w:pPr>
        <w:pStyle w:val="Heading1"/>
        <w:spacing w:before="300" w:after="150"/>
      </w:pPr>
      <w:r>
        <w:rPr>
          <w:rFonts w:ascii="Arial" w:cs="Arial" w:eastAsia="Arial" w:hAnsi="Arial"/>
        </w:rPr>
        <w:t xml:space="preserve">6. npm Publishing &amp; npx Support</w:t>
      </w:r>
    </w:p>
    <w:p>
      <w:pPr>
        <w:pStyle w:val="Heading2"/>
        <w:spacing w:before="300" w:after="150"/>
      </w:pPr>
      <w:r>
        <w:rPr>
          <w:rFonts w:ascii="Arial" w:cs="Arial" w:eastAsia="Arial" w:hAnsi="Arial"/>
        </w:rPr>
        <w:t xml:space="preserve">6.1 Package Configuration</w:t>
      </w:r>
    </w:p>
    <w:p>
      <w:pPr>
        <w:spacing w:after="120"/>
      </w:pPr>
      <w:r>
        <w:rPr>
          <w:rFonts w:ascii="Arial" w:cs="Arial" w:eastAsia="Arial" w:hAnsi="Arial"/>
          <w:color w:val="1C2833"/>
          <w:sz w:val="22"/>
          <w:szCs w:val="22"/>
        </w:rPr>
        <w:t xml:space="preserve">To make the CLI available via npx, the package needs a bin entry in package.json:</w:t>
      </w:r>
    </w:p>
    <w:p>
      <w:pPr>
        <w:shd w:fill="F4F6F7" w:val="clear"/>
        <w:spacing w:after="20"/>
        <w:ind w:left="360" w:right="360"/>
      </w:pPr>
      <w:r>
        <w:rPr>
          <w:rFonts w:ascii="Courier New" w:cs="Courier New" w:eastAsia="Courier New" w:hAnsi="Courier New"/>
          <w:color w:val="2C3E50"/>
          <w:sz w:val="18"/>
          <w:szCs w:val="18"/>
        </w:rPr>
        <w:t xml:space="preserve">{</w:t>
      </w:r>
    </w:p>
    <w:p>
      <w:pPr>
        <w:shd w:fill="F4F6F7" w:val="clear"/>
        <w:spacing w:after="20"/>
        <w:ind w:left="360" w:right="360"/>
      </w:pPr>
      <w:r>
        <w:rPr>
          <w:rFonts w:ascii="Courier New" w:cs="Courier New" w:eastAsia="Courier New" w:hAnsi="Courier New"/>
          <w:color w:val="2C3E50"/>
          <w:sz w:val="18"/>
          <w:szCs w:val="18"/>
        </w:rPr>
        <w:t xml:space="preserve">  "name": "learncode",</w:t>
      </w:r>
    </w:p>
    <w:p>
      <w:pPr>
        <w:shd w:fill="F4F6F7" w:val="clear"/>
        <w:spacing w:after="20"/>
        <w:ind w:left="360" w:right="360"/>
      </w:pPr>
      <w:r>
        <w:rPr>
          <w:rFonts w:ascii="Courier New" w:cs="Courier New" w:eastAsia="Courier New" w:hAnsi="Courier New"/>
          <w:color w:val="2C3E50"/>
          <w:sz w:val="18"/>
          <w:szCs w:val="18"/>
        </w:rPr>
        <w:t xml:space="preserve">  "version": "0.1.0",</w:t>
      </w:r>
    </w:p>
    <w:p>
      <w:pPr>
        <w:shd w:fill="F4F6F7" w:val="clear"/>
        <w:spacing w:after="20"/>
        <w:ind w:left="360" w:right="360"/>
      </w:pPr>
      <w:r>
        <w:rPr>
          <w:rFonts w:ascii="Courier New" w:cs="Courier New" w:eastAsia="Courier New" w:hAnsi="Courier New"/>
          <w:color w:val="2C3E50"/>
          <w:sz w:val="18"/>
          <w:szCs w:val="18"/>
        </w:rPr>
        <w:t xml:space="preserve">  "bin": {</w:t>
      </w:r>
    </w:p>
    <w:p>
      <w:pPr>
        <w:shd w:fill="F4F6F7" w:val="clear"/>
        <w:spacing w:after="20"/>
        <w:ind w:left="360" w:right="360"/>
      </w:pPr>
      <w:r>
        <w:rPr>
          <w:rFonts w:ascii="Courier New" w:cs="Courier New" w:eastAsia="Courier New" w:hAnsi="Courier New"/>
          <w:color w:val="2C3E50"/>
          <w:sz w:val="18"/>
          <w:szCs w:val="18"/>
        </w:rPr>
        <w:t xml:space="preserve">    "learncode": "./dist/cli.js"</w:t>
      </w:r>
    </w:p>
    <w:p>
      <w:pPr>
        <w:shd w:fill="F4F6F7" w:val="clear"/>
        <w:spacing w:after="20"/>
        <w:ind w:left="360" w:right="360"/>
      </w:pPr>
      <w:r>
        <w:rPr>
          <w:rFonts w:ascii="Courier New" w:cs="Courier New" w:eastAsia="Courier New" w:hAnsi="Courier New"/>
          <w:color w:val="2C3E50"/>
          <w:sz w:val="18"/>
          <w:szCs w:val="18"/>
        </w:rPr>
        <w:t xml:space="preserve">  },</w:t>
      </w:r>
    </w:p>
    <w:p>
      <w:pPr>
        <w:shd w:fill="F4F6F7" w:val="clear"/>
        <w:spacing w:after="20"/>
        <w:ind w:left="360" w:right="360"/>
      </w:pPr>
      <w:r>
        <w:rPr>
          <w:rFonts w:ascii="Courier New" w:cs="Courier New" w:eastAsia="Courier New" w:hAnsi="Courier New"/>
          <w:color w:val="2C3E50"/>
          <w:sz w:val="18"/>
          <w:szCs w:val="18"/>
        </w:rPr>
        <w:t xml:space="preserve">  "files": ["dist/", "skill/"],</w:t>
      </w:r>
    </w:p>
    <w:p>
      <w:pPr>
        <w:shd w:fill="F4F6F7" w:val="clear"/>
        <w:spacing w:after="20"/>
        <w:ind w:left="360" w:right="360"/>
      </w:pPr>
      <w:r>
        <w:rPr>
          <w:rFonts w:ascii="Courier New" w:cs="Courier New" w:eastAsia="Courier New" w:hAnsi="Courier New"/>
          <w:color w:val="2C3E50"/>
          <w:sz w:val="18"/>
          <w:szCs w:val="18"/>
        </w:rPr>
        <w:t xml:space="preserve">  "type": "module"</w:t>
      </w:r>
    </w:p>
    <w:p>
      <w:pPr>
        <w:shd w:fill="F4F6F7" w:val="clear"/>
        <w:spacing w:after="20"/>
        <w:ind w:left="360" w:right="360"/>
      </w:pPr>
      <w:r>
        <w:rPr>
          <w:rFonts w:ascii="Courier New" w:cs="Courier New" w:eastAsia="Courier New" w:hAnsi="Courier New"/>
          <w:color w:val="2C3E50"/>
          <w:sz w:val="18"/>
          <w:szCs w:val="18"/>
        </w:rPr>
        <w:t xml:space="preserve">}</w:t>
      </w:r>
    </w:p>
    <w:p>
      <w:pPr>
        <w:pStyle w:val="Heading2"/>
        <w:spacing w:before="300" w:after="150"/>
      </w:pPr>
      <w:r>
        <w:rPr>
          <w:rFonts w:ascii="Arial" w:cs="Arial" w:eastAsia="Arial" w:hAnsi="Arial"/>
        </w:rPr>
        <w:t xml:space="preserve">6.2 Build &amp; Bundle</w:t>
      </w:r>
    </w:p>
    <w:p>
      <w:pPr>
        <w:spacing w:after="120"/>
      </w:pPr>
      <w:r>
        <w:rPr>
          <w:rFonts w:ascii="Arial" w:cs="Arial" w:eastAsia="Arial" w:hAnsi="Arial"/>
          <w:color w:val="1C2833"/>
          <w:sz w:val="22"/>
          <w:szCs w:val="22"/>
        </w:rPr>
        <w:t xml:space="preserve">Bun’s bundler compiles TypeScript to a single distributable JavaScript file. This is critical for npx compatibility since npx runs via Node, not Bun:</w:t>
      </w:r>
    </w:p>
    <w:p>
      <w:pPr>
        <w:shd w:fill="F4F6F7" w:val="clear"/>
        <w:spacing w:after="20"/>
        <w:ind w:left="360" w:right="360"/>
      </w:pPr>
      <w:r>
        <w:rPr>
          <w:rFonts w:ascii="Courier New" w:cs="Courier New" w:eastAsia="Courier New" w:hAnsi="Courier New"/>
          <w:color w:val="2C3E50"/>
          <w:sz w:val="18"/>
          <w:szCs w:val="18"/>
        </w:rPr>
        <w:t xml:space="preserve">bun build ./src/cli.ts --outdir ./dist --target node</w:t>
      </w:r>
    </w:p>
    <w:p>
      <w:pPr>
        <w:spacing w:after="120"/>
      </w:pPr>
      <w:r>
        <w:rPr>
          <w:rFonts w:ascii="Arial" w:cs="Arial" w:eastAsia="Arial" w:hAnsi="Arial"/>
          <w:color w:val="1C2833"/>
          <w:sz w:val="22"/>
          <w:szCs w:val="22"/>
        </w:rPr>
        <w:t xml:space="preserve">The dist/cli.js file includes a shebang (#!/usr/bin/env node) and is the entry point for npx. The bundler inlines dependencies so the published package is self-contained.</w:t>
      </w:r>
    </w:p>
    <w:p>
      <w:pPr>
        <w:pStyle w:val="Heading2"/>
        <w:spacing w:before="300" w:after="150"/>
      </w:pPr>
      <w:r>
        <w:rPr>
          <w:rFonts w:ascii="Arial" w:cs="Arial" w:eastAsia="Arial" w:hAnsi="Arial"/>
        </w:rPr>
        <w:t xml:space="preserve">6.3 The npx Flow</w:t>
      </w:r>
    </w:p>
    <w:p>
      <w:pPr>
        <w:spacing w:after="120"/>
      </w:pPr>
      <w:r>
        <w:rPr>
          <w:rFonts w:ascii="Arial" w:cs="Arial" w:eastAsia="Arial" w:hAnsi="Arial"/>
          <w:color w:val="1C2833"/>
          <w:sz w:val="22"/>
          <w:szCs w:val="22"/>
        </w:rPr>
        <w:t xml:space="preserve">When a user runs npx learncode init:</w:t>
      </w:r>
    </w:p>
    <w:p>
      <w:pPr>
        <w:pStyle w:val="ListParagraph"/>
        <w:numPr>
          <w:ilvl w:val="0"/>
          <w:numId w:val="2"/>
        </w:numPr>
        <w:spacing w:after="80"/>
      </w:pPr>
      <w:r>
        <w:rPr>
          <w:rFonts w:ascii="Arial" w:cs="Arial" w:eastAsia="Arial" w:hAnsi="Arial"/>
          <w:color w:val="1C2833"/>
          <w:sz w:val="22"/>
          <w:szCs w:val="22"/>
        </w:rPr>
        <w:t xml:space="preserve">npx downloads the package from npm temporarily</w:t>
      </w:r>
    </w:p>
    <w:p>
      <w:pPr>
        <w:pStyle w:val="ListParagraph"/>
        <w:numPr>
          <w:ilvl w:val="0"/>
          <w:numId w:val="2"/>
        </w:numPr>
        <w:spacing w:after="80"/>
      </w:pPr>
      <w:r>
        <w:rPr>
          <w:rFonts w:ascii="Arial" w:cs="Arial" w:eastAsia="Arial" w:hAnsi="Arial"/>
          <w:color w:val="1C2833"/>
          <w:sz w:val="22"/>
          <w:szCs w:val="22"/>
        </w:rPr>
        <w:t xml:space="preserve">Executes dist/cli.js via Node</w:t>
      </w:r>
    </w:p>
    <w:p>
      <w:pPr>
        <w:pStyle w:val="ListParagraph"/>
        <w:numPr>
          <w:ilvl w:val="0"/>
          <w:numId w:val="2"/>
        </w:numPr>
        <w:spacing w:after="80"/>
      </w:pPr>
      <w:r>
        <w:rPr>
          <w:rFonts w:ascii="Arial" w:cs="Arial" w:eastAsia="Arial" w:hAnsi="Arial"/>
          <w:color w:val="1C2833"/>
          <w:sz w:val="22"/>
          <w:szCs w:val="22"/>
        </w:rPr>
        <w:t xml:space="preserve">The init command copies skill files from the skill/ directory into the user’s .claude/ folder</w:t>
      </w:r>
    </w:p>
    <w:p>
      <w:pPr>
        <w:pStyle w:val="ListParagraph"/>
        <w:numPr>
          <w:ilvl w:val="0"/>
          <w:numId w:val="2"/>
        </w:numPr>
        <w:spacing w:after="80"/>
      </w:pPr>
      <w:r>
        <w:rPr>
          <w:rFonts w:ascii="Arial" w:cs="Arial" w:eastAsia="Arial" w:hAnsi="Arial"/>
          <w:color w:val="1C2833"/>
          <w:sz w:val="22"/>
          <w:szCs w:val="22"/>
        </w:rPr>
        <w:t xml:space="preserve">Package is cleaned up after execution (unless user installs globally)</w:t>
      </w:r>
    </w:p>
    <w:p>
      <w:pPr>
        <w:pStyle w:val="Heading2"/>
        <w:spacing w:before="300" w:after="150"/>
      </w:pPr>
      <w:r>
        <w:rPr>
          <w:rFonts w:ascii="Arial" w:cs="Arial" w:eastAsia="Arial" w:hAnsi="Arial"/>
        </w:rPr>
        <w:t xml:space="preserve">6.4 Important: Bun as Dev Tool, Node as Runtime</w:t>
      </w:r>
    </w:p>
    <w:p>
      <w:pPr>
        <w:spacing w:after="120"/>
      </w:pPr>
      <w:r>
        <w:rPr>
          <w:rFonts w:ascii="Arial" w:cs="Arial" w:eastAsia="Arial" w:hAnsi="Arial"/>
          <w:color w:val="1C2833"/>
          <w:sz w:val="22"/>
          <w:szCs w:val="22"/>
        </w:rPr>
        <w:t xml:space="preserve">Bun is used for development (running TypeScript, testing, bundling) but the published artifact targets Node via bun build --target node. This means users don’t need Bun installed. However, the file watcher daemon (learncode watch start) benefits from Bun’s native APIs. For users with Bun, the CLI can detect and use it; for others, it falls back to Node’s fs.watch.</w:t>
      </w:r>
    </w:p>
    <w:p>
      <w:pPr>
        <w:pBdr>
          <w:bottom w:val="single" w:color="2E86C1" w:sz="2" w:space="8"/>
        </w:pBdr>
        <w:spacing w:before="200" w:after="200"/>
      </w:pPr>
    </w:p>
    <w:p>
      <w:pPr>
        <w:pStyle w:val="Heading1"/>
        <w:spacing w:before="300" w:after="150"/>
      </w:pPr>
      <w:r>
        <w:rPr>
          <w:rFonts w:ascii="Arial" w:cs="Arial" w:eastAsia="Arial" w:hAnsi="Arial"/>
        </w:rPr>
        <w:t xml:space="preserve">7. GitHub Actions CI/CD</w:t>
      </w:r>
    </w:p>
    <w:p>
      <w:pPr>
        <w:pStyle w:val="Heading2"/>
        <w:spacing w:before="300" w:after="150"/>
      </w:pPr>
      <w:r>
        <w:rPr>
          <w:rFonts w:ascii="Arial" w:cs="Arial" w:eastAsia="Arial" w:hAnsi="Arial"/>
        </w:rPr>
        <w:t xml:space="preserve">7.1 Pipeline Overview</w:t>
      </w:r>
    </w:p>
    <w:p>
      <w:pPr>
        <w:spacing w:after="120"/>
      </w:pPr>
      <w:r>
        <w:rPr>
          <w:rFonts w:ascii="Arial" w:cs="Arial" w:eastAsia="Arial" w:hAnsi="Arial"/>
          <w:color w:val="1C2833"/>
          <w:sz w:val="22"/>
          <w:szCs w:val="22"/>
        </w:rPr>
        <w:t xml:space="preserve">The GitHub Actions workflow handles testing, building, and publishing:</w:t>
      </w:r>
    </w:p>
    <w:p>
      <w:pPr>
        <w:shd w:fill="F4F6F7" w:val="clear"/>
        <w:spacing w:after="20"/>
        <w:ind w:left="360" w:right="360"/>
      </w:pPr>
      <w:r>
        <w:rPr>
          <w:rFonts w:ascii="Courier New" w:cs="Courier New" w:eastAsia="Courier New" w:hAnsi="Courier New"/>
          <w:color w:val="2C3E50"/>
          <w:sz w:val="18"/>
          <w:szCs w:val="18"/>
        </w:rPr>
        <w:t xml:space="preserve">name: CI/CD</w:t>
      </w:r>
    </w:p>
    <w:p>
      <w:pPr>
        <w:shd w:fill="F4F6F7" w:val="clear"/>
        <w:spacing w:after="20"/>
        <w:ind w:left="360" w:right="360"/>
      </w:pPr>
      <w:r>
        <w:rPr>
          <w:rFonts w:ascii="Courier New" w:cs="Courier New" w:eastAsia="Courier New" w:hAnsi="Courier New"/>
          <w:color w:val="2C3E50"/>
          <w:sz w:val="18"/>
          <w:szCs w:val="18"/>
        </w:rPr>
        <w:t xml:space="preserve"/>
      </w:r>
    </w:p>
    <w:p>
      <w:pPr>
        <w:shd w:fill="F4F6F7" w:val="clear"/>
        <w:spacing w:after="20"/>
        <w:ind w:left="360" w:right="360"/>
      </w:pPr>
      <w:r>
        <w:rPr>
          <w:rFonts w:ascii="Courier New" w:cs="Courier New" w:eastAsia="Courier New" w:hAnsi="Courier New"/>
          <w:color w:val="2C3E50"/>
          <w:sz w:val="18"/>
          <w:szCs w:val="18"/>
        </w:rPr>
        <w:t xml:space="preserve">on:</w:t>
      </w:r>
    </w:p>
    <w:p>
      <w:pPr>
        <w:shd w:fill="F4F6F7" w:val="clear"/>
        <w:spacing w:after="20"/>
        <w:ind w:left="360" w:right="360"/>
      </w:pPr>
      <w:r>
        <w:rPr>
          <w:rFonts w:ascii="Courier New" w:cs="Courier New" w:eastAsia="Courier New" w:hAnsi="Courier New"/>
          <w:color w:val="2C3E50"/>
          <w:sz w:val="18"/>
          <w:szCs w:val="18"/>
        </w:rPr>
        <w:t xml:space="preserve">  push:</w:t>
      </w:r>
    </w:p>
    <w:p>
      <w:pPr>
        <w:shd w:fill="F4F6F7" w:val="clear"/>
        <w:spacing w:after="20"/>
        <w:ind w:left="360" w:right="360"/>
      </w:pPr>
      <w:r>
        <w:rPr>
          <w:rFonts w:ascii="Courier New" w:cs="Courier New" w:eastAsia="Courier New" w:hAnsi="Courier New"/>
          <w:color w:val="2C3E50"/>
          <w:sz w:val="18"/>
          <w:szCs w:val="18"/>
        </w:rPr>
        <w:t xml:space="preserve">    branches: [main]</w:t>
      </w:r>
    </w:p>
    <w:p>
      <w:pPr>
        <w:shd w:fill="F4F6F7" w:val="clear"/>
        <w:spacing w:after="20"/>
        <w:ind w:left="360" w:right="360"/>
      </w:pPr>
      <w:r>
        <w:rPr>
          <w:rFonts w:ascii="Courier New" w:cs="Courier New" w:eastAsia="Courier New" w:hAnsi="Courier New"/>
          <w:color w:val="2C3E50"/>
          <w:sz w:val="18"/>
          <w:szCs w:val="18"/>
        </w:rPr>
        <w:t xml:space="preserve">  pull_request:</w:t>
      </w:r>
    </w:p>
    <w:p>
      <w:pPr>
        <w:shd w:fill="F4F6F7" w:val="clear"/>
        <w:spacing w:after="20"/>
        <w:ind w:left="360" w:right="360"/>
      </w:pPr>
      <w:r>
        <w:rPr>
          <w:rFonts w:ascii="Courier New" w:cs="Courier New" w:eastAsia="Courier New" w:hAnsi="Courier New"/>
          <w:color w:val="2C3E50"/>
          <w:sz w:val="18"/>
          <w:szCs w:val="18"/>
        </w:rPr>
        <w:t xml:space="preserve">    branches: [main]</w:t>
      </w:r>
    </w:p>
    <w:p>
      <w:pPr>
        <w:shd w:fill="F4F6F7" w:val="clear"/>
        <w:spacing w:after="20"/>
        <w:ind w:left="360" w:right="360"/>
      </w:pPr>
      <w:r>
        <w:rPr>
          <w:rFonts w:ascii="Courier New" w:cs="Courier New" w:eastAsia="Courier New" w:hAnsi="Courier New"/>
          <w:color w:val="2C3E50"/>
          <w:sz w:val="18"/>
          <w:szCs w:val="18"/>
        </w:rPr>
        <w:t xml:space="preserve">  release:</w:t>
      </w:r>
    </w:p>
    <w:p>
      <w:pPr>
        <w:shd w:fill="F4F6F7" w:val="clear"/>
        <w:spacing w:after="20"/>
        <w:ind w:left="360" w:right="360"/>
      </w:pPr>
      <w:r>
        <w:rPr>
          <w:rFonts w:ascii="Courier New" w:cs="Courier New" w:eastAsia="Courier New" w:hAnsi="Courier New"/>
          <w:color w:val="2C3E50"/>
          <w:sz w:val="18"/>
          <w:szCs w:val="18"/>
        </w:rPr>
        <w:t xml:space="preserve">    types: [published]</w:t>
      </w:r>
    </w:p>
    <w:p>
      <w:pPr>
        <w:shd w:fill="F4F6F7" w:val="clear"/>
        <w:spacing w:after="20"/>
        <w:ind w:left="360" w:right="360"/>
      </w:pPr>
      <w:r>
        <w:rPr>
          <w:rFonts w:ascii="Courier New" w:cs="Courier New" w:eastAsia="Courier New" w:hAnsi="Courier New"/>
          <w:color w:val="2C3E50"/>
          <w:sz w:val="18"/>
          <w:szCs w:val="18"/>
        </w:rPr>
        <w:t xml:space="preserve"/>
      </w:r>
    </w:p>
    <w:p>
      <w:pPr>
        <w:shd w:fill="F4F6F7" w:val="clear"/>
        <w:spacing w:after="20"/>
        <w:ind w:left="360" w:right="360"/>
      </w:pPr>
      <w:r>
        <w:rPr>
          <w:rFonts w:ascii="Courier New" w:cs="Courier New" w:eastAsia="Courier New" w:hAnsi="Courier New"/>
          <w:color w:val="2C3E50"/>
          <w:sz w:val="18"/>
          <w:szCs w:val="18"/>
        </w:rPr>
        <w:t xml:space="preserve">jobs:</w:t>
      </w:r>
    </w:p>
    <w:p>
      <w:pPr>
        <w:shd w:fill="F4F6F7" w:val="clear"/>
        <w:spacing w:after="20"/>
        <w:ind w:left="360" w:right="360"/>
      </w:pPr>
      <w:r>
        <w:rPr>
          <w:rFonts w:ascii="Courier New" w:cs="Courier New" w:eastAsia="Courier New" w:hAnsi="Courier New"/>
          <w:color w:val="2C3E50"/>
          <w:sz w:val="18"/>
          <w:szCs w:val="18"/>
        </w:rPr>
        <w:t xml:space="preserve">  test:</w:t>
      </w:r>
    </w:p>
    <w:p>
      <w:pPr>
        <w:shd w:fill="F4F6F7" w:val="clear"/>
        <w:spacing w:after="20"/>
        <w:ind w:left="360" w:right="360"/>
      </w:pPr>
      <w:r>
        <w:rPr>
          <w:rFonts w:ascii="Courier New" w:cs="Courier New" w:eastAsia="Courier New" w:hAnsi="Courier New"/>
          <w:color w:val="2C3E50"/>
          <w:sz w:val="18"/>
          <w:szCs w:val="18"/>
        </w:rPr>
        <w:t xml:space="preserve">    runs-on: ubuntu-latest</w:t>
      </w:r>
    </w:p>
    <w:p>
      <w:pPr>
        <w:shd w:fill="F4F6F7" w:val="clear"/>
        <w:spacing w:after="20"/>
        <w:ind w:left="360" w:right="360"/>
      </w:pPr>
      <w:r>
        <w:rPr>
          <w:rFonts w:ascii="Courier New" w:cs="Courier New" w:eastAsia="Courier New" w:hAnsi="Courier New"/>
          <w:color w:val="2C3E50"/>
          <w:sz w:val="18"/>
          <w:szCs w:val="18"/>
        </w:rPr>
        <w:t xml:space="preserve">    steps:</w:t>
      </w:r>
    </w:p>
    <w:p>
      <w:pPr>
        <w:shd w:fill="F4F6F7" w:val="clear"/>
        <w:spacing w:after="20"/>
        <w:ind w:left="360" w:right="360"/>
      </w:pPr>
      <w:r>
        <w:rPr>
          <w:rFonts w:ascii="Courier New" w:cs="Courier New" w:eastAsia="Courier New" w:hAnsi="Courier New"/>
          <w:color w:val="2C3E50"/>
          <w:sz w:val="18"/>
          <w:szCs w:val="18"/>
        </w:rPr>
        <w:t xml:space="preserve">      - uses: actions/checkout@v4</w:t>
      </w:r>
    </w:p>
    <w:p>
      <w:pPr>
        <w:shd w:fill="F4F6F7" w:val="clear"/>
        <w:spacing w:after="20"/>
        <w:ind w:left="360" w:right="360"/>
      </w:pPr>
      <w:r>
        <w:rPr>
          <w:rFonts w:ascii="Courier New" w:cs="Courier New" w:eastAsia="Courier New" w:hAnsi="Courier New"/>
          <w:color w:val="2C3E50"/>
          <w:sz w:val="18"/>
          <w:szCs w:val="18"/>
        </w:rPr>
        <w:t xml:space="preserve">      - uses: oven-sh/setup-bun@v2</w:t>
      </w:r>
    </w:p>
    <w:p>
      <w:pPr>
        <w:shd w:fill="F4F6F7" w:val="clear"/>
        <w:spacing w:after="20"/>
        <w:ind w:left="360" w:right="360"/>
      </w:pPr>
      <w:r>
        <w:rPr>
          <w:rFonts w:ascii="Courier New" w:cs="Courier New" w:eastAsia="Courier New" w:hAnsi="Courier New"/>
          <w:color w:val="2C3E50"/>
          <w:sz w:val="18"/>
          <w:szCs w:val="18"/>
        </w:rPr>
        <w:t xml:space="preserve">      - run: bun install</w:t>
      </w:r>
    </w:p>
    <w:p>
      <w:pPr>
        <w:shd w:fill="F4F6F7" w:val="clear"/>
        <w:spacing w:after="20"/>
        <w:ind w:left="360" w:right="360"/>
      </w:pPr>
      <w:r>
        <w:rPr>
          <w:rFonts w:ascii="Courier New" w:cs="Courier New" w:eastAsia="Courier New" w:hAnsi="Courier New"/>
          <w:color w:val="2C3E50"/>
          <w:sz w:val="18"/>
          <w:szCs w:val="18"/>
        </w:rPr>
        <w:t xml:space="preserve">      - run: bun test</w:t>
      </w:r>
    </w:p>
    <w:p>
      <w:pPr>
        <w:shd w:fill="F4F6F7" w:val="clear"/>
        <w:spacing w:after="20"/>
        <w:ind w:left="360" w:right="360"/>
      </w:pPr>
      <w:r>
        <w:rPr>
          <w:rFonts w:ascii="Courier New" w:cs="Courier New" w:eastAsia="Courier New" w:hAnsi="Courier New"/>
          <w:color w:val="2C3E50"/>
          <w:sz w:val="18"/>
          <w:szCs w:val="18"/>
        </w:rPr>
        <w:t xml:space="preserve"/>
      </w:r>
    </w:p>
    <w:p>
      <w:pPr>
        <w:shd w:fill="F4F6F7" w:val="clear"/>
        <w:spacing w:after="20"/>
        <w:ind w:left="360" w:right="360"/>
      </w:pPr>
      <w:r>
        <w:rPr>
          <w:rFonts w:ascii="Courier New" w:cs="Courier New" w:eastAsia="Courier New" w:hAnsi="Courier New"/>
          <w:color w:val="2C3E50"/>
          <w:sz w:val="18"/>
          <w:szCs w:val="18"/>
        </w:rPr>
        <w:t xml:space="preserve">  build:</w:t>
      </w:r>
    </w:p>
    <w:p>
      <w:pPr>
        <w:shd w:fill="F4F6F7" w:val="clear"/>
        <w:spacing w:after="20"/>
        <w:ind w:left="360" w:right="360"/>
      </w:pPr>
      <w:r>
        <w:rPr>
          <w:rFonts w:ascii="Courier New" w:cs="Courier New" w:eastAsia="Courier New" w:hAnsi="Courier New"/>
          <w:color w:val="2C3E50"/>
          <w:sz w:val="18"/>
          <w:szCs w:val="18"/>
        </w:rPr>
        <w:t xml:space="preserve">    needs: test</w:t>
      </w:r>
    </w:p>
    <w:p>
      <w:pPr>
        <w:shd w:fill="F4F6F7" w:val="clear"/>
        <w:spacing w:after="20"/>
        <w:ind w:left="360" w:right="360"/>
      </w:pPr>
      <w:r>
        <w:rPr>
          <w:rFonts w:ascii="Courier New" w:cs="Courier New" w:eastAsia="Courier New" w:hAnsi="Courier New"/>
          <w:color w:val="2C3E50"/>
          <w:sz w:val="18"/>
          <w:szCs w:val="18"/>
        </w:rPr>
        <w:t xml:space="preserve">    runs-on: ubuntu-latest</w:t>
      </w:r>
    </w:p>
    <w:p>
      <w:pPr>
        <w:shd w:fill="F4F6F7" w:val="clear"/>
        <w:spacing w:after="20"/>
        <w:ind w:left="360" w:right="360"/>
      </w:pPr>
      <w:r>
        <w:rPr>
          <w:rFonts w:ascii="Courier New" w:cs="Courier New" w:eastAsia="Courier New" w:hAnsi="Courier New"/>
          <w:color w:val="2C3E50"/>
          <w:sz w:val="18"/>
          <w:szCs w:val="18"/>
        </w:rPr>
        <w:t xml:space="preserve">    steps:</w:t>
      </w:r>
    </w:p>
    <w:p>
      <w:pPr>
        <w:shd w:fill="F4F6F7" w:val="clear"/>
        <w:spacing w:after="20"/>
        <w:ind w:left="360" w:right="360"/>
      </w:pPr>
      <w:r>
        <w:rPr>
          <w:rFonts w:ascii="Courier New" w:cs="Courier New" w:eastAsia="Courier New" w:hAnsi="Courier New"/>
          <w:color w:val="2C3E50"/>
          <w:sz w:val="18"/>
          <w:szCs w:val="18"/>
        </w:rPr>
        <w:t xml:space="preserve">      - uses: actions/checkout@v4</w:t>
      </w:r>
    </w:p>
    <w:p>
      <w:pPr>
        <w:shd w:fill="F4F6F7" w:val="clear"/>
        <w:spacing w:after="20"/>
        <w:ind w:left="360" w:right="360"/>
      </w:pPr>
      <w:r>
        <w:rPr>
          <w:rFonts w:ascii="Courier New" w:cs="Courier New" w:eastAsia="Courier New" w:hAnsi="Courier New"/>
          <w:color w:val="2C3E50"/>
          <w:sz w:val="18"/>
          <w:szCs w:val="18"/>
        </w:rPr>
        <w:t xml:space="preserve">      - uses: oven-sh/setup-bun@v2</w:t>
      </w:r>
    </w:p>
    <w:p>
      <w:pPr>
        <w:shd w:fill="F4F6F7" w:val="clear"/>
        <w:spacing w:after="20"/>
        <w:ind w:left="360" w:right="360"/>
      </w:pPr>
      <w:r>
        <w:rPr>
          <w:rFonts w:ascii="Courier New" w:cs="Courier New" w:eastAsia="Courier New" w:hAnsi="Courier New"/>
          <w:color w:val="2C3E50"/>
          <w:sz w:val="18"/>
          <w:szCs w:val="18"/>
        </w:rPr>
        <w:t xml:space="preserve">      - run: bun install</w:t>
      </w:r>
    </w:p>
    <w:p>
      <w:pPr>
        <w:shd w:fill="F4F6F7" w:val="clear"/>
        <w:spacing w:after="20"/>
        <w:ind w:left="360" w:right="360"/>
      </w:pPr>
      <w:r>
        <w:rPr>
          <w:rFonts w:ascii="Courier New" w:cs="Courier New" w:eastAsia="Courier New" w:hAnsi="Courier New"/>
          <w:color w:val="2C3E50"/>
          <w:sz w:val="18"/>
          <w:szCs w:val="18"/>
        </w:rPr>
        <w:t xml:space="preserve">      - run: bun build ./src/cli.ts --outdir ./dist --target node</w:t>
      </w:r>
    </w:p>
    <w:p>
      <w:pPr>
        <w:shd w:fill="F4F6F7" w:val="clear"/>
        <w:spacing w:after="20"/>
        <w:ind w:left="360" w:right="360"/>
      </w:pPr>
      <w:r>
        <w:rPr>
          <w:rFonts w:ascii="Courier New" w:cs="Courier New" w:eastAsia="Courier New" w:hAnsi="Courier New"/>
          <w:color w:val="2C3E50"/>
          <w:sz w:val="18"/>
          <w:szCs w:val="18"/>
        </w:rPr>
        <w:t xml:space="preserve">      - uses: actions/upload-artifact@v4</w:t>
      </w:r>
    </w:p>
    <w:p>
      <w:pPr>
        <w:shd w:fill="F4F6F7" w:val="clear"/>
        <w:spacing w:after="20"/>
        <w:ind w:left="360" w:right="360"/>
      </w:pPr>
      <w:r>
        <w:rPr>
          <w:rFonts w:ascii="Courier New" w:cs="Courier New" w:eastAsia="Courier New" w:hAnsi="Courier New"/>
          <w:color w:val="2C3E50"/>
          <w:sz w:val="18"/>
          <w:szCs w:val="18"/>
        </w:rPr>
        <w:t xml:space="preserve">        with:</w:t>
      </w:r>
    </w:p>
    <w:p>
      <w:pPr>
        <w:shd w:fill="F4F6F7" w:val="clear"/>
        <w:spacing w:after="20"/>
        <w:ind w:left="360" w:right="360"/>
      </w:pPr>
      <w:r>
        <w:rPr>
          <w:rFonts w:ascii="Courier New" w:cs="Courier New" w:eastAsia="Courier New" w:hAnsi="Courier New"/>
          <w:color w:val="2C3E50"/>
          <w:sz w:val="18"/>
          <w:szCs w:val="18"/>
        </w:rPr>
        <w:t xml:space="preserve">          name: dist</w:t>
      </w:r>
    </w:p>
    <w:p>
      <w:pPr>
        <w:shd w:fill="F4F6F7" w:val="clear"/>
        <w:spacing w:after="20"/>
        <w:ind w:left="360" w:right="360"/>
      </w:pPr>
      <w:r>
        <w:rPr>
          <w:rFonts w:ascii="Courier New" w:cs="Courier New" w:eastAsia="Courier New" w:hAnsi="Courier New"/>
          <w:color w:val="2C3E50"/>
          <w:sz w:val="18"/>
          <w:szCs w:val="18"/>
        </w:rPr>
        <w:t xml:space="preserve">          path: dist/</w:t>
      </w:r>
    </w:p>
    <w:p>
      <w:pPr>
        <w:shd w:fill="F4F6F7" w:val="clear"/>
        <w:spacing w:after="20"/>
        <w:ind w:left="360" w:right="360"/>
      </w:pPr>
      <w:r>
        <w:rPr>
          <w:rFonts w:ascii="Courier New" w:cs="Courier New" w:eastAsia="Courier New" w:hAnsi="Courier New"/>
          <w:color w:val="2C3E50"/>
          <w:sz w:val="18"/>
          <w:szCs w:val="18"/>
        </w:rPr>
        <w:t xml:space="preserve"/>
      </w:r>
    </w:p>
    <w:p>
      <w:pPr>
        <w:shd w:fill="F4F6F7" w:val="clear"/>
        <w:spacing w:after="20"/>
        <w:ind w:left="360" w:right="360"/>
      </w:pPr>
      <w:r>
        <w:rPr>
          <w:rFonts w:ascii="Courier New" w:cs="Courier New" w:eastAsia="Courier New" w:hAnsi="Courier New"/>
          <w:color w:val="2C3E50"/>
          <w:sz w:val="18"/>
          <w:szCs w:val="18"/>
        </w:rPr>
        <w:t xml:space="preserve">  publish:</w:t>
      </w:r>
    </w:p>
    <w:p>
      <w:pPr>
        <w:shd w:fill="F4F6F7" w:val="clear"/>
        <w:spacing w:after="20"/>
        <w:ind w:left="360" w:right="360"/>
      </w:pPr>
      <w:r>
        <w:rPr>
          <w:rFonts w:ascii="Courier New" w:cs="Courier New" w:eastAsia="Courier New" w:hAnsi="Courier New"/>
          <w:color w:val="2C3E50"/>
          <w:sz w:val="18"/>
          <w:szCs w:val="18"/>
        </w:rPr>
        <w:t xml:space="preserve">    needs: build</w:t>
      </w:r>
    </w:p>
    <w:p>
      <w:pPr>
        <w:shd w:fill="F4F6F7" w:val="clear"/>
        <w:spacing w:after="20"/>
        <w:ind w:left="360" w:right="360"/>
      </w:pPr>
      <w:r>
        <w:rPr>
          <w:rFonts w:ascii="Courier New" w:cs="Courier New" w:eastAsia="Courier New" w:hAnsi="Courier New"/>
          <w:color w:val="2C3E50"/>
          <w:sz w:val="18"/>
          <w:szCs w:val="18"/>
        </w:rPr>
        <w:t xml:space="preserve">    if: github.event_name == 'release'</w:t>
      </w:r>
    </w:p>
    <w:p>
      <w:pPr>
        <w:shd w:fill="F4F6F7" w:val="clear"/>
        <w:spacing w:after="20"/>
        <w:ind w:left="360" w:right="360"/>
      </w:pPr>
      <w:r>
        <w:rPr>
          <w:rFonts w:ascii="Courier New" w:cs="Courier New" w:eastAsia="Courier New" w:hAnsi="Courier New"/>
          <w:color w:val="2C3E50"/>
          <w:sz w:val="18"/>
          <w:szCs w:val="18"/>
        </w:rPr>
        <w:t xml:space="preserve">    runs-on: ubuntu-latest</w:t>
      </w:r>
    </w:p>
    <w:p>
      <w:pPr>
        <w:shd w:fill="F4F6F7" w:val="clear"/>
        <w:spacing w:after="20"/>
        <w:ind w:left="360" w:right="360"/>
      </w:pPr>
      <w:r>
        <w:rPr>
          <w:rFonts w:ascii="Courier New" w:cs="Courier New" w:eastAsia="Courier New" w:hAnsi="Courier New"/>
          <w:color w:val="2C3E50"/>
          <w:sz w:val="18"/>
          <w:szCs w:val="18"/>
        </w:rPr>
        <w:t xml:space="preserve">    permissions:</w:t>
      </w:r>
    </w:p>
    <w:p>
      <w:pPr>
        <w:shd w:fill="F4F6F7" w:val="clear"/>
        <w:spacing w:after="20"/>
        <w:ind w:left="360" w:right="360"/>
      </w:pPr>
      <w:r>
        <w:rPr>
          <w:rFonts w:ascii="Courier New" w:cs="Courier New" w:eastAsia="Courier New" w:hAnsi="Courier New"/>
          <w:color w:val="2C3E50"/>
          <w:sz w:val="18"/>
          <w:szCs w:val="18"/>
        </w:rPr>
        <w:t xml:space="preserve">      id-token: write</w:t>
      </w:r>
    </w:p>
    <w:p>
      <w:pPr>
        <w:shd w:fill="F4F6F7" w:val="clear"/>
        <w:spacing w:after="20"/>
        <w:ind w:left="360" w:right="360"/>
      </w:pPr>
      <w:r>
        <w:rPr>
          <w:rFonts w:ascii="Courier New" w:cs="Courier New" w:eastAsia="Courier New" w:hAnsi="Courier New"/>
          <w:color w:val="2C3E50"/>
          <w:sz w:val="18"/>
          <w:szCs w:val="18"/>
        </w:rPr>
        <w:t xml:space="preserve">    steps:</w:t>
      </w:r>
    </w:p>
    <w:p>
      <w:pPr>
        <w:shd w:fill="F4F6F7" w:val="clear"/>
        <w:spacing w:after="20"/>
        <w:ind w:left="360" w:right="360"/>
      </w:pPr>
      <w:r>
        <w:rPr>
          <w:rFonts w:ascii="Courier New" w:cs="Courier New" w:eastAsia="Courier New" w:hAnsi="Courier New"/>
          <w:color w:val="2C3E50"/>
          <w:sz w:val="18"/>
          <w:szCs w:val="18"/>
        </w:rPr>
        <w:t xml:space="preserve">      - uses: actions/checkout@v4</w:t>
      </w:r>
    </w:p>
    <w:p>
      <w:pPr>
        <w:shd w:fill="F4F6F7" w:val="clear"/>
        <w:spacing w:after="20"/>
        <w:ind w:left="360" w:right="360"/>
      </w:pPr>
      <w:r>
        <w:rPr>
          <w:rFonts w:ascii="Courier New" w:cs="Courier New" w:eastAsia="Courier New" w:hAnsi="Courier New"/>
          <w:color w:val="2C3E50"/>
          <w:sz w:val="18"/>
          <w:szCs w:val="18"/>
        </w:rPr>
        <w:t xml:space="preserve">      - uses: actions/setup-node@v4</w:t>
      </w:r>
    </w:p>
    <w:p>
      <w:pPr>
        <w:shd w:fill="F4F6F7" w:val="clear"/>
        <w:spacing w:after="20"/>
        <w:ind w:left="360" w:right="360"/>
      </w:pPr>
      <w:r>
        <w:rPr>
          <w:rFonts w:ascii="Courier New" w:cs="Courier New" w:eastAsia="Courier New" w:hAnsi="Courier New"/>
          <w:color w:val="2C3E50"/>
          <w:sz w:val="18"/>
          <w:szCs w:val="18"/>
        </w:rPr>
        <w:t xml:space="preserve">        with:</w:t>
      </w:r>
    </w:p>
    <w:p>
      <w:pPr>
        <w:shd w:fill="F4F6F7" w:val="clear"/>
        <w:spacing w:after="20"/>
        <w:ind w:left="360" w:right="360"/>
      </w:pPr>
      <w:r>
        <w:rPr>
          <w:rFonts w:ascii="Courier New" w:cs="Courier New" w:eastAsia="Courier New" w:hAnsi="Courier New"/>
          <w:color w:val="2C3E50"/>
          <w:sz w:val="18"/>
          <w:szCs w:val="18"/>
        </w:rPr>
        <w:t xml:space="preserve">          node-version: 22</w:t>
      </w:r>
    </w:p>
    <w:p>
      <w:pPr>
        <w:shd w:fill="F4F6F7" w:val="clear"/>
        <w:spacing w:after="20"/>
        <w:ind w:left="360" w:right="360"/>
      </w:pPr>
      <w:r>
        <w:rPr>
          <w:rFonts w:ascii="Courier New" w:cs="Courier New" w:eastAsia="Courier New" w:hAnsi="Courier New"/>
          <w:color w:val="2C3E50"/>
          <w:sz w:val="18"/>
          <w:szCs w:val="18"/>
        </w:rPr>
        <w:t xml:space="preserve">          registry-url: https://registry.npmjs.org</w:t>
      </w:r>
    </w:p>
    <w:p>
      <w:pPr>
        <w:shd w:fill="F4F6F7" w:val="clear"/>
        <w:spacing w:after="20"/>
        <w:ind w:left="360" w:right="360"/>
      </w:pPr>
      <w:r>
        <w:rPr>
          <w:rFonts w:ascii="Courier New" w:cs="Courier New" w:eastAsia="Courier New" w:hAnsi="Courier New"/>
          <w:color w:val="2C3E50"/>
          <w:sz w:val="18"/>
          <w:szCs w:val="18"/>
        </w:rPr>
        <w:t xml:space="preserve">      - uses: actions/download-artifact@v4</w:t>
      </w:r>
    </w:p>
    <w:p>
      <w:pPr>
        <w:shd w:fill="F4F6F7" w:val="clear"/>
        <w:spacing w:after="20"/>
        <w:ind w:left="360" w:right="360"/>
      </w:pPr>
      <w:r>
        <w:rPr>
          <w:rFonts w:ascii="Courier New" w:cs="Courier New" w:eastAsia="Courier New" w:hAnsi="Courier New"/>
          <w:color w:val="2C3E50"/>
          <w:sz w:val="18"/>
          <w:szCs w:val="18"/>
        </w:rPr>
        <w:t xml:space="preserve">        with:</w:t>
      </w:r>
    </w:p>
    <w:p>
      <w:pPr>
        <w:shd w:fill="F4F6F7" w:val="clear"/>
        <w:spacing w:after="20"/>
        <w:ind w:left="360" w:right="360"/>
      </w:pPr>
      <w:r>
        <w:rPr>
          <w:rFonts w:ascii="Courier New" w:cs="Courier New" w:eastAsia="Courier New" w:hAnsi="Courier New"/>
          <w:color w:val="2C3E50"/>
          <w:sz w:val="18"/>
          <w:szCs w:val="18"/>
        </w:rPr>
        <w:t xml:space="preserve">          name: dist</w:t>
      </w:r>
    </w:p>
    <w:p>
      <w:pPr>
        <w:shd w:fill="F4F6F7" w:val="clear"/>
        <w:spacing w:after="20"/>
        <w:ind w:left="360" w:right="360"/>
      </w:pPr>
      <w:r>
        <w:rPr>
          <w:rFonts w:ascii="Courier New" w:cs="Courier New" w:eastAsia="Courier New" w:hAnsi="Courier New"/>
          <w:color w:val="2C3E50"/>
          <w:sz w:val="18"/>
          <w:szCs w:val="18"/>
        </w:rPr>
        <w:t xml:space="preserve">          path: dist/</w:t>
      </w:r>
    </w:p>
    <w:p>
      <w:pPr>
        <w:shd w:fill="F4F6F7" w:val="clear"/>
        <w:spacing w:after="20"/>
        <w:ind w:left="360" w:right="360"/>
      </w:pPr>
      <w:r>
        <w:rPr>
          <w:rFonts w:ascii="Courier New" w:cs="Courier New" w:eastAsia="Courier New" w:hAnsi="Courier New"/>
          <w:color w:val="2C3E50"/>
          <w:sz w:val="18"/>
          <w:szCs w:val="18"/>
        </w:rPr>
        <w:t xml:space="preserve">      - run: npm publish --provenance --access public</w:t>
      </w:r>
    </w:p>
    <w:p>
      <w:pPr>
        <w:shd w:fill="F4F6F7" w:val="clear"/>
        <w:spacing w:after="20"/>
        <w:ind w:left="360" w:right="360"/>
      </w:pPr>
      <w:r>
        <w:rPr>
          <w:rFonts w:ascii="Courier New" w:cs="Courier New" w:eastAsia="Courier New" w:hAnsi="Courier New"/>
          <w:color w:val="2C3E50"/>
          <w:sz w:val="18"/>
          <w:szCs w:val="18"/>
        </w:rPr>
        <w:t xml:space="preserve">        env:</w:t>
      </w:r>
    </w:p>
    <w:p>
      <w:pPr>
        <w:shd w:fill="F4F6F7" w:val="clear"/>
        <w:spacing w:after="20"/>
        <w:ind w:left="360" w:right="360"/>
      </w:pPr>
      <w:r>
        <w:rPr>
          <w:rFonts w:ascii="Courier New" w:cs="Courier New" w:eastAsia="Courier New" w:hAnsi="Courier New"/>
          <w:color w:val="2C3E50"/>
          <w:sz w:val="18"/>
          <w:szCs w:val="18"/>
        </w:rPr>
        <w:t xml:space="preserve">          NODE_AUTH_TOKEN: ${{ secrets.NPM_TOKEN }}</w:t>
      </w:r>
    </w:p>
    <w:p>
      <w:pPr>
        <w:pStyle w:val="Heading2"/>
        <w:spacing w:before="300" w:after="150"/>
      </w:pPr>
      <w:r>
        <w:rPr>
          <w:rFonts w:ascii="Arial" w:cs="Arial" w:eastAsia="Arial" w:hAnsi="Arial"/>
        </w:rPr>
        <w:t xml:space="preserve">7.2 Release Process</w:t>
      </w:r>
    </w:p>
    <w:p>
      <w:pPr>
        <w:spacing w:after="120"/>
      </w:pPr>
      <w:r>
        <w:rPr>
          <w:rFonts w:ascii="Arial" w:cs="Arial" w:eastAsia="Arial" w:hAnsi="Arial"/>
          <w:color w:val="1C2833"/>
          <w:sz w:val="22"/>
          <w:szCs w:val="22"/>
        </w:rPr>
        <w:t xml:space="preserve">Publishing is triggered by creating a GitHub Release:</w:t>
      </w:r>
    </w:p>
    <w:p>
      <w:pPr>
        <w:pStyle w:val="ListParagraph"/>
        <w:numPr>
          <w:ilvl w:val="0"/>
          <w:numId w:val="2"/>
        </w:numPr>
        <w:spacing w:after="80"/>
      </w:pPr>
      <w:r>
        <w:rPr>
          <w:rFonts w:ascii="Arial" w:cs="Arial" w:eastAsia="Arial" w:hAnsi="Arial"/>
          <w:color w:val="1C2833"/>
          <w:sz w:val="22"/>
          <w:szCs w:val="22"/>
        </w:rPr>
        <w:t xml:space="preserve">Bump version in package.json</w:t>
      </w:r>
    </w:p>
    <w:p>
      <w:pPr>
        <w:pStyle w:val="ListParagraph"/>
        <w:numPr>
          <w:ilvl w:val="0"/>
          <w:numId w:val="2"/>
        </w:numPr>
        <w:spacing w:after="80"/>
      </w:pPr>
      <w:r>
        <w:rPr>
          <w:rFonts w:ascii="Arial" w:cs="Arial" w:eastAsia="Arial" w:hAnsi="Arial"/>
          <w:color w:val="1C2833"/>
          <w:sz w:val="22"/>
          <w:szCs w:val="22"/>
        </w:rPr>
        <w:t xml:space="preserve">Create a git tag matching the version (e.g., v0.1.0)</w:t>
      </w:r>
    </w:p>
    <w:p>
      <w:pPr>
        <w:pStyle w:val="ListParagraph"/>
        <w:numPr>
          <w:ilvl w:val="0"/>
          <w:numId w:val="2"/>
        </w:numPr>
        <w:spacing w:after="80"/>
      </w:pPr>
      <w:r>
        <w:rPr>
          <w:rFonts w:ascii="Arial" w:cs="Arial" w:eastAsia="Arial" w:hAnsi="Arial"/>
          <w:color w:val="1C2833"/>
          <w:sz w:val="22"/>
          <w:szCs w:val="22"/>
        </w:rPr>
        <w:t xml:space="preserve">Create a GitHub Release from the tag</w:t>
      </w:r>
    </w:p>
    <w:p>
      <w:pPr>
        <w:pStyle w:val="ListParagraph"/>
        <w:numPr>
          <w:ilvl w:val="0"/>
          <w:numId w:val="2"/>
        </w:numPr>
        <w:spacing w:after="80"/>
      </w:pPr>
      <w:r>
        <w:rPr>
          <w:rFonts w:ascii="Arial" w:cs="Arial" w:eastAsia="Arial" w:hAnsi="Arial"/>
          <w:color w:val="1C2833"/>
          <w:sz w:val="22"/>
          <w:szCs w:val="22"/>
        </w:rPr>
        <w:t xml:space="preserve">The publish job runs automatically, building and pushing to npm</w:t>
      </w:r>
    </w:p>
    <w:p>
      <w:pPr>
        <w:pStyle w:val="ListParagraph"/>
        <w:numPr>
          <w:ilvl w:val="0"/>
          <w:numId w:val="2"/>
        </w:numPr>
        <w:spacing w:after="80"/>
      </w:pPr>
      <w:r>
        <w:rPr>
          <w:rFonts w:ascii="Arial" w:cs="Arial" w:eastAsia="Arial" w:hAnsi="Arial"/>
          <w:color w:val="1C2833"/>
          <w:sz w:val="22"/>
          <w:szCs w:val="22"/>
        </w:rPr>
        <w:t xml:space="preserve">npm provenance is enabled for supply chain security</w:t>
      </w:r>
    </w:p>
    <w:p>
      <w:pPr>
        <w:pStyle w:val="Heading2"/>
        <w:spacing w:before="300" w:after="150"/>
      </w:pPr>
      <w:r>
        <w:rPr>
          <w:rFonts w:ascii="Arial" w:cs="Arial" w:eastAsia="Arial" w:hAnsi="Arial"/>
        </w:rPr>
        <w:t xml:space="preserve">7.3 Required Secrets</w:t>
      </w:r>
    </w:p>
    <w:p>
      <w:pPr>
        <w:pStyle w:val="ListParagraph"/>
        <w:numPr>
          <w:ilvl w:val="0"/>
          <w:numId w:val="2"/>
        </w:numPr>
        <w:spacing w:after="80"/>
      </w:pPr>
      <w:r>
        <w:rPr>
          <w:rFonts w:ascii="Arial" w:cs="Arial" w:eastAsia="Arial" w:hAnsi="Arial"/>
          <w:color w:val="1C2833"/>
          <w:sz w:val="22"/>
          <w:szCs w:val="22"/>
        </w:rPr>
        <w:t xml:space="preserve">NPM_TOKEN — npm automation token with publish permission, stored in GitHub repository secrets</w:t>
      </w:r>
    </w:p>
    <w:p>
      <w:pPr>
        <w:pBdr>
          <w:bottom w:val="single" w:color="2E86C1" w:sz="2" w:space="8"/>
        </w:pBdr>
        <w:spacing w:before="200" w:after="200"/>
      </w:pPr>
    </w:p>
    <w:p>
      <w:pPr>
        <w:pStyle w:val="Heading1"/>
        <w:spacing w:before="300" w:after="150"/>
      </w:pPr>
      <w:r>
        <w:rPr>
          <w:rFonts w:ascii="Arial" w:cs="Arial" w:eastAsia="Arial" w:hAnsi="Arial"/>
        </w:rPr>
        <w:t xml:space="preserve">8. Project Structure</w:t>
      </w:r>
    </w:p>
    <w:p>
      <w:pPr>
        <w:shd w:fill="F4F6F7" w:val="clear"/>
        <w:spacing w:after="20"/>
        <w:ind w:left="360" w:right="360"/>
      </w:pPr>
      <w:r>
        <w:rPr>
          <w:rFonts w:ascii="Courier New" w:cs="Courier New" w:eastAsia="Courier New" w:hAnsi="Courier New"/>
          <w:color w:val="2C3E50"/>
          <w:sz w:val="18"/>
          <w:szCs w:val="18"/>
        </w:rPr>
        <w:t xml:space="preserve">learncode/</w:t>
      </w:r>
    </w:p>
    <w:p>
      <w:pPr>
        <w:shd w:fill="F4F6F7" w:val="clear"/>
        <w:spacing w:after="20"/>
        <w:ind w:left="360" w:right="360"/>
      </w:pPr>
      <w:r>
        <w:rPr>
          <w:rFonts w:ascii="Courier New" w:cs="Courier New" w:eastAsia="Courier New" w:hAnsi="Courier New"/>
          <w:color w:val="2C3E50"/>
          <w:sz w:val="18"/>
          <w:szCs w:val="18"/>
        </w:rPr>
        <w:t xml:space="preserve">├── src/</w:t>
      </w:r>
    </w:p>
    <w:p>
      <w:pPr>
        <w:shd w:fill="F4F6F7" w:val="clear"/>
        <w:spacing w:after="20"/>
        <w:ind w:left="360" w:right="360"/>
      </w:pPr>
      <w:r>
        <w:rPr>
          <w:rFonts w:ascii="Courier New" w:cs="Courier New" w:eastAsia="Courier New" w:hAnsi="Courier New"/>
          <w:color w:val="2C3E50"/>
          <w:sz w:val="18"/>
          <w:szCs w:val="18"/>
        </w:rPr>
        <w:t xml:space="preserve">│   ├── cli.ts              # entry point, cac command definitions</w:t>
      </w:r>
    </w:p>
    <w:p>
      <w:pPr>
        <w:shd w:fill="F4F6F7" w:val="clear"/>
        <w:spacing w:after="20"/>
        <w:ind w:left="360" w:right="360"/>
      </w:pPr>
      <w:r>
        <w:rPr>
          <w:rFonts w:ascii="Courier New" w:cs="Courier New" w:eastAsia="Courier New" w:hAnsi="Courier New"/>
          <w:color w:val="2C3E50"/>
          <w:sz w:val="18"/>
          <w:szCs w:val="18"/>
        </w:rPr>
        <w:t xml:space="preserve">│   ├── watcher.ts          # file system watcher using Bun/Node APIs</w:t>
      </w:r>
    </w:p>
    <w:p>
      <w:pPr>
        <w:shd w:fill="F4F6F7" w:val="clear"/>
        <w:spacing w:after="20"/>
        <w:ind w:left="360" w:right="360"/>
      </w:pPr>
      <w:r>
        <w:rPr>
          <w:rFonts w:ascii="Courier New" w:cs="Courier New" w:eastAsia="Courier New" w:hAnsi="Courier New"/>
          <w:color w:val="2C3E50"/>
          <w:sz w:val="18"/>
          <w:szCs w:val="18"/>
        </w:rPr>
        <w:t xml:space="preserve">│   ├── differ.ts           # diff computation and summarization</w:t>
      </w:r>
    </w:p>
    <w:p>
      <w:pPr>
        <w:shd w:fill="F4F6F7" w:val="clear"/>
        <w:spacing w:after="20"/>
        <w:ind w:left="360" w:right="360"/>
      </w:pPr>
      <w:r>
        <w:rPr>
          <w:rFonts w:ascii="Courier New" w:cs="Courier New" w:eastAsia="Courier New" w:hAnsi="Courier New"/>
          <w:color w:val="2C3E50"/>
          <w:sz w:val="18"/>
          <w:szCs w:val="18"/>
        </w:rPr>
        <w:t xml:space="preserve">│   ├── detector.ts         # behavioral pattern detection</w:t>
      </w:r>
    </w:p>
    <w:p>
      <w:pPr>
        <w:shd w:fill="F4F6F7" w:val="clear"/>
        <w:spacing w:after="20"/>
        <w:ind w:left="360" w:right="360"/>
      </w:pPr>
      <w:r>
        <w:rPr>
          <w:rFonts w:ascii="Courier New" w:cs="Courier New" w:eastAsia="Courier New" w:hAnsi="Courier New"/>
          <w:color w:val="2C3E50"/>
          <w:sz w:val="18"/>
          <w:szCs w:val="18"/>
        </w:rPr>
        <w:t xml:space="preserve">│   ├── session.ts          # session state management</w:t>
      </w:r>
    </w:p>
    <w:p>
      <w:pPr>
        <w:shd w:fill="F4F6F7" w:val="clear"/>
        <w:spacing w:after="20"/>
        <w:ind w:left="360" w:right="360"/>
      </w:pPr>
      <w:r>
        <w:rPr>
          <w:rFonts w:ascii="Courier New" w:cs="Courier New" w:eastAsia="Courier New" w:hAnsi="Courier New"/>
          <w:color w:val="2C3E50"/>
          <w:sz w:val="18"/>
          <w:szCs w:val="18"/>
        </w:rPr>
        <w:t xml:space="preserve">│   └── init.ts             # skill scaffolding into .claude/</w:t>
      </w:r>
    </w:p>
    <w:p>
      <w:pPr>
        <w:shd w:fill="F4F6F7" w:val="clear"/>
        <w:spacing w:after="20"/>
        <w:ind w:left="360" w:right="360"/>
      </w:pPr>
      <w:r>
        <w:rPr>
          <w:rFonts w:ascii="Courier New" w:cs="Courier New" w:eastAsia="Courier New" w:hAnsi="Courier New"/>
          <w:color w:val="2C3E50"/>
          <w:sz w:val="18"/>
          <w:szCs w:val="18"/>
        </w:rPr>
        <w:t xml:space="preserve">├── skill/</w:t>
      </w:r>
    </w:p>
    <w:p>
      <w:pPr>
        <w:shd w:fill="F4F6F7" w:val="clear"/>
        <w:spacing w:after="20"/>
        <w:ind w:left="360" w:right="360"/>
      </w:pPr>
      <w:r>
        <w:rPr>
          <w:rFonts w:ascii="Courier New" w:cs="Courier New" w:eastAsia="Courier New" w:hAnsi="Courier New"/>
          <w:color w:val="2C3E50"/>
          <w:sz w:val="18"/>
          <w:szCs w:val="18"/>
        </w:rPr>
        <w:t xml:space="preserve">│   ├── SKILL.md            # main skill definition</w:t>
      </w:r>
    </w:p>
    <w:p>
      <w:pPr>
        <w:shd w:fill="F4F6F7" w:val="clear"/>
        <w:spacing w:after="20"/>
        <w:ind w:left="360" w:right="360"/>
      </w:pPr>
      <w:r>
        <w:rPr>
          <w:rFonts w:ascii="Courier New" w:cs="Courier New" w:eastAsia="Courier New" w:hAnsi="Courier New"/>
          <w:color w:val="2C3E50"/>
          <w:sz w:val="18"/>
          <w:szCs w:val="18"/>
        </w:rPr>
        <w:t xml:space="preserve">│   ├── commands/</w:t>
      </w:r>
    </w:p>
    <w:p>
      <w:pPr>
        <w:shd w:fill="F4F6F7" w:val="clear"/>
        <w:spacing w:after="20"/>
        <w:ind w:left="360" w:right="360"/>
      </w:pPr>
      <w:r>
        <w:rPr>
          <w:rFonts w:ascii="Courier New" w:cs="Courier New" w:eastAsia="Courier New" w:hAnsi="Courier New"/>
          <w:color w:val="2C3E50"/>
          <w:sz w:val="18"/>
          <w:szCs w:val="18"/>
        </w:rPr>
        <w:t xml:space="preserve">│   │   ├── learn.md        # coaching session command</w:t>
      </w:r>
    </w:p>
    <w:p>
      <w:pPr>
        <w:shd w:fill="F4F6F7" w:val="clear"/>
        <w:spacing w:after="20"/>
        <w:ind w:left="360" w:right="360"/>
      </w:pPr>
      <w:r>
        <w:rPr>
          <w:rFonts w:ascii="Courier New" w:cs="Courier New" w:eastAsia="Courier New" w:hAnsi="Courier New"/>
          <w:color w:val="2C3E50"/>
          <w:sz w:val="18"/>
          <w:szCs w:val="18"/>
        </w:rPr>
        <w:t xml:space="preserve">│   │   ├── hint.md         # hint request command</w:t>
      </w:r>
    </w:p>
    <w:p>
      <w:pPr>
        <w:shd w:fill="F4F6F7" w:val="clear"/>
        <w:spacing w:after="20"/>
        <w:ind w:left="360" w:right="360"/>
      </w:pPr>
      <w:r>
        <w:rPr>
          <w:rFonts w:ascii="Courier New" w:cs="Courier New" w:eastAsia="Courier New" w:hAnsi="Courier New"/>
          <w:color w:val="2C3E50"/>
          <w:sz w:val="18"/>
          <w:szCs w:val="18"/>
        </w:rPr>
        <w:t xml:space="preserve">│   │   ├── explain.md      # code explanation command</w:t>
      </w:r>
    </w:p>
    <w:p>
      <w:pPr>
        <w:shd w:fill="F4F6F7" w:val="clear"/>
        <w:spacing w:after="20"/>
        <w:ind w:left="360" w:right="360"/>
      </w:pPr>
      <w:r>
        <w:rPr>
          <w:rFonts w:ascii="Courier New" w:cs="Courier New" w:eastAsia="Courier New" w:hAnsi="Courier New"/>
          <w:color w:val="2C3E50"/>
          <w:sz w:val="18"/>
          <w:szCs w:val="18"/>
        </w:rPr>
        <w:t xml:space="preserve">│   │   └── review.md       # code review command</w:t>
      </w:r>
    </w:p>
    <w:p>
      <w:pPr>
        <w:shd w:fill="F4F6F7" w:val="clear"/>
        <w:spacing w:after="20"/>
        <w:ind w:left="360" w:right="360"/>
      </w:pPr>
      <w:r>
        <w:rPr>
          <w:rFonts w:ascii="Courier New" w:cs="Courier New" w:eastAsia="Courier New" w:hAnsi="Courier New"/>
          <w:color w:val="2C3E50"/>
          <w:sz w:val="18"/>
          <w:szCs w:val="18"/>
        </w:rPr>
        <w:t xml:space="preserve">│   └── CLAUDE.md           # learning mode context template</w:t>
      </w:r>
    </w:p>
    <w:p>
      <w:pPr>
        <w:shd w:fill="F4F6F7" w:val="clear"/>
        <w:spacing w:after="20"/>
        <w:ind w:left="360" w:right="360"/>
      </w:pPr>
      <w:r>
        <w:rPr>
          <w:rFonts w:ascii="Courier New" w:cs="Courier New" w:eastAsia="Courier New" w:hAnsi="Courier New"/>
          <w:color w:val="2C3E50"/>
          <w:sz w:val="18"/>
          <w:szCs w:val="18"/>
        </w:rPr>
        <w:t xml:space="preserve">├── tests/</w:t>
      </w:r>
    </w:p>
    <w:p>
      <w:pPr>
        <w:shd w:fill="F4F6F7" w:val="clear"/>
        <w:spacing w:after="20"/>
        <w:ind w:left="360" w:right="360"/>
      </w:pPr>
      <w:r>
        <w:rPr>
          <w:rFonts w:ascii="Courier New" w:cs="Courier New" w:eastAsia="Courier New" w:hAnsi="Courier New"/>
          <w:color w:val="2C3E50"/>
          <w:sz w:val="18"/>
          <w:szCs w:val="18"/>
        </w:rPr>
        <w:t xml:space="preserve">│   ├── watcher.test.ts</w:t>
      </w:r>
    </w:p>
    <w:p>
      <w:pPr>
        <w:shd w:fill="F4F6F7" w:val="clear"/>
        <w:spacing w:after="20"/>
        <w:ind w:left="360" w:right="360"/>
      </w:pPr>
      <w:r>
        <w:rPr>
          <w:rFonts w:ascii="Courier New" w:cs="Courier New" w:eastAsia="Courier New" w:hAnsi="Courier New"/>
          <w:color w:val="2C3E50"/>
          <w:sz w:val="18"/>
          <w:szCs w:val="18"/>
        </w:rPr>
        <w:t xml:space="preserve">│   ├── differ.test.ts</w:t>
      </w:r>
    </w:p>
    <w:p>
      <w:pPr>
        <w:shd w:fill="F4F6F7" w:val="clear"/>
        <w:spacing w:after="20"/>
        <w:ind w:left="360" w:right="360"/>
      </w:pPr>
      <w:r>
        <w:rPr>
          <w:rFonts w:ascii="Courier New" w:cs="Courier New" w:eastAsia="Courier New" w:hAnsi="Courier New"/>
          <w:color w:val="2C3E50"/>
          <w:sz w:val="18"/>
          <w:szCs w:val="18"/>
        </w:rPr>
        <w:t xml:space="preserve">│   └── detector.test.ts</w:t>
      </w:r>
    </w:p>
    <w:p>
      <w:pPr>
        <w:shd w:fill="F4F6F7" w:val="clear"/>
        <w:spacing w:after="20"/>
        <w:ind w:left="360" w:right="360"/>
      </w:pPr>
      <w:r>
        <w:rPr>
          <w:rFonts w:ascii="Courier New" w:cs="Courier New" w:eastAsia="Courier New" w:hAnsi="Courier New"/>
          <w:color w:val="2C3E50"/>
          <w:sz w:val="18"/>
          <w:szCs w:val="18"/>
        </w:rPr>
        <w:t xml:space="preserve">├── .github/</w:t>
      </w:r>
    </w:p>
    <w:p>
      <w:pPr>
        <w:shd w:fill="F4F6F7" w:val="clear"/>
        <w:spacing w:after="20"/>
        <w:ind w:left="360" w:right="360"/>
      </w:pPr>
      <w:r>
        <w:rPr>
          <w:rFonts w:ascii="Courier New" w:cs="Courier New" w:eastAsia="Courier New" w:hAnsi="Courier New"/>
          <w:color w:val="2C3E50"/>
          <w:sz w:val="18"/>
          <w:szCs w:val="18"/>
        </w:rPr>
        <w:t xml:space="preserve">│   └── workflows/</w:t>
      </w:r>
    </w:p>
    <w:p>
      <w:pPr>
        <w:shd w:fill="F4F6F7" w:val="clear"/>
        <w:spacing w:after="20"/>
        <w:ind w:left="360" w:right="360"/>
      </w:pPr>
      <w:r>
        <w:rPr>
          <w:rFonts w:ascii="Courier New" w:cs="Courier New" w:eastAsia="Courier New" w:hAnsi="Courier New"/>
          <w:color w:val="2C3E50"/>
          <w:sz w:val="18"/>
          <w:szCs w:val="18"/>
        </w:rPr>
        <w:t xml:space="preserve">│       └── ci.yml          # test, build, publish pipeline</w:t>
      </w:r>
    </w:p>
    <w:p>
      <w:pPr>
        <w:shd w:fill="F4F6F7" w:val="clear"/>
        <w:spacing w:after="20"/>
        <w:ind w:left="360" w:right="360"/>
      </w:pPr>
      <w:r>
        <w:rPr>
          <w:rFonts w:ascii="Courier New" w:cs="Courier New" w:eastAsia="Courier New" w:hAnsi="Courier New"/>
          <w:color w:val="2C3E50"/>
          <w:sz w:val="18"/>
          <w:szCs w:val="18"/>
        </w:rPr>
        <w:t xml:space="preserve">├── package.json</w:t>
      </w:r>
    </w:p>
    <w:p>
      <w:pPr>
        <w:shd w:fill="F4F6F7" w:val="clear"/>
        <w:spacing w:after="20"/>
        <w:ind w:left="360" w:right="360"/>
      </w:pPr>
      <w:r>
        <w:rPr>
          <w:rFonts w:ascii="Courier New" w:cs="Courier New" w:eastAsia="Courier New" w:hAnsi="Courier New"/>
          <w:color w:val="2C3E50"/>
          <w:sz w:val="18"/>
          <w:szCs w:val="18"/>
        </w:rPr>
        <w:t xml:space="preserve">├── tsconfig.json</w:t>
      </w:r>
    </w:p>
    <w:p>
      <w:pPr>
        <w:shd w:fill="F4F6F7" w:val="clear"/>
        <w:spacing w:after="20"/>
        <w:ind w:left="360" w:right="360"/>
      </w:pPr>
      <w:r>
        <w:rPr>
          <w:rFonts w:ascii="Courier New" w:cs="Courier New" w:eastAsia="Courier New" w:hAnsi="Courier New"/>
          <w:color w:val="2C3E50"/>
          <w:sz w:val="18"/>
          <w:szCs w:val="18"/>
        </w:rPr>
        <w:t xml:space="preserve">├── bunfig.toml</w:t>
      </w:r>
    </w:p>
    <w:p>
      <w:pPr>
        <w:shd w:fill="F4F6F7" w:val="clear"/>
        <w:spacing w:after="20"/>
        <w:ind w:left="360" w:right="360"/>
      </w:pPr>
      <w:r>
        <w:rPr>
          <w:rFonts w:ascii="Courier New" w:cs="Courier New" w:eastAsia="Courier New" w:hAnsi="Courier New"/>
          <w:color w:val="2C3E50"/>
          <w:sz w:val="18"/>
          <w:szCs w:val="18"/>
        </w:rPr>
        <w:t xml:space="preserve">└── README.md</w:t>
      </w:r>
    </w:p>
    <w:p>
      <w:pPr>
        <w:pBdr>
          <w:bottom w:val="single" w:color="2E86C1" w:sz="2" w:space="8"/>
        </w:pBdr>
        <w:spacing w:before="200" w:after="200"/>
      </w:pPr>
    </w:p>
    <w:p>
      <w:pPr>
        <w:pStyle w:val="Heading1"/>
        <w:spacing w:before="300" w:after="150"/>
      </w:pPr>
      <w:r>
        <w:rPr>
          <w:rFonts w:ascii="Arial" w:cs="Arial" w:eastAsia="Arial" w:hAnsi="Arial"/>
        </w:rPr>
        <w:t xml:space="preserve">9. Milestones</w:t>
      </w:r>
    </w:p>
    <w:p>
      <w:pPr>
        <w:pStyle w:val="Heading2"/>
        <w:spacing w:before="300" w:after="150"/>
      </w:pPr>
      <w:r>
        <w:rPr>
          <w:rFonts w:ascii="Arial" w:cs="Arial" w:eastAsia="Arial" w:hAnsi="Arial"/>
        </w:rPr>
        <w:t xml:space="preserve">Phase 1: Foundation (v0.1)</w:t>
      </w:r>
    </w:p>
    <w:p>
      <w:pPr>
        <w:pStyle w:val="ListParagraph"/>
        <w:numPr>
          <w:ilvl w:val="0"/>
          <w:numId w:val="2"/>
        </w:numPr>
        <w:spacing w:after="80"/>
      </w:pPr>
      <w:r>
        <w:rPr>
          <w:rFonts w:ascii="Arial" w:cs="Arial" w:eastAsia="Arial" w:hAnsi="Arial"/>
          <w:color w:val="1C2833"/>
          <w:sz w:val="22"/>
          <w:szCs w:val="22"/>
        </w:rPr>
        <w:t xml:space="preserve">CLI with watch, diff, and diff --summary commands</w:t>
      </w:r>
    </w:p>
    <w:p>
      <w:pPr>
        <w:pStyle w:val="ListParagraph"/>
        <w:numPr>
          <w:ilvl w:val="0"/>
          <w:numId w:val="2"/>
        </w:numPr>
        <w:spacing w:after="80"/>
      </w:pPr>
      <w:r>
        <w:rPr>
          <w:rFonts w:ascii="Arial" w:cs="Arial" w:eastAsia="Arial" w:hAnsi="Arial"/>
          <w:color w:val="1C2833"/>
          <w:sz w:val="22"/>
          <w:szCs w:val="22"/>
        </w:rPr>
        <w:t xml:space="preserve">Basic skill files with /learn and /hint commands</w:t>
      </w:r>
    </w:p>
    <w:p>
      <w:pPr>
        <w:pStyle w:val="ListParagraph"/>
        <w:numPr>
          <w:ilvl w:val="0"/>
          <w:numId w:val="2"/>
        </w:numPr>
        <w:spacing w:after="80"/>
      </w:pPr>
      <w:r>
        <w:rPr>
          <w:rFonts w:ascii="Arial" w:cs="Arial" w:eastAsia="Arial" w:hAnsi="Arial"/>
          <w:color w:val="1C2833"/>
          <w:sz w:val="22"/>
          <w:szCs w:val="22"/>
        </w:rPr>
        <w:t xml:space="preserve">Single language support (Python) for initial testing</w:t>
      </w:r>
    </w:p>
    <w:p>
      <w:pPr>
        <w:pStyle w:val="ListParagraph"/>
        <w:numPr>
          <w:ilvl w:val="0"/>
          <w:numId w:val="2"/>
        </w:numPr>
        <w:spacing w:after="80"/>
      </w:pPr>
      <w:r>
        <w:rPr>
          <w:rFonts w:ascii="Arial" w:cs="Arial" w:eastAsia="Arial" w:hAnsi="Arial"/>
          <w:color w:val="1C2833"/>
          <w:sz w:val="22"/>
          <w:szCs w:val="22"/>
        </w:rPr>
        <w:t xml:space="preserve">GitHub Actions CI pipeline (test + build)</w:t>
      </w:r>
    </w:p>
    <w:p>
      <w:pPr>
        <w:pStyle w:val="Heading2"/>
        <w:spacing w:before="300" w:after="150"/>
      </w:pPr>
      <w:r>
        <w:rPr>
          <w:rFonts w:ascii="Arial" w:cs="Arial" w:eastAsia="Arial" w:hAnsi="Arial"/>
        </w:rPr>
        <w:t xml:space="preserve">Phase 2: Core Experience (v0.2)</w:t>
      </w:r>
    </w:p>
    <w:p>
      <w:pPr>
        <w:pStyle w:val="ListParagraph"/>
        <w:numPr>
          <w:ilvl w:val="0"/>
          <w:numId w:val="2"/>
        </w:numPr>
        <w:spacing w:after="80"/>
      </w:pPr>
      <w:r>
        <w:rPr>
          <w:rFonts w:ascii="Arial" w:cs="Arial" w:eastAsia="Arial" w:hAnsi="Arial"/>
          <w:color w:val="1C2833"/>
          <w:sz w:val="22"/>
          <w:szCs w:val="22"/>
        </w:rPr>
        <w:t xml:space="preserve">All three assistance levels fully implemented</w:t>
      </w:r>
    </w:p>
    <w:p>
      <w:pPr>
        <w:pStyle w:val="ListParagraph"/>
        <w:numPr>
          <w:ilvl w:val="0"/>
          <w:numId w:val="2"/>
        </w:numPr>
        <w:spacing w:after="80"/>
      </w:pPr>
      <w:r>
        <w:rPr>
          <w:rFonts w:ascii="Arial" w:cs="Arial" w:eastAsia="Arial" w:hAnsi="Arial"/>
          <w:color w:val="1C2833"/>
          <w:sz w:val="22"/>
          <w:szCs w:val="22"/>
        </w:rPr>
        <w:t xml:space="preserve">Pattern detection (rapid_edits, undo_cycle, error_loop)</w:t>
      </w:r>
    </w:p>
    <w:p>
      <w:pPr>
        <w:pStyle w:val="ListParagraph"/>
        <w:numPr>
          <w:ilvl w:val="0"/>
          <w:numId w:val="2"/>
        </w:numPr>
        <w:spacing w:after="80"/>
      </w:pPr>
      <w:r>
        <w:rPr>
          <w:rFonts w:ascii="Arial" w:cs="Arial" w:eastAsia="Arial" w:hAnsi="Arial"/>
          <w:color w:val="1C2833"/>
          <w:sz w:val="22"/>
          <w:szCs w:val="22"/>
        </w:rPr>
        <w:t xml:space="preserve">Session persistence between Claude Code restarts</w:t>
      </w:r>
    </w:p>
    <w:p>
      <w:pPr>
        <w:pStyle w:val="ListParagraph"/>
        <w:numPr>
          <w:ilvl w:val="0"/>
          <w:numId w:val="2"/>
        </w:numPr>
        <w:spacing w:after="80"/>
      </w:pPr>
      <w:r>
        <w:rPr>
          <w:rFonts w:ascii="Arial" w:cs="Arial" w:eastAsia="Arial" w:hAnsi="Arial"/>
          <w:color w:val="1C2833"/>
          <w:sz w:val="22"/>
          <w:szCs w:val="22"/>
        </w:rPr>
        <w:t xml:space="preserve">/explain and /review commands</w:t>
      </w:r>
    </w:p>
    <w:p>
      <w:pPr>
        <w:pStyle w:val="ListParagraph"/>
        <w:numPr>
          <w:ilvl w:val="0"/>
          <w:numId w:val="2"/>
        </w:numPr>
        <w:spacing w:after="80"/>
      </w:pPr>
      <w:r>
        <w:rPr>
          <w:rFonts w:ascii="Arial" w:cs="Arial" w:eastAsia="Arial" w:hAnsi="Arial"/>
          <w:color w:val="1C2833"/>
          <w:sz w:val="22"/>
          <w:szCs w:val="22"/>
        </w:rPr>
        <w:t xml:space="preserve">npm publish pipeline via GitHub Releases</w:t>
      </w:r>
    </w:p>
    <w:p>
      <w:pPr>
        <w:pStyle w:val="Heading2"/>
        <w:spacing w:before="300" w:after="150"/>
      </w:pPr>
      <w:r>
        <w:rPr>
          <w:rFonts w:ascii="Arial" w:cs="Arial" w:eastAsia="Arial" w:hAnsi="Arial"/>
        </w:rPr>
        <w:t xml:space="preserve">Phase 3: Multi-Language &amp; Polish (v0.3)</w:t>
      </w:r>
    </w:p>
    <w:p>
      <w:pPr>
        <w:pStyle w:val="ListParagraph"/>
        <w:numPr>
          <w:ilvl w:val="0"/>
          <w:numId w:val="2"/>
        </w:numPr>
        <w:spacing w:after="80"/>
      </w:pPr>
      <w:r>
        <w:rPr>
          <w:rFonts w:ascii="Arial" w:cs="Arial" w:eastAsia="Arial" w:hAnsi="Arial"/>
          <w:color w:val="1C2833"/>
          <w:sz w:val="22"/>
          <w:szCs w:val="22"/>
        </w:rPr>
        <w:t xml:space="preserve">JavaScript/TypeScript, C#, and additional language support</w:t>
      </w:r>
    </w:p>
    <w:p>
      <w:pPr>
        <w:pStyle w:val="ListParagraph"/>
        <w:numPr>
          <w:ilvl w:val="0"/>
          <w:numId w:val="2"/>
        </w:numPr>
        <w:spacing w:after="80"/>
      </w:pPr>
      <w:r>
        <w:rPr>
          <w:rFonts w:ascii="Arial" w:cs="Arial" w:eastAsia="Arial" w:hAnsi="Arial"/>
          <w:color w:val="1C2833"/>
          <w:sz w:val="22"/>
          <w:szCs w:val="22"/>
        </w:rPr>
        <w:t xml:space="preserve">Language-specific coaching prompts and idiom detection</w:t>
      </w:r>
    </w:p>
    <w:p>
      <w:pPr>
        <w:pStyle w:val="ListParagraph"/>
        <w:numPr>
          <w:ilvl w:val="0"/>
          <w:numId w:val="2"/>
        </w:numPr>
        <w:spacing w:after="80"/>
      </w:pPr>
      <w:r>
        <w:rPr>
          <w:rFonts w:ascii="Arial" w:cs="Arial" w:eastAsia="Arial" w:hAnsi="Arial"/>
          <w:color w:val="1C2833"/>
          <w:sz w:val="22"/>
          <w:szCs w:val="22"/>
        </w:rPr>
        <w:t xml:space="preserve">Skill level auto-calibration based on code analysis</w:t>
      </w:r>
    </w:p>
    <w:p>
      <w:pPr>
        <w:pStyle w:val="ListParagraph"/>
        <w:numPr>
          <w:ilvl w:val="0"/>
          <w:numId w:val="2"/>
        </w:numPr>
        <w:spacing w:after="80"/>
      </w:pPr>
      <w:r>
        <w:rPr>
          <w:rFonts w:ascii="Arial" w:cs="Arial" w:eastAsia="Arial" w:hAnsi="Arial"/>
          <w:color w:val="1C2833"/>
          <w:sz w:val="22"/>
          <w:szCs w:val="22"/>
        </w:rPr>
        <w:t xml:space="preserve">Session history and learning progress tracking</w:t>
      </w:r>
    </w:p>
    <w:p>
      <w:pPr>
        <w:pStyle w:val="Heading2"/>
        <w:spacing w:before="300" w:after="150"/>
      </w:pPr>
      <w:r>
        <w:rPr>
          <w:rFonts w:ascii="Arial" w:cs="Arial" w:eastAsia="Arial" w:hAnsi="Arial"/>
        </w:rPr>
        <w:t xml:space="preserve">Phase 4: Community (v1.0)</w:t>
      </w:r>
    </w:p>
    <w:p>
      <w:pPr>
        <w:pStyle w:val="ListParagraph"/>
        <w:numPr>
          <w:ilvl w:val="0"/>
          <w:numId w:val="2"/>
        </w:numPr>
        <w:spacing w:after="80"/>
      </w:pPr>
      <w:r>
        <w:rPr>
          <w:rFonts w:ascii="Arial" w:cs="Arial" w:eastAsia="Arial" w:hAnsi="Arial"/>
          <w:color w:val="1C2833"/>
          <w:sz w:val="22"/>
          <w:szCs w:val="22"/>
        </w:rPr>
        <w:t xml:space="preserve">Community-contributed language packs</w:t>
      </w:r>
    </w:p>
    <w:p>
      <w:pPr>
        <w:pStyle w:val="ListParagraph"/>
        <w:numPr>
          <w:ilvl w:val="0"/>
          <w:numId w:val="2"/>
        </w:numPr>
        <w:spacing w:after="80"/>
      </w:pPr>
      <w:r>
        <w:rPr>
          <w:rFonts w:ascii="Arial" w:cs="Arial" w:eastAsia="Arial" w:hAnsi="Arial"/>
          <w:color w:val="1C2833"/>
          <w:sz w:val="22"/>
          <w:szCs w:val="22"/>
        </w:rPr>
        <w:t xml:space="preserve">Custom coaching personas/styles</w:t>
      </w:r>
    </w:p>
    <w:p>
      <w:pPr>
        <w:pStyle w:val="ListParagraph"/>
        <w:numPr>
          <w:ilvl w:val="0"/>
          <w:numId w:val="2"/>
        </w:numPr>
        <w:spacing w:after="80"/>
      </w:pPr>
      <w:r>
        <w:rPr>
          <w:rFonts w:ascii="Arial" w:cs="Arial" w:eastAsia="Arial" w:hAnsi="Arial"/>
          <w:color w:val="1C2833"/>
          <w:sz w:val="22"/>
          <w:szCs w:val="22"/>
        </w:rPr>
        <w:t xml:space="preserve">Integration with exercise platforms (Exercism, LeetCode problem definitions)</w:t>
      </w:r>
    </w:p>
    <w:p>
      <w:pPr>
        <w:pStyle w:val="ListParagraph"/>
        <w:numPr>
          <w:ilvl w:val="0"/>
          <w:numId w:val="2"/>
        </w:numPr>
        <w:spacing w:after="80"/>
      </w:pPr>
      <w:r>
        <w:rPr>
          <w:rFonts w:ascii="Arial" w:cs="Arial" w:eastAsia="Arial" w:hAnsi="Arial"/>
          <w:color w:val="1C2833"/>
          <w:sz w:val="22"/>
          <w:szCs w:val="22"/>
        </w:rPr>
        <w:t xml:space="preserve">Documentation and onboarding guides</w:t>
      </w:r>
    </w:p>
    <w:p>
      <w:pPr>
        <w:pBdr>
          <w:bottom w:val="single" w:color="2E86C1" w:sz="2" w:space="8"/>
        </w:pBdr>
        <w:spacing w:before="200" w:after="200"/>
      </w:pPr>
    </w:p>
    <w:p>
      <w:pPr>
        <w:pStyle w:val="Heading1"/>
        <w:spacing w:before="300" w:after="150"/>
      </w:pPr>
      <w:r>
        <w:rPr>
          <w:rFonts w:ascii="Arial" w:cs="Arial" w:eastAsia="Arial" w:hAnsi="Arial"/>
        </w:rPr>
        <w:t xml:space="preserve">10. Open Questions</w:t>
      </w:r>
    </w:p>
    <w:p>
      <w:pPr>
        <w:pStyle w:val="ListParagraph"/>
        <w:numPr>
          <w:ilvl w:val="0"/>
          <w:numId w:val="2"/>
        </w:numPr>
        <w:spacing w:after="80"/>
      </w:pPr>
      <w:r>
        <w:rPr>
          <w:rFonts w:ascii="Arial" w:cs="Arial" w:eastAsia="Arial" w:hAnsi="Arial"/>
          <w:color w:val="1C2833"/>
          <w:sz w:val="22"/>
          <w:szCs w:val="22"/>
        </w:rPr>
        <w:t xml:space="preserve">Watcher daemon lifecycle — should learncode watch start run as a background process, or should it be integrated into the Claude Code loop command directly?</w:t>
      </w:r>
    </w:p>
    <w:p>
      <w:pPr>
        <w:pStyle w:val="ListParagraph"/>
        <w:numPr>
          <w:ilvl w:val="0"/>
          <w:numId w:val="2"/>
        </w:numPr>
        <w:spacing w:after="80"/>
      </w:pPr>
      <w:r>
        <w:rPr>
          <w:rFonts w:ascii="Arial" w:cs="Arial" w:eastAsia="Arial" w:hAnsi="Arial"/>
          <w:color w:val="1C2833"/>
          <w:sz w:val="22"/>
          <w:szCs w:val="22"/>
        </w:rPr>
        <w:t xml:space="preserve">Token budget — what’s the practical limit on how much context the skill should send per coaching interaction? Need to benchmark diff summary sizes.</w:t>
      </w:r>
    </w:p>
    <w:p>
      <w:pPr>
        <w:pStyle w:val="ListParagraph"/>
        <w:numPr>
          <w:ilvl w:val="0"/>
          <w:numId w:val="2"/>
        </w:numPr>
        <w:spacing w:after="80"/>
      </w:pPr>
      <w:r>
        <w:rPr>
          <w:rFonts w:ascii="Arial" w:cs="Arial" w:eastAsia="Arial" w:hAnsi="Arial"/>
          <w:color w:val="1C2833"/>
          <w:sz w:val="22"/>
          <w:szCs w:val="22"/>
        </w:rPr>
        <w:t xml:space="preserve">Bun vs Node runtime detection — how gracefully should the CLI degrade when Bun isn’t available? The watcher works with either, but Bun’s APIs are cleaner.</w:t>
      </w:r>
    </w:p>
    <w:p>
      <w:pPr>
        <w:pStyle w:val="ListParagraph"/>
        <w:numPr>
          <w:ilvl w:val="0"/>
          <w:numId w:val="2"/>
        </w:numPr>
        <w:spacing w:after="80"/>
      </w:pPr>
      <w:r>
        <w:rPr>
          <w:rFonts w:ascii="Arial" w:cs="Arial" w:eastAsia="Arial" w:hAnsi="Arial"/>
          <w:color w:val="1C2833"/>
          <w:sz w:val="22"/>
          <w:szCs w:val="22"/>
        </w:rPr>
        <w:t xml:space="preserve">Skill installation location — .claude/skills/ vs .claude/commands/ vs a combination. Need to align with Claude Code’s evolving skill conventions.</w:t>
      </w:r>
    </w:p>
    <w:p>
      <w:pPr>
        <w:pStyle w:val="ListParagraph"/>
        <w:numPr>
          <w:ilvl w:val="0"/>
          <w:numId w:val="2"/>
        </w:numPr>
        <w:spacing w:after="80"/>
      </w:pPr>
      <w:r>
        <w:rPr>
          <w:rFonts w:ascii="Arial" w:cs="Arial" w:eastAsia="Arial" w:hAnsi="Arial"/>
          <w:color w:val="1C2833"/>
          <w:sz w:val="22"/>
          <w:szCs w:val="22"/>
        </w:rPr>
        <w:t xml:space="preserve">Multi-file project coaching — when should Claude comment on cross-file relationships vs focusing on the single file being edited?</w:t>
      </w:r>
    </w:p>
    <w:p>
      <w:pPr>
        <w:pStyle w:val="ListParagraph"/>
        <w:numPr>
          <w:ilvl w:val="0"/>
          <w:numId w:val="2"/>
        </w:numPr>
        <w:spacing w:after="80"/>
      </w:pPr>
      <w:r>
        <w:rPr>
          <w:rFonts w:ascii="Arial" w:cs="Arial" w:eastAsia="Arial" w:hAnsi="Arial"/>
          <w:color w:val="1C2833"/>
          <w:sz w:val="22"/>
          <w:szCs w:val="22"/>
        </w:rPr>
        <w:t xml:space="preserve">Rate limiting coaching — how to prevent the skill from being too chatty in pair mode without making it too quiet in hints mode? Needs user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2026-03-10T13:53:53.194Z</dcterms:created>
  <dcterms:modified xsi:type="dcterms:W3CDTF">2026-03-10T13:53:53.195Z</dcterms:modified>
</cp:coreProperties>
</file>

<file path=docProps/custom.xml><?xml version="1.0" encoding="utf-8"?>
<Properties xmlns="http://schemas.openxmlformats.org/officeDocument/2006/custom-properties" xmlns:vt="http://schemas.openxmlformats.org/officeDocument/2006/docPropsVTypes"/>
</file>