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E3FD" w14:textId="2B68C6C8" w:rsidR="001D3776" w:rsidRDefault="007F6C62">
      <w:r>
        <w:t xml:space="preserve">Feedback/Comment </w:t>
      </w:r>
    </w:p>
    <w:sdt>
      <w:sdtPr>
        <w:rPr>
          <w:rFonts w:asciiTheme="minorHAnsi" w:eastAsiaTheme="minorEastAsia" w:hAnsiTheme="minorHAnsi" w:cstheme="minorBidi"/>
          <w:b w:val="0"/>
          <w:bCs w:val="0"/>
          <w:color w:val="auto"/>
          <w:sz w:val="22"/>
          <w:szCs w:val="22"/>
          <w:lang w:eastAsia="ko-KR"/>
        </w:rPr>
        <w:id w:val="-1853794951"/>
        <w:docPartObj>
          <w:docPartGallery w:val="Table of Contents"/>
          <w:docPartUnique/>
        </w:docPartObj>
      </w:sdtPr>
      <w:sdtEndPr>
        <w:rPr>
          <w:noProof/>
        </w:rPr>
      </w:sdtEndPr>
      <w:sdtContent>
        <w:p w14:paraId="0BBF30CF" w14:textId="77777777" w:rsidR="00FC61B6" w:rsidRDefault="00FC61B6" w:rsidP="00FC61B6">
          <w:pPr>
            <w:pStyle w:val="TOCHeading"/>
          </w:pPr>
          <w:r>
            <w:t>Table of Contents</w:t>
          </w:r>
        </w:p>
        <w:p w14:paraId="40C034D0" w14:textId="77777777" w:rsidR="00FC61B6" w:rsidRDefault="00FC61B6" w:rsidP="00FC61B6">
          <w:pPr>
            <w:pStyle w:val="TOC1"/>
            <w:tabs>
              <w:tab w:val="right" w:leader="dot" w:pos="9350"/>
            </w:tabs>
            <w:rPr>
              <w:rFonts w:cstheme="minorBidi"/>
              <w:b w:val="0"/>
              <w:bCs w:val="0"/>
              <w:i w:val="0"/>
              <w:iCs w:val="0"/>
              <w:noProof/>
              <w:lang w:eastAsia="zh-CN"/>
            </w:rPr>
          </w:pPr>
          <w:r>
            <w:rPr>
              <w:b w:val="0"/>
              <w:bCs w:val="0"/>
            </w:rPr>
            <w:fldChar w:fldCharType="begin"/>
          </w:r>
          <w:r>
            <w:instrText xml:space="preserve"> TOC \o "1-3" \h \z \u </w:instrText>
          </w:r>
          <w:r>
            <w:rPr>
              <w:b w:val="0"/>
              <w:bCs w:val="0"/>
            </w:rPr>
            <w:fldChar w:fldCharType="separate"/>
          </w:r>
          <w:hyperlink w:anchor="_Toc126937782" w:history="1">
            <w:r w:rsidRPr="004F65DC">
              <w:rPr>
                <w:rStyle w:val="Hyperlink"/>
                <w:noProof/>
              </w:rPr>
              <w:t>Feb 10, 2023</w:t>
            </w:r>
            <w:r>
              <w:rPr>
                <w:noProof/>
                <w:webHidden/>
              </w:rPr>
              <w:tab/>
            </w:r>
            <w:r>
              <w:rPr>
                <w:noProof/>
                <w:webHidden/>
              </w:rPr>
              <w:fldChar w:fldCharType="begin"/>
            </w:r>
            <w:r>
              <w:rPr>
                <w:noProof/>
                <w:webHidden/>
              </w:rPr>
              <w:instrText xml:space="preserve"> PAGEREF _Toc126937782 \h </w:instrText>
            </w:r>
            <w:r>
              <w:rPr>
                <w:noProof/>
                <w:webHidden/>
              </w:rPr>
            </w:r>
            <w:r>
              <w:rPr>
                <w:noProof/>
                <w:webHidden/>
              </w:rPr>
              <w:fldChar w:fldCharType="separate"/>
            </w:r>
            <w:r>
              <w:rPr>
                <w:noProof/>
                <w:webHidden/>
              </w:rPr>
              <w:t>1</w:t>
            </w:r>
            <w:r>
              <w:rPr>
                <w:noProof/>
                <w:webHidden/>
              </w:rPr>
              <w:fldChar w:fldCharType="end"/>
            </w:r>
          </w:hyperlink>
        </w:p>
        <w:p w14:paraId="28B6F192" w14:textId="77777777" w:rsidR="00FC61B6" w:rsidRDefault="00FC61B6" w:rsidP="00FC61B6">
          <w:r>
            <w:rPr>
              <w:b/>
              <w:bCs/>
              <w:noProof/>
            </w:rPr>
            <w:fldChar w:fldCharType="end"/>
          </w:r>
        </w:p>
      </w:sdtContent>
    </w:sdt>
    <w:p w14:paraId="0D5E37FF" w14:textId="77777777" w:rsidR="00FC61B6" w:rsidRDefault="00FC61B6" w:rsidP="00FC61B6"/>
    <w:p w14:paraId="7296EFD3" w14:textId="77777777" w:rsidR="00FC61B6" w:rsidRDefault="00FC61B6" w:rsidP="00FC61B6">
      <w:pPr>
        <w:pStyle w:val="Heading1"/>
      </w:pPr>
      <w:bookmarkStart w:id="0" w:name="_Toc126937782"/>
      <w:r>
        <w:t>Feb 10, 2023</w:t>
      </w:r>
      <w:bookmarkEnd w:id="0"/>
    </w:p>
    <w:p w14:paraId="237B68B7" w14:textId="77777777" w:rsidR="00FC61B6" w:rsidRPr="002561D1" w:rsidRDefault="00FC61B6" w:rsidP="00FC61B6">
      <w:pPr>
        <w:rPr>
          <w:b/>
          <w:bCs/>
        </w:rPr>
      </w:pPr>
      <w:r w:rsidRPr="002561D1">
        <w:rPr>
          <w:b/>
          <w:bCs/>
        </w:rPr>
        <w:t>Overall</w:t>
      </w:r>
    </w:p>
    <w:p w14:paraId="506D0015" w14:textId="77777777" w:rsidR="00FC61B6" w:rsidRDefault="00FC61B6" w:rsidP="00FC61B6">
      <w:pPr>
        <w:pStyle w:val="ListParagraph"/>
        <w:numPr>
          <w:ilvl w:val="0"/>
          <w:numId w:val="1"/>
        </w:numPr>
      </w:pPr>
      <w:r>
        <w:t xml:space="preserve">Keep naming conventions consistent between modules teams. </w:t>
      </w:r>
    </w:p>
    <w:p w14:paraId="00A90A09" w14:textId="77777777" w:rsidR="00FC61B6" w:rsidRDefault="00FC61B6" w:rsidP="00FC61B6">
      <w:pPr>
        <w:pStyle w:val="ListParagraph"/>
        <w:numPr>
          <w:ilvl w:val="0"/>
          <w:numId w:val="1"/>
        </w:numPr>
      </w:pPr>
      <w:r w:rsidRPr="00424CC3">
        <w:rPr>
          <w:b/>
          <w:bCs/>
        </w:rPr>
        <w:t>Folder structure:</w:t>
      </w:r>
      <w:r>
        <w:t xml:space="preserve"> consider separating drafts, ready for review, validated, … </w:t>
      </w:r>
      <w:proofErr w:type="spellStart"/>
      <w:r>
        <w:t>etc</w:t>
      </w:r>
      <w:proofErr w:type="spellEnd"/>
      <w:r>
        <w:t xml:space="preserve"> and make sure the folder names are self-explanatory.</w:t>
      </w:r>
    </w:p>
    <w:p w14:paraId="6FF2BE07" w14:textId="77777777" w:rsidR="00FC61B6" w:rsidRDefault="00FC61B6" w:rsidP="00FC61B6">
      <w:pPr>
        <w:pStyle w:val="ListParagraph"/>
        <w:numPr>
          <w:ilvl w:val="0"/>
          <w:numId w:val="1"/>
        </w:numPr>
      </w:pPr>
      <w:r>
        <w:t xml:space="preserve">If there are dependencies, considering numbering them in sequence. </w:t>
      </w:r>
    </w:p>
    <w:p w14:paraId="4E710CAD" w14:textId="77777777" w:rsidR="00FC61B6" w:rsidRDefault="00FC61B6" w:rsidP="00FC61B6">
      <w:pPr>
        <w:pStyle w:val="ListParagraph"/>
        <w:numPr>
          <w:ilvl w:val="0"/>
          <w:numId w:val="1"/>
        </w:numPr>
      </w:pPr>
      <w:r w:rsidRPr="00424CC3">
        <w:rPr>
          <w:b/>
          <w:bCs/>
        </w:rPr>
        <w:t>Communication:</w:t>
      </w:r>
      <w:r>
        <w:t xml:space="preserve"> set expectations</w:t>
      </w:r>
    </w:p>
    <w:p w14:paraId="62003112" w14:textId="77777777" w:rsidR="00FC61B6" w:rsidRDefault="00FC61B6" w:rsidP="00FC61B6">
      <w:pPr>
        <w:pStyle w:val="ListParagraph"/>
        <w:numPr>
          <w:ilvl w:val="1"/>
          <w:numId w:val="1"/>
        </w:numPr>
      </w:pPr>
      <w:r>
        <w:t>Summarize questions in a central place (for example, in this log) so that we don’t miss any of your questions.</w:t>
      </w:r>
    </w:p>
    <w:p w14:paraId="3C6772C8" w14:textId="77777777" w:rsidR="00FC61B6" w:rsidRDefault="00FC61B6" w:rsidP="00FC61B6">
      <w:pPr>
        <w:pStyle w:val="ListParagraph"/>
        <w:numPr>
          <w:ilvl w:val="1"/>
          <w:numId w:val="1"/>
        </w:numPr>
      </w:pPr>
      <w:r>
        <w:t>Please be explicit and let us know which one(s) you’d like us to review. In this case, it seems that “Final Modules” would contain the ones for review or will be published?</w:t>
      </w:r>
    </w:p>
    <w:p w14:paraId="67AB2411" w14:textId="77777777" w:rsidR="00FC61B6" w:rsidRDefault="00FC61B6" w:rsidP="00FC61B6">
      <w:pPr>
        <w:pStyle w:val="ListParagraph"/>
        <w:numPr>
          <w:ilvl w:val="0"/>
          <w:numId w:val="1"/>
        </w:numPr>
      </w:pPr>
      <w:r>
        <w:t>Consider adding table of contents to live scripts for easier navigation.</w:t>
      </w:r>
    </w:p>
    <w:p w14:paraId="2B938FF8" w14:textId="77777777" w:rsidR="00FC61B6" w:rsidRPr="00424CC3" w:rsidRDefault="00FC61B6" w:rsidP="00FC61B6">
      <w:pPr>
        <w:pStyle w:val="ListParagraph"/>
        <w:numPr>
          <w:ilvl w:val="0"/>
          <w:numId w:val="1"/>
        </w:numPr>
      </w:pPr>
      <w:r>
        <w:t>Where available, text description is very well written. Great job!</w:t>
      </w:r>
    </w:p>
    <w:p w14:paraId="5706F73B" w14:textId="77777777" w:rsidR="00FC61B6" w:rsidRDefault="00FC61B6" w:rsidP="00FC61B6">
      <w:pPr>
        <w:pStyle w:val="ListParagraph"/>
        <w:numPr>
          <w:ilvl w:val="0"/>
          <w:numId w:val="1"/>
        </w:numPr>
      </w:pPr>
      <w:r>
        <w:t xml:space="preserve">Consider adding graphics and equations where applicable, to make modules more self-serve and visually easier to digest. </w:t>
      </w:r>
    </w:p>
    <w:p w14:paraId="41477FFB" w14:textId="77777777" w:rsidR="00FC61B6" w:rsidRPr="002561D1" w:rsidRDefault="00FC61B6" w:rsidP="00FC61B6">
      <w:pPr>
        <w:rPr>
          <w:b/>
          <w:bCs/>
        </w:rPr>
      </w:pPr>
      <w:r w:rsidRPr="002561D1">
        <w:rPr>
          <w:b/>
          <w:bCs/>
        </w:rPr>
        <w:t>Module_Team1</w:t>
      </w:r>
    </w:p>
    <w:p w14:paraId="6F058916" w14:textId="77777777" w:rsidR="00FC61B6" w:rsidRDefault="00FC61B6" w:rsidP="00FC61B6">
      <w:r>
        <w:t>Please avoid punctuations in file names</w:t>
      </w:r>
    </w:p>
    <w:p w14:paraId="42690714" w14:textId="77777777" w:rsidR="00FC61B6" w:rsidRPr="0022569C" w:rsidRDefault="00FC61B6" w:rsidP="00FC61B6">
      <w:pPr>
        <w:spacing w:line="257" w:lineRule="auto"/>
        <w:rPr>
          <w:b/>
          <w:bCs/>
        </w:rPr>
      </w:pPr>
      <w:proofErr w:type="spellStart"/>
      <w:r w:rsidRPr="0022569C">
        <w:rPr>
          <w:rFonts w:ascii="Calibri" w:eastAsia="Calibri" w:hAnsi="Calibri" w:cs="Calibri"/>
          <w:b/>
          <w:bCs/>
        </w:rPr>
        <w:t>GatherData_forvalidation_validated_needs_revision</w:t>
      </w:r>
      <w:proofErr w:type="spellEnd"/>
    </w:p>
    <w:p w14:paraId="52416E4B" w14:textId="77777777" w:rsidR="00FC61B6" w:rsidRDefault="00FC61B6" w:rsidP="00FC61B6">
      <w:pPr>
        <w:pStyle w:val="ListParagraph"/>
        <w:numPr>
          <w:ilvl w:val="0"/>
          <w:numId w:val="3"/>
        </w:numPr>
        <w:rPr>
          <w:rFonts w:ascii="Calibri" w:eastAsia="Calibri" w:hAnsi="Calibri" w:cs="Calibri"/>
        </w:rPr>
      </w:pPr>
      <w:r w:rsidRPr="5C64A9D4">
        <w:rPr>
          <w:rFonts w:ascii="Calibri" w:eastAsia="Calibri" w:hAnsi="Calibri" w:cs="Calibri"/>
        </w:rPr>
        <w:t xml:space="preserve">You can also show import tool here </w:t>
      </w:r>
      <w:proofErr w:type="gramStart"/>
      <w:r w:rsidRPr="5C64A9D4">
        <w:rPr>
          <w:rFonts w:ascii="Calibri" w:eastAsia="Calibri" w:hAnsi="Calibri" w:cs="Calibri"/>
        </w:rPr>
        <w:t>as a way to</w:t>
      </w:r>
      <w:proofErr w:type="gramEnd"/>
      <w:r w:rsidRPr="5C64A9D4">
        <w:rPr>
          <w:rFonts w:ascii="Calibri" w:eastAsia="Calibri" w:hAnsi="Calibri" w:cs="Calibri"/>
        </w:rPr>
        <w:t xml:space="preserve"> bring data interactively into MATLAB or you can link documentation. </w:t>
      </w:r>
    </w:p>
    <w:p w14:paraId="33311FE5" w14:textId="77777777" w:rsidR="00FC61B6" w:rsidRDefault="00FC61B6" w:rsidP="00FC61B6">
      <w:pPr>
        <w:pStyle w:val="ListParagraph"/>
        <w:numPr>
          <w:ilvl w:val="0"/>
          <w:numId w:val="3"/>
        </w:numPr>
        <w:rPr>
          <w:rFonts w:ascii="Calibri" w:eastAsia="Calibri" w:hAnsi="Calibri" w:cs="Calibri"/>
          <w:color w:val="0563C1"/>
          <w:u w:val="single"/>
        </w:rPr>
      </w:pPr>
      <w:r w:rsidRPr="5C64A9D4">
        <w:rPr>
          <w:rFonts w:ascii="Calibri" w:eastAsia="Calibri" w:hAnsi="Calibri" w:cs="Calibri"/>
        </w:rPr>
        <w:t xml:space="preserve">Yes, there is a way to </w:t>
      </w:r>
      <w:proofErr w:type="spellStart"/>
      <w:r w:rsidRPr="5C64A9D4">
        <w:rPr>
          <w:rFonts w:ascii="Calibri" w:eastAsia="Calibri" w:hAnsi="Calibri" w:cs="Calibri"/>
        </w:rPr>
        <w:t>webscrub</w:t>
      </w:r>
      <w:proofErr w:type="spellEnd"/>
      <w:r w:rsidRPr="5C64A9D4">
        <w:rPr>
          <w:rFonts w:ascii="Calibri" w:eastAsia="Calibri" w:hAnsi="Calibri" w:cs="Calibri"/>
        </w:rPr>
        <w:t xml:space="preserve"> in MATLAB, you can use “</w:t>
      </w:r>
      <w:proofErr w:type="spellStart"/>
      <w:r w:rsidRPr="5C64A9D4">
        <w:rPr>
          <w:rFonts w:ascii="Calibri" w:eastAsia="Calibri" w:hAnsi="Calibri" w:cs="Calibri"/>
        </w:rPr>
        <w:t>webread</w:t>
      </w:r>
      <w:proofErr w:type="spellEnd"/>
      <w:r w:rsidRPr="5C64A9D4">
        <w:rPr>
          <w:rFonts w:ascii="Calibri" w:eastAsia="Calibri" w:hAnsi="Calibri" w:cs="Calibri"/>
        </w:rPr>
        <w:t xml:space="preserve">” </w:t>
      </w:r>
      <w:hyperlink r:id="rId5">
        <w:r w:rsidRPr="5C64A9D4">
          <w:rPr>
            <w:rStyle w:val="Hyperlink"/>
            <w:rFonts w:ascii="Calibri" w:eastAsia="Calibri" w:hAnsi="Calibri" w:cs="Calibri"/>
          </w:rPr>
          <w:t>https://www.mathworks.com/help/matlab/ref/webread.html</w:t>
        </w:r>
      </w:hyperlink>
    </w:p>
    <w:p w14:paraId="7EA15633" w14:textId="77777777" w:rsidR="00FC61B6" w:rsidRPr="00B87E67" w:rsidRDefault="00FC61B6" w:rsidP="00FC61B6">
      <w:pPr>
        <w:pStyle w:val="ListParagraph"/>
        <w:numPr>
          <w:ilvl w:val="0"/>
          <w:numId w:val="3"/>
        </w:numPr>
        <w:spacing w:line="257" w:lineRule="auto"/>
      </w:pPr>
      <w:proofErr w:type="spellStart"/>
      <w:r w:rsidRPr="00B87E67">
        <w:rPr>
          <w:rFonts w:ascii="Calibri" w:eastAsia="Calibri" w:hAnsi="Calibri" w:cs="Calibri"/>
        </w:rPr>
        <w:t>Rightjoin</w:t>
      </w:r>
      <w:proofErr w:type="spellEnd"/>
      <w:r w:rsidRPr="00B87E67">
        <w:rPr>
          <w:rFonts w:ascii="Calibri" w:eastAsia="Calibri" w:hAnsi="Calibri" w:cs="Calibri"/>
        </w:rPr>
        <w:t xml:space="preserve"> – are you asking about merging tables, if yes, you can do that </w:t>
      </w:r>
      <w:hyperlink r:id="rId6">
        <w:r w:rsidRPr="00B87E67">
          <w:rPr>
            <w:rStyle w:val="Hyperlink"/>
            <w:rFonts w:ascii="Calibri" w:eastAsia="Calibri" w:hAnsi="Calibri" w:cs="Calibri"/>
          </w:rPr>
          <w:t>https://www.mathworks.com/help/matlab/ref/table.join.html</w:t>
        </w:r>
      </w:hyperlink>
    </w:p>
    <w:p w14:paraId="0E74E3B5"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include doc links</w:t>
      </w:r>
    </w:p>
    <w:p w14:paraId="35504FED" w14:textId="77777777" w:rsidR="00FC61B6" w:rsidRDefault="00FC61B6" w:rsidP="00FC61B6">
      <w:pPr>
        <w:pStyle w:val="ListParagraph"/>
        <w:numPr>
          <w:ilvl w:val="0"/>
          <w:numId w:val="3"/>
        </w:numPr>
        <w:rPr>
          <w:rFonts w:ascii="Calibri" w:eastAsia="Calibri" w:hAnsi="Calibri" w:cs="Calibri"/>
        </w:rPr>
      </w:pPr>
      <w:r>
        <w:rPr>
          <w:rFonts w:ascii="Calibri" w:eastAsia="Calibri" w:hAnsi="Calibri" w:cs="Calibri"/>
        </w:rPr>
        <w:t>You can use “summary” function to show overall summary of the data</w:t>
      </w:r>
    </w:p>
    <w:p w14:paraId="65170146" w14:textId="77777777" w:rsidR="00FC61B6" w:rsidRPr="00B87E67" w:rsidRDefault="00FC61B6" w:rsidP="00FC61B6">
      <w:pPr>
        <w:pStyle w:val="ListParagraph"/>
        <w:numPr>
          <w:ilvl w:val="0"/>
          <w:numId w:val="4"/>
        </w:numPr>
        <w:rPr>
          <w:rFonts w:ascii="Calibri" w:eastAsia="Calibri" w:hAnsi="Calibri" w:cs="Calibri"/>
        </w:rPr>
      </w:pPr>
      <w:hyperlink r:id="rId7" w:history="1">
        <w:r w:rsidRPr="00007AA0">
          <w:rPr>
            <w:rStyle w:val="Hyperlink"/>
            <w:rFonts w:ascii="Calibri" w:eastAsia="Calibri" w:hAnsi="Calibri" w:cs="Calibri"/>
          </w:rPr>
          <w:t>https://www.mathworks.com/help/matlab/ref/table.summary.html</w:t>
        </w:r>
      </w:hyperlink>
    </w:p>
    <w:p w14:paraId="3E98D3E4" w14:textId="77777777" w:rsidR="00FC61B6" w:rsidRDefault="00FC61B6" w:rsidP="00FC61B6">
      <w:pPr>
        <w:spacing w:line="257" w:lineRule="auto"/>
      </w:pPr>
      <w:r w:rsidRPr="5C64A9D4">
        <w:rPr>
          <w:rFonts w:ascii="Calibri" w:eastAsia="Calibri" w:hAnsi="Calibri" w:cs="Calibri"/>
        </w:rPr>
        <w:t>Other suggestions:</w:t>
      </w:r>
    </w:p>
    <w:p w14:paraId="0805962B"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Add table of contents to live scripts</w:t>
      </w:r>
    </w:p>
    <w:p w14:paraId="595E95E9"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t>You can add additional resources links such as MATLAB Onramp, MATLAB Fundamentals etc. and point out relevant sections.</w:t>
      </w:r>
    </w:p>
    <w:p w14:paraId="1CA9DE85" w14:textId="77777777" w:rsidR="00FC61B6" w:rsidRDefault="00FC61B6" w:rsidP="00FC61B6">
      <w:pPr>
        <w:pStyle w:val="ListParagraph"/>
        <w:numPr>
          <w:ilvl w:val="0"/>
          <w:numId w:val="2"/>
        </w:numPr>
        <w:rPr>
          <w:rFonts w:ascii="Calibri" w:eastAsia="Calibri" w:hAnsi="Calibri" w:cs="Calibri"/>
        </w:rPr>
      </w:pPr>
      <w:r w:rsidRPr="5C64A9D4">
        <w:rPr>
          <w:rFonts w:ascii="Calibri" w:eastAsia="Calibri" w:hAnsi="Calibri" w:cs="Calibri"/>
        </w:rPr>
        <w:lastRenderedPageBreak/>
        <w:t>Maybe timetable and datastore would be nice to mention</w:t>
      </w:r>
    </w:p>
    <w:p w14:paraId="3BCA43BF" w14:textId="77777777" w:rsidR="00FC61B6" w:rsidRDefault="00FC61B6" w:rsidP="00FC61B6">
      <w:pPr>
        <w:pStyle w:val="ListParagraph"/>
        <w:numPr>
          <w:ilvl w:val="1"/>
          <w:numId w:val="2"/>
        </w:numPr>
        <w:rPr>
          <w:rFonts w:ascii="Calibri" w:eastAsia="Calibri" w:hAnsi="Calibri" w:cs="Calibri"/>
          <w:color w:val="0563C1"/>
          <w:u w:val="single"/>
        </w:rPr>
      </w:pPr>
      <w:hyperlink r:id="rId8">
        <w:r w:rsidRPr="5C64A9D4">
          <w:rPr>
            <w:rStyle w:val="Hyperlink"/>
            <w:rFonts w:ascii="Calibri" w:eastAsia="Calibri" w:hAnsi="Calibri" w:cs="Calibri"/>
          </w:rPr>
          <w:t>https://www.mathworks.com/help/matlab/ref/timetable.html</w:t>
        </w:r>
      </w:hyperlink>
    </w:p>
    <w:p w14:paraId="5995CF66" w14:textId="77777777" w:rsidR="00FC61B6" w:rsidRDefault="00FC61B6" w:rsidP="00FC61B6">
      <w:pPr>
        <w:pStyle w:val="ListParagraph"/>
        <w:numPr>
          <w:ilvl w:val="1"/>
          <w:numId w:val="2"/>
        </w:numPr>
        <w:rPr>
          <w:rFonts w:ascii="Calibri" w:eastAsia="Calibri" w:hAnsi="Calibri" w:cs="Calibri"/>
          <w:color w:val="0563C1"/>
          <w:u w:val="single"/>
        </w:rPr>
      </w:pPr>
      <w:hyperlink r:id="rId9">
        <w:r w:rsidRPr="5C64A9D4">
          <w:rPr>
            <w:rStyle w:val="Hyperlink"/>
            <w:rFonts w:ascii="Calibri" w:eastAsia="Calibri" w:hAnsi="Calibri" w:cs="Calibri"/>
          </w:rPr>
          <w:t>https://www.mathworks.com/help/matlab/datastore.html</w:t>
        </w:r>
      </w:hyperlink>
    </w:p>
    <w:p w14:paraId="6342742A" w14:textId="77777777" w:rsidR="00FC61B6" w:rsidRDefault="00FC61B6" w:rsidP="00FC61B6">
      <w:pPr>
        <w:spacing w:line="257" w:lineRule="auto"/>
        <w:rPr>
          <w:rFonts w:ascii="Calibri" w:eastAsia="Calibri" w:hAnsi="Calibri" w:cs="Calibri"/>
          <w:b/>
          <w:bCs/>
        </w:rPr>
      </w:pPr>
      <w:proofErr w:type="spellStart"/>
      <w:r w:rsidRPr="4A42DC90">
        <w:rPr>
          <w:rFonts w:ascii="Calibri" w:eastAsia="Calibri" w:hAnsi="Calibri" w:cs="Calibri"/>
          <w:b/>
          <w:bCs/>
        </w:rPr>
        <w:t>Clean.mlx</w:t>
      </w:r>
      <w:proofErr w:type="spellEnd"/>
    </w:p>
    <w:p w14:paraId="076F4F9F" w14:textId="77777777" w:rsidR="00FC61B6" w:rsidRPr="00C903F5"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Are you planning to add any comments to this script?</w:t>
      </w:r>
    </w:p>
    <w:p w14:paraId="544E2A80" w14:textId="77777777" w:rsidR="00FC61B6" w:rsidRDefault="00FC61B6" w:rsidP="00FC61B6">
      <w:pPr>
        <w:pStyle w:val="ListParagraph"/>
        <w:numPr>
          <w:ilvl w:val="0"/>
          <w:numId w:val="4"/>
        </w:numPr>
        <w:spacing w:line="257" w:lineRule="auto"/>
        <w:rPr>
          <w:rFonts w:ascii="Calibri" w:eastAsia="Calibri" w:hAnsi="Calibri" w:cs="Calibri"/>
        </w:rPr>
      </w:pPr>
      <w:r w:rsidRPr="00C903F5">
        <w:rPr>
          <w:rFonts w:ascii="Calibri" w:eastAsia="Calibri" w:hAnsi="Calibri" w:cs="Calibri"/>
        </w:rPr>
        <w:t>It will be also nice to show preprocessing interactively using apps or at Import Tool when you are importing data.</w:t>
      </w:r>
    </w:p>
    <w:p w14:paraId="55C162FD" w14:textId="77777777" w:rsidR="00FC61B6" w:rsidRDefault="00FC61B6" w:rsidP="00FC61B6">
      <w:pPr>
        <w:pStyle w:val="ListParagraph"/>
        <w:numPr>
          <w:ilvl w:val="0"/>
          <w:numId w:val="4"/>
        </w:numPr>
        <w:spacing w:line="257" w:lineRule="auto"/>
        <w:rPr>
          <w:rFonts w:ascii="Calibri" w:eastAsia="Calibri" w:hAnsi="Calibri" w:cs="Calibri"/>
        </w:rPr>
      </w:pPr>
      <w:r>
        <w:rPr>
          <w:rFonts w:ascii="Calibri" w:eastAsia="Calibri" w:hAnsi="Calibri" w:cs="Calibri"/>
        </w:rPr>
        <w:t>Good use of logical indexing</w:t>
      </w:r>
    </w:p>
    <w:p w14:paraId="76FF72BA" w14:textId="77777777" w:rsidR="00FC61B6" w:rsidRDefault="00FC61B6" w:rsidP="00FC61B6"/>
    <w:p w14:paraId="40E13C36" w14:textId="77777777" w:rsidR="00FC61B6" w:rsidRPr="002561D1" w:rsidRDefault="00FC61B6" w:rsidP="00FC61B6">
      <w:pPr>
        <w:rPr>
          <w:b/>
          <w:bCs/>
        </w:rPr>
      </w:pPr>
      <w:r w:rsidRPr="002561D1">
        <w:rPr>
          <w:b/>
          <w:bCs/>
        </w:rPr>
        <w:t>Module_Team2</w:t>
      </w:r>
    </w:p>
    <w:p w14:paraId="1BCFBA29" w14:textId="77777777" w:rsidR="00FC61B6" w:rsidRDefault="00FC61B6" w:rsidP="00FC61B6">
      <w:pPr>
        <w:rPr>
          <w:b/>
          <w:bCs/>
        </w:rPr>
      </w:pPr>
      <w:proofErr w:type="spellStart"/>
      <w:r>
        <w:rPr>
          <w:b/>
          <w:bCs/>
        </w:rPr>
        <w:t>Feature_Engineering_Module</w:t>
      </w:r>
      <w:proofErr w:type="spellEnd"/>
    </w:p>
    <w:p w14:paraId="0B2588DF" w14:textId="77777777" w:rsidR="00FC61B6" w:rsidRDefault="00FC61B6" w:rsidP="00FC61B6">
      <w:pPr>
        <w:pStyle w:val="ListParagraph"/>
        <w:numPr>
          <w:ilvl w:val="0"/>
          <w:numId w:val="5"/>
        </w:numPr>
      </w:pPr>
      <w:r>
        <w:t>Check spelling – there are spelling mistakes</w:t>
      </w:r>
    </w:p>
    <w:p w14:paraId="3A007B8C" w14:textId="77777777" w:rsidR="00FC61B6" w:rsidRDefault="00FC61B6" w:rsidP="00FC61B6">
      <w:pPr>
        <w:pStyle w:val="ListParagraph"/>
        <w:numPr>
          <w:ilvl w:val="0"/>
          <w:numId w:val="5"/>
        </w:numPr>
      </w:pPr>
      <w:r>
        <w:t xml:space="preserve">Maybe you can link this: </w:t>
      </w:r>
      <w:hyperlink r:id="rId10" w:history="1">
        <w:r w:rsidRPr="00007AA0">
          <w:rPr>
            <w:rStyle w:val="Hyperlink"/>
          </w:rPr>
          <w:t>https://www.mathworks.com/discovery/feature-extraction.html</w:t>
        </w:r>
      </w:hyperlink>
    </w:p>
    <w:p w14:paraId="3F908DF7" w14:textId="77777777" w:rsidR="00FC61B6" w:rsidRDefault="00FC61B6" w:rsidP="00FC61B6">
      <w:pPr>
        <w:pStyle w:val="ListParagraph"/>
        <w:numPr>
          <w:ilvl w:val="0"/>
          <w:numId w:val="5"/>
        </w:numPr>
      </w:pPr>
      <w:r>
        <w:t xml:space="preserve">Feature hashing plot – investigating (maybe </w:t>
      </w:r>
      <w:proofErr w:type="spellStart"/>
      <w:r>
        <w:t>Jianghao</w:t>
      </w:r>
      <w:proofErr w:type="spellEnd"/>
      <w:r>
        <w:t xml:space="preserve"> can comment)</w:t>
      </w:r>
    </w:p>
    <w:p w14:paraId="27A309FC" w14:textId="77777777" w:rsidR="00FC61B6" w:rsidRDefault="00FC61B6" w:rsidP="00FC61B6">
      <w:pPr>
        <w:pStyle w:val="ListParagraph"/>
        <w:numPr>
          <w:ilvl w:val="0"/>
          <w:numId w:val="5"/>
        </w:numPr>
      </w:pPr>
      <w:r>
        <w:t>Text reflects Python (under Feature Collection and Generation) – needs revision</w:t>
      </w:r>
    </w:p>
    <w:p w14:paraId="34C2C670" w14:textId="77777777" w:rsidR="00FC61B6" w:rsidRDefault="00FC61B6" w:rsidP="00FC61B6">
      <w:pPr>
        <w:pStyle w:val="ListParagraph"/>
        <w:numPr>
          <w:ilvl w:val="0"/>
          <w:numId w:val="5"/>
        </w:numPr>
      </w:pPr>
      <w:r>
        <w:t>Are you looking for chi square goodness of fit test? (</w:t>
      </w:r>
      <w:proofErr w:type="gramStart"/>
      <w:r>
        <w:t>maybe</w:t>
      </w:r>
      <w:proofErr w:type="gramEnd"/>
      <w:r>
        <w:t xml:space="preserve"> </w:t>
      </w:r>
      <w:proofErr w:type="spellStart"/>
      <w:r>
        <w:t>Jianghao</w:t>
      </w:r>
      <w:proofErr w:type="spellEnd"/>
      <w:r>
        <w:t xml:space="preserve"> can comment) </w:t>
      </w:r>
      <w:hyperlink r:id="rId11" w:history="1">
        <w:r w:rsidRPr="00007AA0">
          <w:rPr>
            <w:rStyle w:val="Hyperlink"/>
          </w:rPr>
          <w:t>https://www.mathworks.com/help/stats/chi2gof.html</w:t>
        </w:r>
      </w:hyperlink>
      <w:r>
        <w:t xml:space="preserve"> </w:t>
      </w:r>
    </w:p>
    <w:p w14:paraId="2F4391E0" w14:textId="77777777" w:rsidR="00FC61B6" w:rsidRPr="0051073B" w:rsidRDefault="00FC61B6" w:rsidP="00FC61B6">
      <w:pPr>
        <w:rPr>
          <w:b/>
          <w:bCs/>
        </w:rPr>
      </w:pPr>
      <w:r w:rsidRPr="0051073B">
        <w:rPr>
          <w:b/>
          <w:bCs/>
        </w:rPr>
        <w:t>Module_Team2_splitdata</w:t>
      </w:r>
    </w:p>
    <w:p w14:paraId="4E401A63" w14:textId="77777777" w:rsidR="00FC61B6" w:rsidRDefault="00FC61B6" w:rsidP="00FC61B6">
      <w:hyperlink r:id="rId12" w:history="1">
        <w:r w:rsidRPr="00007AA0">
          <w:rPr>
            <w:rStyle w:val="Hyperlink"/>
          </w:rPr>
          <w:t>https://www.mathworks.com/help/matlab/matlab_prog/split-data-into-groups-and-calculate-statistics.html</w:t>
        </w:r>
      </w:hyperlink>
    </w:p>
    <w:p w14:paraId="3A0B29E3" w14:textId="37899316" w:rsidR="00FC61B6" w:rsidRDefault="00FC61B6" w:rsidP="00FC61B6">
      <w:hyperlink r:id="rId13" w:history="1">
        <w:r w:rsidRPr="00007AA0">
          <w:rPr>
            <w:rStyle w:val="Hyperlink"/>
          </w:rPr>
          <w:t>https://www.mathworks.com/help/matlab/ref/matlab.io.datastore.imagedatastore.spliteachlabel.html</w:t>
        </w:r>
      </w:hyperlink>
    </w:p>
    <w:p w14:paraId="5952C28E" w14:textId="77777777" w:rsidR="00FC61B6" w:rsidRDefault="00FC61B6" w:rsidP="00FC61B6">
      <w:pPr>
        <w:pStyle w:val="ListParagraph"/>
        <w:numPr>
          <w:ilvl w:val="0"/>
          <w:numId w:val="6"/>
        </w:numPr>
      </w:pPr>
      <w:r>
        <w:t>You can also set split ratios when you are training the models</w:t>
      </w:r>
    </w:p>
    <w:p w14:paraId="00725837" w14:textId="14CA7F7D" w:rsidR="00FC61B6" w:rsidRPr="007236D1" w:rsidRDefault="00FC61B6" w:rsidP="00FC61B6">
      <w:pPr>
        <w:pStyle w:val="ListParagraph"/>
        <w:numPr>
          <w:ilvl w:val="0"/>
          <w:numId w:val="6"/>
        </w:numPr>
      </w:pPr>
      <w:proofErr w:type="spellStart"/>
      <w:r>
        <w:t>Cvpartition</w:t>
      </w:r>
      <w:proofErr w:type="spellEnd"/>
      <w:r>
        <w:t xml:space="preserve"> is good</w:t>
      </w:r>
    </w:p>
    <w:p w14:paraId="3DAEDA19" w14:textId="77777777" w:rsidR="00FC61B6" w:rsidRPr="002561D1" w:rsidRDefault="00FC61B6" w:rsidP="00FC61B6">
      <w:pPr>
        <w:rPr>
          <w:b/>
          <w:bCs/>
        </w:rPr>
      </w:pPr>
      <w:r w:rsidRPr="002561D1">
        <w:rPr>
          <w:b/>
          <w:bCs/>
        </w:rPr>
        <w:t>Module_Team3</w:t>
      </w:r>
    </w:p>
    <w:p w14:paraId="77F1B9B0" w14:textId="77777777" w:rsidR="00FC61B6" w:rsidRDefault="00FC61B6" w:rsidP="00FC61B6">
      <w:r>
        <w:t xml:space="preserve">Feature engineering: </w:t>
      </w:r>
    </w:p>
    <w:p w14:paraId="0F6D7A9E" w14:textId="77777777" w:rsidR="00FC61B6" w:rsidRPr="00971F07" w:rsidRDefault="00FC61B6" w:rsidP="00FC61B6">
      <w:r w:rsidRPr="00971F07">
        <w:rPr>
          <w:b/>
          <w:bCs/>
        </w:rPr>
        <w:t>Question from the team:</w:t>
      </w:r>
      <w:r w:rsidRPr="00971F07">
        <w:t xml:space="preserve"> </w:t>
      </w:r>
      <w:r>
        <w:t>“</w:t>
      </w:r>
      <w:r w:rsidRPr="00971F07">
        <w:t xml:space="preserve">How can we get the K scores in </w:t>
      </w:r>
      <w:proofErr w:type="spellStart"/>
      <w:r w:rsidRPr="00971F07">
        <w:t>matlab</w:t>
      </w:r>
      <w:proofErr w:type="spellEnd"/>
      <w:r w:rsidRPr="00971F07">
        <w:t xml:space="preserve">? Dr. </w:t>
      </w:r>
      <w:proofErr w:type="spellStart"/>
      <w:r w:rsidRPr="00971F07">
        <w:t>Hedengren</w:t>
      </w:r>
      <w:proofErr w:type="spellEnd"/>
      <w:r w:rsidRPr="00971F07">
        <w:t xml:space="preserve"> uses a python package, </w:t>
      </w:r>
      <w:proofErr w:type="spellStart"/>
      <w:proofErr w:type="gramStart"/>
      <w:r w:rsidRPr="00971F07">
        <w:t>sklearn.feature</w:t>
      </w:r>
      <w:proofErr w:type="gramEnd"/>
      <w:r w:rsidRPr="00971F07">
        <w:t>_selection</w:t>
      </w:r>
      <w:proofErr w:type="spellEnd"/>
      <w:r w:rsidRPr="00971F07">
        <w:t xml:space="preserve"> to get k scores and then he plots those scores for each feature. We cannot find an equivalent for this in MATLAB.</w:t>
      </w:r>
      <w:r>
        <w:t>”</w:t>
      </w:r>
    </w:p>
    <w:p w14:paraId="7605C59A" w14:textId="77777777" w:rsidR="00FC61B6" w:rsidRDefault="00FC61B6" w:rsidP="00FC61B6">
      <w:r w:rsidRPr="00971F07">
        <w:rPr>
          <w:b/>
          <w:bCs/>
        </w:rPr>
        <w:t>Answer:</w:t>
      </w:r>
      <w:r>
        <w:t xml:space="preserve"> K-score is not a terminology. In this case, I think it’s choosing the top K highest scoring features. K is a number that falls in </w:t>
      </w:r>
      <w:proofErr w:type="gramStart"/>
      <w:r>
        <w:t>1:total</w:t>
      </w:r>
      <w:proofErr w:type="gramEnd"/>
      <w:r>
        <w:t xml:space="preserve"> number of features. You can decide on what test you run (i.e. a scoring function) to calculate a score, and then </w:t>
      </w:r>
      <w:proofErr w:type="gramStart"/>
      <w:r>
        <w:t>sort(</w:t>
      </w:r>
      <w:proofErr w:type="gramEnd"/>
      <w:r>
        <w:t>) and return the indices of the K highest scores.</w:t>
      </w:r>
    </w:p>
    <w:p w14:paraId="567AACB7" w14:textId="77777777" w:rsidR="00FC61B6" w:rsidRPr="002561D1" w:rsidRDefault="00FC61B6" w:rsidP="00FC61B6">
      <w:pPr>
        <w:rPr>
          <w:b/>
          <w:bCs/>
        </w:rPr>
      </w:pPr>
      <w:r w:rsidRPr="002561D1">
        <w:rPr>
          <w:b/>
          <w:bCs/>
        </w:rPr>
        <w:t>Final Modules</w:t>
      </w:r>
    </w:p>
    <w:p w14:paraId="3B40C76A" w14:textId="77777777" w:rsidR="00FC61B6" w:rsidRDefault="00FC61B6" w:rsidP="00FC61B6">
      <w:proofErr w:type="spellStart"/>
      <w:r>
        <w:t>Stats_Module.mlx</w:t>
      </w:r>
      <w:proofErr w:type="spellEnd"/>
      <w:r>
        <w:t xml:space="preserve"> – need a title</w:t>
      </w:r>
    </w:p>
    <w:p w14:paraId="6D9EAC30" w14:textId="33DC8112" w:rsidR="00FC61B6" w:rsidRDefault="00FC61B6">
      <w:proofErr w:type="spellStart"/>
      <w:r>
        <w:t>Visualize_validated.mlx</w:t>
      </w:r>
      <w:proofErr w:type="spellEnd"/>
      <w:r>
        <w:t xml:space="preserve"> – need more text description/comments in the main part of the script</w:t>
      </w:r>
    </w:p>
    <w:sectPr w:rsidR="00FC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7D6"/>
    <w:multiLevelType w:val="hybridMultilevel"/>
    <w:tmpl w:val="A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91D8C"/>
    <w:multiLevelType w:val="hybridMultilevel"/>
    <w:tmpl w:val="2542B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61033B"/>
    <w:multiLevelType w:val="hybridMultilevel"/>
    <w:tmpl w:val="32C8B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5F947"/>
    <w:multiLevelType w:val="hybridMultilevel"/>
    <w:tmpl w:val="A18AC0BC"/>
    <w:lvl w:ilvl="0" w:tplc="5E1AA76C">
      <w:start w:val="1"/>
      <w:numFmt w:val="bullet"/>
      <w:lvlText w:val="·"/>
      <w:lvlJc w:val="left"/>
      <w:pPr>
        <w:ind w:left="720" w:hanging="360"/>
      </w:pPr>
      <w:rPr>
        <w:rFonts w:ascii="Symbol" w:hAnsi="Symbol" w:hint="default"/>
      </w:rPr>
    </w:lvl>
    <w:lvl w:ilvl="1" w:tplc="5E30EE02">
      <w:start w:val="1"/>
      <w:numFmt w:val="bullet"/>
      <w:lvlText w:val="o"/>
      <w:lvlJc w:val="left"/>
      <w:pPr>
        <w:ind w:left="1440" w:hanging="360"/>
      </w:pPr>
      <w:rPr>
        <w:rFonts w:ascii="Courier New" w:hAnsi="Courier New" w:hint="default"/>
      </w:rPr>
    </w:lvl>
    <w:lvl w:ilvl="2" w:tplc="642EA706">
      <w:start w:val="1"/>
      <w:numFmt w:val="bullet"/>
      <w:lvlText w:val=""/>
      <w:lvlJc w:val="left"/>
      <w:pPr>
        <w:ind w:left="2160" w:hanging="360"/>
      </w:pPr>
      <w:rPr>
        <w:rFonts w:ascii="Wingdings" w:hAnsi="Wingdings" w:hint="default"/>
      </w:rPr>
    </w:lvl>
    <w:lvl w:ilvl="3" w:tplc="FCBEB7B2">
      <w:start w:val="1"/>
      <w:numFmt w:val="bullet"/>
      <w:lvlText w:val=""/>
      <w:lvlJc w:val="left"/>
      <w:pPr>
        <w:ind w:left="2880" w:hanging="360"/>
      </w:pPr>
      <w:rPr>
        <w:rFonts w:ascii="Symbol" w:hAnsi="Symbol" w:hint="default"/>
      </w:rPr>
    </w:lvl>
    <w:lvl w:ilvl="4" w:tplc="B9CA00DC">
      <w:start w:val="1"/>
      <w:numFmt w:val="bullet"/>
      <w:lvlText w:val="o"/>
      <w:lvlJc w:val="left"/>
      <w:pPr>
        <w:ind w:left="3600" w:hanging="360"/>
      </w:pPr>
      <w:rPr>
        <w:rFonts w:ascii="Courier New" w:hAnsi="Courier New" w:hint="default"/>
      </w:rPr>
    </w:lvl>
    <w:lvl w:ilvl="5" w:tplc="457E5C46">
      <w:start w:val="1"/>
      <w:numFmt w:val="bullet"/>
      <w:lvlText w:val=""/>
      <w:lvlJc w:val="left"/>
      <w:pPr>
        <w:ind w:left="4320" w:hanging="360"/>
      </w:pPr>
      <w:rPr>
        <w:rFonts w:ascii="Wingdings" w:hAnsi="Wingdings" w:hint="default"/>
      </w:rPr>
    </w:lvl>
    <w:lvl w:ilvl="6" w:tplc="8488F9C8">
      <w:start w:val="1"/>
      <w:numFmt w:val="bullet"/>
      <w:lvlText w:val=""/>
      <w:lvlJc w:val="left"/>
      <w:pPr>
        <w:ind w:left="5040" w:hanging="360"/>
      </w:pPr>
      <w:rPr>
        <w:rFonts w:ascii="Symbol" w:hAnsi="Symbol" w:hint="default"/>
      </w:rPr>
    </w:lvl>
    <w:lvl w:ilvl="7" w:tplc="05BE8D52">
      <w:start w:val="1"/>
      <w:numFmt w:val="bullet"/>
      <w:lvlText w:val="o"/>
      <w:lvlJc w:val="left"/>
      <w:pPr>
        <w:ind w:left="5760" w:hanging="360"/>
      </w:pPr>
      <w:rPr>
        <w:rFonts w:ascii="Courier New" w:hAnsi="Courier New" w:hint="default"/>
      </w:rPr>
    </w:lvl>
    <w:lvl w:ilvl="8" w:tplc="2C9A5D5A">
      <w:start w:val="1"/>
      <w:numFmt w:val="bullet"/>
      <w:lvlText w:val=""/>
      <w:lvlJc w:val="left"/>
      <w:pPr>
        <w:ind w:left="6480" w:hanging="360"/>
      </w:pPr>
      <w:rPr>
        <w:rFonts w:ascii="Wingdings" w:hAnsi="Wingdings" w:hint="default"/>
      </w:rPr>
    </w:lvl>
  </w:abstractNum>
  <w:abstractNum w:abstractNumId="4" w15:restartNumberingAfterBreak="0">
    <w:nsid w:val="57EF31C5"/>
    <w:multiLevelType w:val="hybridMultilevel"/>
    <w:tmpl w:val="BD4CBF46"/>
    <w:lvl w:ilvl="0" w:tplc="311095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E1B52"/>
    <w:multiLevelType w:val="hybridMultilevel"/>
    <w:tmpl w:val="0B8E846A"/>
    <w:lvl w:ilvl="0" w:tplc="73A86662">
      <w:start w:val="1"/>
      <w:numFmt w:val="decimal"/>
      <w:lvlText w:val="%1."/>
      <w:lvlJc w:val="left"/>
      <w:pPr>
        <w:ind w:left="720" w:hanging="360"/>
      </w:pPr>
    </w:lvl>
    <w:lvl w:ilvl="1" w:tplc="1A64AD60">
      <w:start w:val="1"/>
      <w:numFmt w:val="lowerLetter"/>
      <w:lvlText w:val="%2."/>
      <w:lvlJc w:val="left"/>
      <w:pPr>
        <w:ind w:left="1440" w:hanging="360"/>
      </w:pPr>
    </w:lvl>
    <w:lvl w:ilvl="2" w:tplc="CACA4512">
      <w:start w:val="1"/>
      <w:numFmt w:val="lowerRoman"/>
      <w:lvlText w:val="%3."/>
      <w:lvlJc w:val="right"/>
      <w:pPr>
        <w:ind w:left="2160" w:hanging="180"/>
      </w:pPr>
    </w:lvl>
    <w:lvl w:ilvl="3" w:tplc="3676D16C">
      <w:start w:val="1"/>
      <w:numFmt w:val="decimal"/>
      <w:lvlText w:val="%4."/>
      <w:lvlJc w:val="left"/>
      <w:pPr>
        <w:ind w:left="2880" w:hanging="360"/>
      </w:pPr>
    </w:lvl>
    <w:lvl w:ilvl="4" w:tplc="B9DA7D08">
      <w:start w:val="1"/>
      <w:numFmt w:val="lowerLetter"/>
      <w:lvlText w:val="%5."/>
      <w:lvlJc w:val="left"/>
      <w:pPr>
        <w:ind w:left="3600" w:hanging="360"/>
      </w:pPr>
    </w:lvl>
    <w:lvl w:ilvl="5" w:tplc="1DDE1C24">
      <w:start w:val="1"/>
      <w:numFmt w:val="lowerRoman"/>
      <w:lvlText w:val="%6."/>
      <w:lvlJc w:val="right"/>
      <w:pPr>
        <w:ind w:left="4320" w:hanging="180"/>
      </w:pPr>
    </w:lvl>
    <w:lvl w:ilvl="6" w:tplc="EF6C9092">
      <w:start w:val="1"/>
      <w:numFmt w:val="decimal"/>
      <w:lvlText w:val="%7."/>
      <w:lvlJc w:val="left"/>
      <w:pPr>
        <w:ind w:left="5040" w:hanging="360"/>
      </w:pPr>
    </w:lvl>
    <w:lvl w:ilvl="7" w:tplc="9916582E">
      <w:start w:val="1"/>
      <w:numFmt w:val="lowerLetter"/>
      <w:lvlText w:val="%8."/>
      <w:lvlJc w:val="left"/>
      <w:pPr>
        <w:ind w:left="5760" w:hanging="360"/>
      </w:pPr>
    </w:lvl>
    <w:lvl w:ilvl="8" w:tplc="6802AEE2">
      <w:start w:val="1"/>
      <w:numFmt w:val="lowerRoman"/>
      <w:lvlText w:val="%9."/>
      <w:lvlJc w:val="right"/>
      <w:pPr>
        <w:ind w:left="6480" w:hanging="180"/>
      </w:pPr>
    </w:lvl>
  </w:abstractNum>
  <w:num w:numId="1" w16cid:durableId="184907803">
    <w:abstractNumId w:val="2"/>
  </w:num>
  <w:num w:numId="2" w16cid:durableId="1952081897">
    <w:abstractNumId w:val="3"/>
  </w:num>
  <w:num w:numId="3" w16cid:durableId="287857577">
    <w:abstractNumId w:val="5"/>
  </w:num>
  <w:num w:numId="4" w16cid:durableId="1014724978">
    <w:abstractNumId w:val="1"/>
  </w:num>
  <w:num w:numId="5" w16cid:durableId="1509951863">
    <w:abstractNumId w:val="0"/>
  </w:num>
  <w:num w:numId="6" w16cid:durableId="120537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2"/>
    <w:rsid w:val="0026185E"/>
    <w:rsid w:val="007F6C62"/>
    <w:rsid w:val="00D53C71"/>
    <w:rsid w:val="00FC6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F925"/>
  <w15:chartTrackingRefBased/>
  <w15:docId w15:val="{29535012-328B-4EE3-A88A-3DE46D1A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1B6"/>
    <w:pPr>
      <w:ind w:left="720"/>
      <w:contextualSpacing/>
    </w:pPr>
  </w:style>
  <w:style w:type="paragraph" w:styleId="TOCHeading">
    <w:name w:val="TOC Heading"/>
    <w:basedOn w:val="Heading1"/>
    <w:next w:val="Normal"/>
    <w:uiPriority w:val="39"/>
    <w:unhideWhenUsed/>
    <w:qFormat/>
    <w:rsid w:val="00FC61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C61B6"/>
    <w:pPr>
      <w:spacing w:before="120" w:after="0"/>
    </w:pPr>
    <w:rPr>
      <w:rFonts w:cstheme="minorHAnsi"/>
      <w:b/>
      <w:bCs/>
      <w:i/>
      <w:iCs/>
      <w:sz w:val="24"/>
      <w:szCs w:val="24"/>
    </w:rPr>
  </w:style>
  <w:style w:type="character" w:styleId="Hyperlink">
    <w:name w:val="Hyperlink"/>
    <w:basedOn w:val="DefaultParagraphFont"/>
    <w:uiPriority w:val="99"/>
    <w:unhideWhenUsed/>
    <w:rsid w:val="00FC6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timetable.html" TargetMode="External"/><Relationship Id="rId13" Type="http://schemas.openxmlformats.org/officeDocument/2006/relationships/hyperlink" Target="https://www.mathworks.com/help/matlab/ref/matlab.io.datastore.imagedatastore.spliteachlabel.html" TargetMode="External"/><Relationship Id="rId3" Type="http://schemas.openxmlformats.org/officeDocument/2006/relationships/settings" Target="settings.xml"/><Relationship Id="rId7" Type="http://schemas.openxmlformats.org/officeDocument/2006/relationships/hyperlink" Target="https://www.mathworks.com/help/matlab/ref/table.summary.html" TargetMode="External"/><Relationship Id="rId12" Type="http://schemas.openxmlformats.org/officeDocument/2006/relationships/hyperlink" Target="https://www.mathworks.com/help/matlab/matlab_prog/split-data-into-groups-and-calculate-statis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table.join.html" TargetMode="External"/><Relationship Id="rId11" Type="http://schemas.openxmlformats.org/officeDocument/2006/relationships/hyperlink" Target="https://www.mathworks.com/help/stats/chi2gof.html" TargetMode="External"/><Relationship Id="rId5" Type="http://schemas.openxmlformats.org/officeDocument/2006/relationships/hyperlink" Target="https://www.mathworks.com/help/matlab/ref/webread.html" TargetMode="External"/><Relationship Id="rId15" Type="http://schemas.openxmlformats.org/officeDocument/2006/relationships/theme" Target="theme/theme1.xml"/><Relationship Id="rId10" Type="http://schemas.openxmlformats.org/officeDocument/2006/relationships/hyperlink" Target="https://www.mathworks.com/discovery/feature-extraction.html" TargetMode="External"/><Relationship Id="rId4" Type="http://schemas.openxmlformats.org/officeDocument/2006/relationships/webSettings" Target="webSettings.xml"/><Relationship Id="rId9" Type="http://schemas.openxmlformats.org/officeDocument/2006/relationships/hyperlink" Target="https://www.mathworks.com/help/matlab/datasto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Jung</dc:creator>
  <cp:keywords/>
  <dc:description/>
  <cp:lastModifiedBy>Jianghao Wang</cp:lastModifiedBy>
  <cp:revision>2</cp:revision>
  <dcterms:created xsi:type="dcterms:W3CDTF">2023-02-08T21:08:00Z</dcterms:created>
  <dcterms:modified xsi:type="dcterms:W3CDTF">2023-02-11T01:53:00Z</dcterms:modified>
</cp:coreProperties>
</file>