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381AA" w14:textId="7E5CEC05" w:rsidR="00610A1C" w:rsidRDefault="0046670E">
      <w:pPr>
        <w:rPr>
          <w:b/>
          <w:bCs/>
        </w:rPr>
      </w:pPr>
      <w:r w:rsidRPr="0046670E">
        <w:rPr>
          <w:b/>
          <w:bCs/>
        </w:rPr>
        <w:t>Auto-LSTM</w:t>
      </w:r>
    </w:p>
    <w:p w14:paraId="7B38AB88" w14:textId="3850407B" w:rsidR="0046670E" w:rsidRDefault="00720BD7" w:rsidP="00720BD7">
      <w:pPr>
        <w:pStyle w:val="ListParagraph"/>
        <w:numPr>
          <w:ilvl w:val="0"/>
          <w:numId w:val="1"/>
        </w:numPr>
      </w:pPr>
      <w:r w:rsidRPr="00720BD7">
        <w:t xml:space="preserve">For </w:t>
      </w:r>
      <w:proofErr w:type="spellStart"/>
      <w:r w:rsidRPr="00720BD7">
        <w:t>TCLab</w:t>
      </w:r>
      <w:proofErr w:type="spellEnd"/>
      <w:r w:rsidRPr="00720BD7">
        <w:t xml:space="preserve"> setup instructions, this link may be better: </w:t>
      </w:r>
      <w:hyperlink r:id="rId5" w:history="1">
        <w:r w:rsidRPr="001405BF">
          <w:rPr>
            <w:rStyle w:val="Hyperlink"/>
          </w:rPr>
          <w:t>https://apmonitor.com/pdc/index.php/Main/ArduinoSetup</w:t>
        </w:r>
      </w:hyperlink>
      <w:r w:rsidR="00851CA8">
        <w:t xml:space="preserve">. You can keep process control course link for additional </w:t>
      </w:r>
      <w:proofErr w:type="spellStart"/>
      <w:r w:rsidR="00851CA8">
        <w:t>TCLab</w:t>
      </w:r>
      <w:proofErr w:type="spellEnd"/>
      <w:r w:rsidR="00851CA8">
        <w:t xml:space="preserve"> modules with MATLAB Simulink and move it to further readings.</w:t>
      </w:r>
      <w:r w:rsidR="00B77E9D">
        <w:t xml:space="preserve"> </w:t>
      </w:r>
    </w:p>
    <w:p w14:paraId="268851E2" w14:textId="190319B5" w:rsidR="00851CA8" w:rsidRDefault="00B77E9D" w:rsidP="00720BD7">
      <w:pPr>
        <w:pStyle w:val="ListParagraph"/>
        <w:numPr>
          <w:ilvl w:val="0"/>
          <w:numId w:val="1"/>
        </w:numPr>
      </w:pPr>
      <w:r>
        <w:t xml:space="preserve">Mention that Arduino Support Package and </w:t>
      </w:r>
      <w:proofErr w:type="spellStart"/>
      <w:r>
        <w:t>tclab</w:t>
      </w:r>
      <w:proofErr w:type="spellEnd"/>
      <w:r>
        <w:t xml:space="preserve"> folder will be needed to </w:t>
      </w:r>
      <w:r w:rsidR="00EF3F9D">
        <w:t>run the code in MATLAB.</w:t>
      </w:r>
    </w:p>
    <w:p w14:paraId="7A211ECB" w14:textId="63DE77F1" w:rsidR="00EF3F9D" w:rsidRDefault="00151401" w:rsidP="00720BD7">
      <w:pPr>
        <w:pStyle w:val="ListParagraph"/>
        <w:numPr>
          <w:ilvl w:val="0"/>
          <w:numId w:val="1"/>
        </w:numPr>
      </w:pPr>
      <w:r>
        <w:t>What is the conclusion of this script?</w:t>
      </w:r>
      <w:r w:rsidR="00B7477D">
        <w:t xml:space="preserve"> Is LSTM better than PID?</w:t>
      </w:r>
    </w:p>
    <w:p w14:paraId="76B85D86" w14:textId="301AE9D5" w:rsidR="00BE316E" w:rsidRDefault="00BE316E" w:rsidP="00720BD7">
      <w:pPr>
        <w:pStyle w:val="ListParagraph"/>
        <w:numPr>
          <w:ilvl w:val="0"/>
          <w:numId w:val="1"/>
        </w:numPr>
      </w:pPr>
      <w:r>
        <w:t>Check spelling, Python spelling is not consistent, at some parts of the document, spelled with p at some parts with Capital P.</w:t>
      </w:r>
    </w:p>
    <w:p w14:paraId="328E9572" w14:textId="5516867C" w:rsidR="00B7477D" w:rsidRDefault="002250D9" w:rsidP="00B7477D">
      <w:pPr>
        <w:rPr>
          <w:b/>
          <w:bCs/>
        </w:rPr>
      </w:pPr>
      <w:r w:rsidRPr="002250D9">
        <w:rPr>
          <w:b/>
          <w:bCs/>
        </w:rPr>
        <w:t>Concrete Strength</w:t>
      </w:r>
    </w:p>
    <w:p w14:paraId="06FA2144" w14:textId="2A5923BD" w:rsidR="008F00C5" w:rsidRDefault="008F00C5" w:rsidP="00B7477D">
      <w:pPr>
        <w:rPr>
          <w:b/>
          <w:bCs/>
        </w:rPr>
      </w:pPr>
      <w:r>
        <w:rPr>
          <w:b/>
          <w:bCs/>
        </w:rPr>
        <w:t>Part 1</w:t>
      </w:r>
    </w:p>
    <w:p w14:paraId="4887602B" w14:textId="3511F7DE" w:rsidR="00BC260B" w:rsidRDefault="00BC260B" w:rsidP="00BC260B">
      <w:pPr>
        <w:pStyle w:val="ListParagraph"/>
        <w:numPr>
          <w:ilvl w:val="0"/>
          <w:numId w:val="1"/>
        </w:num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 w:rsidRPr="00BC260B">
        <w:t xml:space="preserve">Check spelling in </w:t>
      </w:r>
      <w:r w:rsidRPr="00BC260B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 </w:t>
      </w:r>
      <w:proofErr w:type="spellStart"/>
      <w:r w:rsidRPr="00BC260B">
        <w:fldChar w:fldCharType="begin"/>
      </w:r>
      <w:r w:rsidRPr="00BC260B">
        <w:instrText>HYPERLINK "https://www.kaggle.com/maajdl/yeh-concret-data"</w:instrText>
      </w:r>
      <w:r w:rsidRPr="00BC260B">
        <w:fldChar w:fldCharType="separate"/>
      </w:r>
      <w:r w:rsidRPr="00BC260B">
        <w:rPr>
          <w:rFonts w:ascii="Helvetica" w:eastAsia="Times New Roman" w:hAnsi="Helvetica" w:cs="Helvetica"/>
          <w:color w:val="0000FF"/>
          <w:kern w:val="0"/>
          <w:sz w:val="21"/>
          <w:szCs w:val="21"/>
          <w:u w:val="single"/>
          <w14:ligatures w14:val="none"/>
        </w:rPr>
        <w:t>Revisting</w:t>
      </w:r>
      <w:proofErr w:type="spellEnd"/>
      <w:r w:rsidRPr="00BC260B">
        <w:rPr>
          <w:rFonts w:ascii="Helvetica" w:eastAsia="Times New Roman" w:hAnsi="Helvetica" w:cs="Helvetica"/>
          <w:color w:val="0000FF"/>
          <w:kern w:val="0"/>
          <w:sz w:val="21"/>
          <w:szCs w:val="21"/>
          <w:u w:val="single"/>
          <w14:ligatures w14:val="none"/>
        </w:rPr>
        <w:t xml:space="preserve"> a Concrete Strength Regression on Kaggle</w:t>
      </w:r>
      <w:r w:rsidRPr="00BC260B">
        <w:rPr>
          <w:rFonts w:ascii="Helvetica" w:eastAsia="Times New Roman" w:hAnsi="Helvetica" w:cs="Helvetica"/>
          <w:color w:val="0000FF"/>
          <w:kern w:val="0"/>
          <w:sz w:val="21"/>
          <w:szCs w:val="21"/>
          <w:u w:val="single"/>
          <w14:ligatures w14:val="none"/>
        </w:rPr>
        <w:fldChar w:fldCharType="end"/>
      </w:r>
      <w:r w:rsidRPr="00BC260B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.</w:t>
      </w:r>
    </w:p>
    <w:p w14:paraId="3169D61F" w14:textId="38D95771" w:rsidR="00C36097" w:rsidRPr="00C36097" w:rsidRDefault="00C36097" w:rsidP="00BC260B">
      <w:pPr>
        <w:pStyle w:val="ListParagraph"/>
        <w:numPr>
          <w:ilvl w:val="0"/>
          <w:numId w:val="1"/>
        </w:num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proofErr w:type="spellStart"/>
      <w:r>
        <w:t>gscatter</w:t>
      </w:r>
      <w:proofErr w:type="spellEnd"/>
      <w:r>
        <w:t xml:space="preserve"> may be useful here</w:t>
      </w:r>
      <w:r w:rsidR="008F00C5">
        <w:t xml:space="preserve"> for group scatter plots: </w:t>
      </w:r>
      <w:hyperlink r:id="rId6" w:history="1">
        <w:r w:rsidR="008F00C5" w:rsidRPr="001405BF">
          <w:rPr>
            <w:rStyle w:val="Hyperlink"/>
          </w:rPr>
          <w:t>https://www.mathworks.com/help/stats/gscatter.html</w:t>
        </w:r>
      </w:hyperlink>
      <w:r w:rsidR="008F00C5">
        <w:t xml:space="preserve"> </w:t>
      </w:r>
    </w:p>
    <w:p w14:paraId="0A7AC4BC" w14:textId="6E229F4B" w:rsidR="00BC260B" w:rsidRPr="008F00C5" w:rsidRDefault="008F00C5" w:rsidP="008F00C5">
      <w:pPr>
        <w:spacing w:line="315" w:lineRule="atLeast"/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</w:pPr>
      <w:r w:rsidRPr="008F00C5"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  <w:t>Part 2</w:t>
      </w:r>
    </w:p>
    <w:p w14:paraId="095A2457" w14:textId="1E845D70" w:rsidR="002250D9" w:rsidRDefault="00E775B6" w:rsidP="00710572">
      <w:pPr>
        <w:pStyle w:val="ListParagraph"/>
        <w:numPr>
          <w:ilvl w:val="0"/>
          <w:numId w:val="1"/>
        </w:numPr>
      </w:pPr>
      <w:r w:rsidRPr="00710572">
        <w:t>Good</w:t>
      </w:r>
      <w:r w:rsidR="00710572" w:rsidRPr="00710572">
        <w:t>, maybe some conclusion</w:t>
      </w:r>
      <w:r w:rsidR="00710572">
        <w:t xml:space="preserve"> statement</w:t>
      </w:r>
      <w:r w:rsidR="00710572" w:rsidRPr="00710572">
        <w:t>?</w:t>
      </w:r>
    </w:p>
    <w:p w14:paraId="6CC12FD5" w14:textId="17AF8047" w:rsidR="382A3AB8" w:rsidRDefault="382A3AB8" w:rsidP="1BFC083C">
      <w:pPr>
        <w:pStyle w:val="ListParagraph"/>
        <w:numPr>
          <w:ilvl w:val="0"/>
          <w:numId w:val="1"/>
        </w:numPr>
      </w:pPr>
      <w:r>
        <w:t>Jon- agreed</w:t>
      </w:r>
    </w:p>
    <w:p w14:paraId="6AFFFD4D" w14:textId="08EF32CD" w:rsidR="00710572" w:rsidRDefault="00D07E04" w:rsidP="00710572">
      <w:pPr>
        <w:rPr>
          <w:b/>
          <w:bCs/>
        </w:rPr>
      </w:pPr>
      <w:proofErr w:type="spellStart"/>
      <w:r w:rsidRPr="00D07E04">
        <w:rPr>
          <w:b/>
          <w:bCs/>
        </w:rPr>
        <w:t>Handtracking</w:t>
      </w:r>
      <w:proofErr w:type="spellEnd"/>
    </w:p>
    <w:p w14:paraId="784D36DC" w14:textId="293AD23D" w:rsidR="00D07E04" w:rsidRPr="00D07E04" w:rsidRDefault="001F7A1B" w:rsidP="00710572">
      <w:r>
        <w:t>Since file names are changed, project doesn’t find the file with the old name. You may need to recreate</w:t>
      </w:r>
      <w:r w:rsidR="00346CE2">
        <w:t>/update</w:t>
      </w:r>
      <w:r>
        <w:t xml:space="preserve"> the project.</w:t>
      </w:r>
    </w:p>
    <w:p w14:paraId="5862DC7D" w14:textId="509AB825" w:rsidR="00D07E04" w:rsidRDefault="00D07E04" w:rsidP="00710572">
      <w:r w:rsidRPr="00D07E04">
        <w:drawing>
          <wp:inline distT="0" distB="0" distL="0" distR="0" wp14:anchorId="1D0F4929" wp14:editId="6E766F5A">
            <wp:extent cx="3181514" cy="704886"/>
            <wp:effectExtent l="0" t="0" r="0" b="0"/>
            <wp:docPr id="993733454" name="Picture 993733454" descr="A close-up of a webc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33454" name="Picture 1" descr="A close-up of a webc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D4D5" w14:textId="5956D482" w:rsidR="00D07E04" w:rsidRDefault="007B7868" w:rsidP="007B7868">
      <w:pPr>
        <w:pStyle w:val="ListParagraph"/>
        <w:numPr>
          <w:ilvl w:val="0"/>
          <w:numId w:val="1"/>
        </w:numPr>
      </w:pPr>
      <w:r>
        <w:t xml:space="preserve">Good addition of links, </w:t>
      </w:r>
      <w:proofErr w:type="spellStart"/>
      <w:r>
        <w:t>videoinput</w:t>
      </w:r>
      <w:proofErr w:type="spellEnd"/>
      <w:r>
        <w:t xml:space="preserve"> lines are errored for me, but probably because I didn’t switch the video device.</w:t>
      </w:r>
    </w:p>
    <w:p w14:paraId="30B1D51B" w14:textId="69C05A74" w:rsidR="007B7868" w:rsidRDefault="00846480" w:rsidP="007B7868">
      <w:pPr>
        <w:rPr>
          <w:b/>
          <w:bCs/>
        </w:rPr>
      </w:pPr>
      <w:proofErr w:type="spellStart"/>
      <w:r w:rsidRPr="00846480">
        <w:rPr>
          <w:b/>
          <w:bCs/>
        </w:rPr>
        <w:t>ARX_time_model_mod</w:t>
      </w:r>
      <w:proofErr w:type="spellEnd"/>
    </w:p>
    <w:p w14:paraId="03D9BCEF" w14:textId="4D64D416" w:rsidR="00055B71" w:rsidRDefault="00055B71" w:rsidP="007B7868">
      <w:r w:rsidRPr="00055B71">
        <w:t>Good additional links</w:t>
      </w:r>
    </w:p>
    <w:p w14:paraId="40F7517F" w14:textId="48FD73EE" w:rsidR="6EE70FDA" w:rsidRDefault="123925E2" w:rsidP="6EE70FDA">
      <w:r>
        <w:t>Jon – maybe state what MV and CV are, inputs and outputs respectively.</w:t>
      </w:r>
    </w:p>
    <w:p w14:paraId="38308B4A" w14:textId="6EA84E9C" w:rsidR="00055B71" w:rsidRPr="00C1237F" w:rsidRDefault="00C1237F" w:rsidP="007B7868">
      <w:pPr>
        <w:rPr>
          <w:b/>
          <w:bCs/>
        </w:rPr>
      </w:pPr>
      <w:r w:rsidRPr="00C1237F">
        <w:rPr>
          <w:b/>
          <w:bCs/>
        </w:rPr>
        <w:t>Lithium-Ion Batteries</w:t>
      </w:r>
    </w:p>
    <w:p w14:paraId="2E389A48" w14:textId="52A35258" w:rsidR="00C1237F" w:rsidRDefault="00B30D02" w:rsidP="007B7868">
      <w:r>
        <w:t xml:space="preserve">Is 1-hot encoding confusion plot correct, it looks like nothing is on diagonal? </w:t>
      </w:r>
      <w:r w:rsidR="00C823B4">
        <w:t>(above line 105)</w:t>
      </w:r>
    </w:p>
    <w:p w14:paraId="600B047B" w14:textId="34C63238" w:rsidR="72D1942C" w:rsidRDefault="72D1942C" w:rsidP="22D1AFA6">
      <w:r>
        <w:t xml:space="preserve">Jon </w:t>
      </w:r>
      <w:r w:rsidR="009313A6">
        <w:t>–</w:t>
      </w:r>
      <w:r>
        <w:t xml:space="preserve"> agreed</w:t>
      </w:r>
    </w:p>
    <w:p w14:paraId="02F57C15" w14:textId="060B0B33" w:rsidR="00DB6DEB" w:rsidRDefault="00C057AF" w:rsidP="00DB6DEB">
      <w:pPr>
        <w:pStyle w:val="ListParagraph"/>
        <w:numPr>
          <w:ilvl w:val="0"/>
          <w:numId w:val="1"/>
        </w:numPr>
      </w:pPr>
      <w:r>
        <w:t>Seems like you fixed the code, please update the corrected fil</w:t>
      </w:r>
      <w:r w:rsidR="00BB16DE">
        <w:t xml:space="preserve">e. </w:t>
      </w:r>
    </w:p>
    <w:p w14:paraId="73AE4A06" w14:textId="77777777" w:rsidR="00C823B4" w:rsidRDefault="00C823B4" w:rsidP="007B7868"/>
    <w:p w14:paraId="1C88FF41" w14:textId="77777777" w:rsidR="00B30D02" w:rsidRPr="00055B71" w:rsidRDefault="00B30D02" w:rsidP="007B7868"/>
    <w:p w14:paraId="3B5050A6" w14:textId="77777777" w:rsidR="00720BD7" w:rsidRPr="00720BD7" w:rsidRDefault="00720BD7" w:rsidP="00720BD7">
      <w:pPr>
        <w:pStyle w:val="ListParagraph"/>
      </w:pPr>
    </w:p>
    <w:p w14:paraId="5C87571D" w14:textId="77777777" w:rsidR="0046670E" w:rsidRDefault="0046670E"/>
    <w:sectPr w:rsidR="00466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05A80"/>
    <w:multiLevelType w:val="hybridMultilevel"/>
    <w:tmpl w:val="6BDEC582"/>
    <w:lvl w:ilvl="0" w:tplc="77B62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287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2MLMwMjM2MTUytLRU0lEKTi0uzszPAykwrAUAnl90QywAAAA="/>
  </w:docVars>
  <w:rsids>
    <w:rsidRoot w:val="00610A1C"/>
    <w:rsid w:val="00055B71"/>
    <w:rsid w:val="00075CE7"/>
    <w:rsid w:val="00141A97"/>
    <w:rsid w:val="00151401"/>
    <w:rsid w:val="001F7A1B"/>
    <w:rsid w:val="002250D9"/>
    <w:rsid w:val="00272E13"/>
    <w:rsid w:val="002D733B"/>
    <w:rsid w:val="00311189"/>
    <w:rsid w:val="00346CE2"/>
    <w:rsid w:val="0046670E"/>
    <w:rsid w:val="00610A1C"/>
    <w:rsid w:val="00710572"/>
    <w:rsid w:val="00720BD7"/>
    <w:rsid w:val="007B4292"/>
    <w:rsid w:val="007B7868"/>
    <w:rsid w:val="00846480"/>
    <w:rsid w:val="00851CA8"/>
    <w:rsid w:val="00882E2A"/>
    <w:rsid w:val="008F00C5"/>
    <w:rsid w:val="009313A6"/>
    <w:rsid w:val="009725FF"/>
    <w:rsid w:val="00A932CE"/>
    <w:rsid w:val="00B30D02"/>
    <w:rsid w:val="00B7477D"/>
    <w:rsid w:val="00B77E9D"/>
    <w:rsid w:val="00BB16DE"/>
    <w:rsid w:val="00BC260B"/>
    <w:rsid w:val="00BD3B4B"/>
    <w:rsid w:val="00BE316E"/>
    <w:rsid w:val="00C057AF"/>
    <w:rsid w:val="00C1237F"/>
    <w:rsid w:val="00C36097"/>
    <w:rsid w:val="00C823B4"/>
    <w:rsid w:val="00D07E04"/>
    <w:rsid w:val="00D57641"/>
    <w:rsid w:val="00DB6DEB"/>
    <w:rsid w:val="00E775B6"/>
    <w:rsid w:val="00EF3F9D"/>
    <w:rsid w:val="00F923A4"/>
    <w:rsid w:val="123925E2"/>
    <w:rsid w:val="1BFC083C"/>
    <w:rsid w:val="1D5566CC"/>
    <w:rsid w:val="22D1AFA6"/>
    <w:rsid w:val="32081873"/>
    <w:rsid w:val="382A3AB8"/>
    <w:rsid w:val="6A4BB0ED"/>
    <w:rsid w:val="6C1C06B4"/>
    <w:rsid w:val="6EE70FDA"/>
    <w:rsid w:val="72D19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7FE0"/>
  <w15:chartTrackingRefBased/>
  <w15:docId w15:val="{4004871E-5DEF-4DE6-A99D-62E26829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B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B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7E9D"/>
    <w:rPr>
      <w:color w:val="954F72" w:themeColor="followedHyperlink"/>
      <w:u w:val="single"/>
    </w:rPr>
  </w:style>
  <w:style w:type="character" w:customStyle="1" w:styleId="se945a02a0">
    <w:name w:val="se945a02a0"/>
    <w:basedOn w:val="DefaultParagraphFont"/>
    <w:rsid w:val="00BC2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3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032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stats/gscatter.html" TargetMode="External"/><Relationship Id="rId5" Type="http://schemas.openxmlformats.org/officeDocument/2006/relationships/hyperlink" Target="https://apmonitor.com/pdc/index.php/Main/ArduinoSetu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232</Words>
  <Characters>1325</Characters>
  <Application>Microsoft Office Word</Application>
  <DocSecurity>4</DocSecurity>
  <Lines>11</Lines>
  <Paragraphs>3</Paragraphs>
  <ScaleCrop>false</ScaleCrop>
  <Company/>
  <LinksUpToDate>false</LinksUpToDate>
  <CharactersWithSpaces>1554</CharactersWithSpaces>
  <SharedDoc>false</SharedDoc>
  <HLinks>
    <vt:vector size="18" baseType="variant">
      <vt:variant>
        <vt:i4>8126516</vt:i4>
      </vt:variant>
      <vt:variant>
        <vt:i4>6</vt:i4>
      </vt:variant>
      <vt:variant>
        <vt:i4>0</vt:i4>
      </vt:variant>
      <vt:variant>
        <vt:i4>5</vt:i4>
      </vt:variant>
      <vt:variant>
        <vt:lpwstr>https://www.mathworks.com/help/stats/gscatter.html</vt:lpwstr>
      </vt:variant>
      <vt:variant>
        <vt:lpwstr/>
      </vt:variant>
      <vt:variant>
        <vt:i4>7208995</vt:i4>
      </vt:variant>
      <vt:variant>
        <vt:i4>3</vt:i4>
      </vt:variant>
      <vt:variant>
        <vt:i4>0</vt:i4>
      </vt:variant>
      <vt:variant>
        <vt:i4>5</vt:i4>
      </vt:variant>
      <vt:variant>
        <vt:lpwstr>https://www.kaggle.com/maajdl/yeh-concret-data</vt:lpwstr>
      </vt:variant>
      <vt:variant>
        <vt:lpwstr/>
      </vt:variant>
      <vt:variant>
        <vt:i4>5439497</vt:i4>
      </vt:variant>
      <vt:variant>
        <vt:i4>0</vt:i4>
      </vt:variant>
      <vt:variant>
        <vt:i4>0</vt:i4>
      </vt:variant>
      <vt:variant>
        <vt:i4>5</vt:i4>
      </vt:variant>
      <vt:variant>
        <vt:lpwstr>https://apmonitor.com/pdc/index.php/Main/ArduinoSetup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Aycan Hacioglu</dc:creator>
  <cp:keywords/>
  <dc:description/>
  <cp:lastModifiedBy>Aycan Hacioglu</cp:lastModifiedBy>
  <cp:revision>38</cp:revision>
  <dcterms:created xsi:type="dcterms:W3CDTF">2023-09-28T15:00:00Z</dcterms:created>
  <dcterms:modified xsi:type="dcterms:W3CDTF">2023-09-28T17:25:00Z</dcterms:modified>
</cp:coreProperties>
</file>