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调整内容综述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一、T</w:t>
      </w:r>
      <w:r>
        <w:rPr>
          <w:rFonts w:hint="default"/>
          <w:lang w:eastAsia="zh-Hans"/>
        </w:rPr>
        <w:t>rade</w:t>
      </w:r>
      <w:r>
        <w:rPr>
          <w:rFonts w:hint="eastAsia"/>
          <w:lang w:val="en-US" w:eastAsia="zh-Hans"/>
        </w:rPr>
        <w:t>页面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点击切换交易对时，</w:t>
      </w:r>
      <w:r>
        <w:rPr>
          <w:rFonts w:hint="default"/>
          <w:lang w:eastAsia="zh-Hans"/>
        </w:rPr>
        <w:t>Strike Price</w:t>
      </w:r>
      <w:r>
        <w:rPr>
          <w:rFonts w:hint="eastAsia"/>
          <w:lang w:val="en-US" w:eastAsia="zh-Hans"/>
        </w:rPr>
        <w:t>要跟着交易变化而变，如无法取到对应预言机的值，则置</w:t>
      </w:r>
      <w:r>
        <w:rPr>
          <w:rFonts w:hint="default"/>
          <w:lang w:eastAsia="zh-Hans"/>
        </w:rPr>
        <w:t>0.</w:t>
      </w:r>
      <w:r>
        <w:rPr>
          <w:rFonts w:hint="eastAsia"/>
          <w:lang w:val="en-US" w:eastAsia="zh-Hans"/>
        </w:rPr>
        <w:t>O</w:t>
      </w:r>
      <w:r>
        <w:rPr>
          <w:rFonts w:hint="default"/>
          <w:lang w:eastAsia="zh-Hans"/>
        </w:rPr>
        <w:t xml:space="preserve">ption SIze </w:t>
      </w:r>
      <w:r>
        <w:rPr>
          <w:rFonts w:hint="eastAsia"/>
          <w:lang w:val="en-US" w:eastAsia="zh-Hans"/>
        </w:rPr>
        <w:t>与</w:t>
      </w:r>
      <w:r>
        <w:rPr>
          <w:rFonts w:hint="default"/>
          <w:lang w:eastAsia="zh-Hans"/>
        </w:rPr>
        <w:t>Period of Holding</w:t>
      </w:r>
      <w:r>
        <w:rPr>
          <w:rFonts w:hint="eastAsia"/>
          <w:lang w:val="en-US" w:eastAsia="zh-Hans"/>
        </w:rPr>
        <w:t>的内容不变。（区域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交易对变化时，预测的</w:t>
      </w:r>
      <w:r>
        <w:rPr>
          <w:rFonts w:hint="default"/>
          <w:lang w:eastAsia="zh-Hans"/>
        </w:rPr>
        <w:t>Strike Price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Total Cost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Break-even</w:t>
      </w:r>
      <w:r>
        <w:rPr>
          <w:rFonts w:hint="eastAsia"/>
          <w:lang w:val="en-US" w:eastAsia="zh-Hans"/>
        </w:rPr>
        <w:t>需要重新计算。且目前的计算方式不对。不确定是否是单位的问题（区域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）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预测价格曲线根据价格有变化。具体参考</w:t>
      </w:r>
      <w:r>
        <w:rPr>
          <w:rFonts w:hint="default"/>
          <w:lang w:eastAsia="zh-Hans"/>
        </w:rPr>
        <w:t>hegic.co</w:t>
      </w:r>
      <w:r>
        <w:rPr>
          <w:rFonts w:hint="eastAsia"/>
          <w:lang w:eastAsia="zh-Hans"/>
        </w:rPr>
        <w:t>。（</w:t>
      </w:r>
      <w:r>
        <w:rPr>
          <w:rFonts w:hint="eastAsia"/>
          <w:lang w:val="en-US" w:eastAsia="zh-Hans"/>
        </w:rPr>
        <w:t>区域</w:t>
      </w: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）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文本中的价格及</w:t>
      </w:r>
      <w:r>
        <w:rPr>
          <w:rFonts w:hint="default"/>
          <w:lang w:eastAsia="zh-Hans"/>
        </w:rPr>
        <w:t>n day</w:t>
      </w:r>
      <w:r>
        <w:rPr>
          <w:rFonts w:hint="eastAsia"/>
          <w:lang w:val="en-US" w:eastAsia="zh-Hans"/>
        </w:rPr>
        <w:t>需要根据用户的输入而变化（区域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文件中增加一些内容其中标红的内容需要根据计算的结果变化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文本中增加内容如下：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Click the "Buy Option Contract" button and conﬁrm the transaction for ≈</w:t>
      </w:r>
      <w:r>
        <w:rPr>
          <w:rFonts w:hint="default"/>
          <w:color w:val="FF0000"/>
          <w:lang w:val="en-US" w:eastAsia="zh-Hans"/>
        </w:rPr>
        <w:t>13.6383</w:t>
      </w:r>
      <w:r>
        <w:rPr>
          <w:rFonts w:hint="default"/>
          <w:lang w:val="en-US" w:eastAsia="zh-Hans"/>
        </w:rPr>
        <w:t xml:space="preserve"> </w:t>
      </w:r>
      <w:r>
        <w:rPr>
          <w:rFonts w:hint="eastAsia"/>
          <w:lang w:val="en-US" w:eastAsia="zh-Hans"/>
        </w:rPr>
        <w:t>H</w:t>
      </w:r>
      <w:r>
        <w:rPr>
          <w:rFonts w:hint="default"/>
          <w:lang w:val="en-US" w:eastAsia="zh-Hans"/>
        </w:rPr>
        <w:t>T in your wallet.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The option contract will be activated immediately after the transaction is conﬁrmed by miners.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You will be able to exercise your options contracts at any moment during the period of holding.</w:t>
      </w:r>
    </w:p>
    <w:p>
      <w:pPr>
        <w:jc w:val="center"/>
      </w:pPr>
      <w:r>
        <w:drawing>
          <wp:inline distT="0" distB="0" distL="114300" distR="114300">
            <wp:extent cx="5274310" cy="3686175"/>
            <wp:effectExtent l="0" t="0" r="889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二、</w:t>
      </w:r>
      <w:r>
        <w:rPr>
          <w:rFonts w:hint="default"/>
          <w:lang w:eastAsia="zh-Hans"/>
        </w:rPr>
        <w:t>Stake</w:t>
      </w:r>
      <w:r>
        <w:rPr>
          <w:rFonts w:hint="eastAsia"/>
          <w:lang w:val="en-US" w:eastAsia="zh-Hans"/>
        </w:rPr>
        <w:t>页面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目前提供的测试合约包括HT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与</w:t>
      </w:r>
      <w:r>
        <w:rPr>
          <w:rFonts w:hint="default"/>
          <w:lang w:eastAsia="zh-Hans"/>
        </w:rPr>
        <w:t xml:space="preserve"> WBTC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两个池，点击不同交易池时，切换相应合约的数据，HETH未提供合约，可暂时绑定</w:t>
      </w:r>
      <w:r>
        <w:rPr>
          <w:rFonts w:hint="default"/>
          <w:lang w:eastAsia="zh-Hans"/>
        </w:rPr>
        <w:t>WBTC</w:t>
      </w:r>
      <w:r>
        <w:rPr>
          <w:rFonts w:hint="eastAsia"/>
          <w:lang w:val="en-US" w:eastAsia="zh-Hans"/>
        </w:rPr>
        <w:t>合约地址。</w:t>
      </w:r>
    </w:p>
    <w:p>
      <w:pPr>
        <w:rPr>
          <w:rFonts w:hint="eastAsia"/>
          <w:lang w:eastAsia="zh-Hans"/>
        </w:rPr>
      </w:pPr>
      <w:r>
        <w:drawing>
          <wp:inline distT="0" distB="0" distL="114300" distR="114300">
            <wp:extent cx="4838700" cy="3596005"/>
            <wp:effectExtent l="0" t="0" r="1270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9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2</w:t>
      </w:r>
      <w:r>
        <w:rPr>
          <w:rFonts w:hint="eastAsia"/>
          <w:lang w:eastAsia="zh-Hans"/>
        </w:rPr>
        <w:t>.</w:t>
      </w:r>
      <w:r>
        <w:rPr>
          <w:rFonts w:hint="eastAsia"/>
          <w:lang w:val="en-US" w:eastAsia="zh-Hans"/>
        </w:rPr>
        <w:t>此处切换交易对时，Pr</w:t>
      </w:r>
      <w:r>
        <w:rPr>
          <w:rFonts w:hint="default"/>
          <w:lang w:eastAsia="zh-Hans"/>
        </w:rPr>
        <w:t>oblem</w:t>
      </w:r>
      <w:r>
        <w:rPr>
          <w:rFonts w:hint="eastAsia"/>
          <w:lang w:val="en-US" w:eastAsia="zh-Hans"/>
        </w:rPr>
        <w:t>与</w:t>
      </w:r>
      <w:r>
        <w:rPr>
          <w:rFonts w:hint="default"/>
          <w:lang w:eastAsia="zh-Hans"/>
        </w:rPr>
        <w:t>Remind</w:t>
      </w:r>
      <w:r>
        <w:rPr>
          <w:rFonts w:hint="eastAsia"/>
          <w:lang w:val="en-US" w:eastAsia="zh-Hans"/>
        </w:rPr>
        <w:t>下的文本内容也要切换。对应的</w:t>
      </w:r>
      <w:r>
        <w:rPr>
          <w:rFonts w:hint="default"/>
          <w:lang w:eastAsia="zh-Hans"/>
        </w:rPr>
        <w:t>writeWBTC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WB</w:t>
      </w:r>
      <w:r>
        <w:rPr>
          <w:rFonts w:hint="default"/>
          <w:lang w:eastAsia="zh-Hans"/>
        </w:rPr>
        <w:t>TC</w:t>
      </w:r>
      <w:r>
        <w:rPr>
          <w:rFonts w:hint="eastAsia"/>
          <w:lang w:val="en-US" w:eastAsia="zh-Hans"/>
        </w:rPr>
        <w:t>跟着切换。</w:t>
      </w:r>
    </w:p>
    <w:p>
      <w:r>
        <w:drawing>
          <wp:inline distT="0" distB="0" distL="114300" distR="114300">
            <wp:extent cx="4815205" cy="2590800"/>
            <wp:effectExtent l="0" t="0" r="1079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三、</w:t>
      </w:r>
      <w:r>
        <w:rPr>
          <w:rFonts w:hint="default"/>
          <w:lang w:eastAsia="zh-Hans"/>
        </w:rPr>
        <w:t>Reward</w:t>
      </w:r>
      <w:r>
        <w:rPr>
          <w:rFonts w:hint="eastAsia"/>
          <w:lang w:val="en-US" w:eastAsia="zh-Hans"/>
        </w:rPr>
        <w:t>页面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红框内文字内容需要与标签内容对应</w:t>
      </w:r>
    </w:p>
    <w:p>
      <w:r>
        <w:drawing>
          <wp:inline distT="0" distB="0" distL="114300" distR="114300">
            <wp:extent cx="4910455" cy="3357880"/>
            <wp:effectExtent l="0" t="0" r="17145" b="203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335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2.</w:t>
      </w:r>
      <w:r>
        <w:rPr>
          <w:rFonts w:hint="eastAsia"/>
          <w:lang w:val="en-US" w:eastAsia="zh-Hans"/>
        </w:rPr>
        <w:t>这里样式不知道是不是我动了啥了。麻烦调整一下。</w:t>
      </w:r>
    </w:p>
    <w:p>
      <w:r>
        <w:drawing>
          <wp:inline distT="0" distB="0" distL="114300" distR="114300">
            <wp:extent cx="4686300" cy="619125"/>
            <wp:effectExtent l="0" t="0" r="1270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此页面按钮颜色未调整</w:t>
      </w:r>
    </w:p>
    <w:p>
      <w:r>
        <w:drawing>
          <wp:inline distT="0" distB="0" distL="114300" distR="114300">
            <wp:extent cx="5271135" cy="3935730"/>
            <wp:effectExtent l="0" t="0" r="1206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t>3.</w:t>
      </w:r>
      <w:r>
        <w:rPr>
          <w:rFonts w:hint="eastAsia"/>
        </w:rPr>
        <w:t>https://testnet.hecoinfo.com/address/0x6babd9f0d0ab9de7a2ef021176203abafa13ba78#code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此处数据目前为写死状态，需要与合约交互。新合约已经部署完成。</w:t>
      </w:r>
    </w:p>
    <w:p>
      <w:r>
        <w:drawing>
          <wp:inline distT="0" distB="0" distL="114300" distR="114300">
            <wp:extent cx="4810125" cy="4091305"/>
            <wp:effectExtent l="0" t="0" r="15875" b="234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9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左侧文字换成如下中的图，图形计算方法已给出，具体价格曲线可以调用合约的方法进行查询。</w:t>
      </w:r>
      <w:r>
        <w:rPr>
          <w:rFonts w:hint="default"/>
          <w:lang w:eastAsia="zh-Hans"/>
        </w:rPr>
        <w:t>checkSell,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heckBuy</w:t>
      </w:r>
    </w:p>
    <w:p/>
    <w:p>
      <w:r>
        <w:drawing>
          <wp:inline distT="0" distB="0" distL="114300" distR="114300">
            <wp:extent cx="4815205" cy="3395980"/>
            <wp:effectExtent l="0" t="0" r="1079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339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t>4.</w:t>
      </w:r>
      <w:r>
        <w:rPr>
          <w:rFonts w:hint="eastAsia"/>
          <w:lang w:val="en-US" w:eastAsia="zh-Hans"/>
        </w:rPr>
        <w:t>标号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的位置，分母</w:t>
      </w:r>
      <w:r>
        <w:rPr>
          <w:rFonts w:hint="default"/>
          <w:lang w:eastAsia="zh-Hans"/>
        </w:rPr>
        <w:t>1500</w:t>
      </w:r>
      <w:r>
        <w:rPr>
          <w:rFonts w:hint="eastAsia"/>
          <w:lang w:val="en-US" w:eastAsia="zh-Hans"/>
        </w:rPr>
        <w:t>不变，分子由三个</w:t>
      </w:r>
      <w:r>
        <w:rPr>
          <w:rFonts w:hint="default"/>
          <w:lang w:eastAsia="zh-Hans"/>
        </w:rPr>
        <w:t>POTs</w:t>
      </w:r>
      <w:r>
        <w:rPr>
          <w:rFonts w:hint="eastAsia"/>
          <w:lang w:val="en-US" w:eastAsia="zh-Hans"/>
        </w:rPr>
        <w:t>池的</w:t>
      </w:r>
      <w:r>
        <w:rPr>
          <w:rFonts w:hint="default"/>
          <w:lang w:eastAsia="zh-Hans"/>
        </w:rPr>
        <w:t>balanceOf</w:t>
      </w:r>
      <w:r>
        <w:rPr>
          <w:rFonts w:hint="eastAsia"/>
          <w:lang w:val="en-US" w:eastAsia="zh-Hans"/>
        </w:rPr>
        <w:t>总各构成</w:t>
      </w:r>
    </w:p>
    <w:p>
      <w:pPr>
        <w:ind w:firstLine="420" w:firstLineChars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标号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的位置暂时隐藏。不要删。数据来源目前存在问题</w:t>
      </w:r>
      <w:bookmarkStart w:id="0" w:name="_GoBack"/>
      <w:bookmarkEnd w:id="0"/>
    </w:p>
    <w:p>
      <w:r>
        <w:drawing>
          <wp:inline distT="0" distB="0" distL="114300" distR="114300">
            <wp:extent cx="5139055" cy="2433955"/>
            <wp:effectExtent l="0" t="0" r="1714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243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3EE59"/>
    <w:rsid w:val="19BA4F29"/>
    <w:rsid w:val="39C3EE59"/>
    <w:rsid w:val="517F8D5B"/>
    <w:rsid w:val="5B3FE3CB"/>
    <w:rsid w:val="5DD2AE11"/>
    <w:rsid w:val="5E7FDD62"/>
    <w:rsid w:val="6FF7C549"/>
    <w:rsid w:val="7CB68EFB"/>
    <w:rsid w:val="7CFEFAF7"/>
    <w:rsid w:val="7DB39820"/>
    <w:rsid w:val="7F73CA83"/>
    <w:rsid w:val="7FED6F64"/>
    <w:rsid w:val="7FEFC080"/>
    <w:rsid w:val="A9DF554E"/>
    <w:rsid w:val="B5BFD70D"/>
    <w:rsid w:val="B7D56DC1"/>
    <w:rsid w:val="BFEFF1E0"/>
    <w:rsid w:val="DFFC9B06"/>
    <w:rsid w:val="F2BF1A59"/>
    <w:rsid w:val="FFFFF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2021-03-13T22:43:00Z</dcterms:created>
  <dc:creator>liupeng</dc:creator>
  <cp:lastModifiedBy>liupeng</cp:lastModifiedBy>
  <dcterms:modified xsi:type="dcterms:W3CDTF">2021-03-14T16:26:19Z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