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06994332" w:rsidR="006C7A30" w:rsidRDefault="006C7A30" w:rsidP="006C7A30">
      <w:pPr>
        <w:pStyle w:val="Ttulo"/>
        <w:rPr>
          <w:lang w:val="en-US"/>
        </w:rPr>
      </w:pPr>
      <w:r>
        <w:rPr>
          <w:lang w:val="en-US"/>
        </w:rPr>
        <w:t>Visión del Proyecto y sus 4 pilares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6BAE2F79" w14:textId="09E8C451" w:rsidR="00664714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7749" w:history="1">
            <w:r w:rsidR="00664714" w:rsidRPr="0044110C">
              <w:rPr>
                <w:rStyle w:val="Hipervnculo"/>
                <w:noProof/>
              </w:rPr>
              <w:t>1. Visión del Proyecto</w:t>
            </w:r>
            <w:r w:rsidR="00664714">
              <w:rPr>
                <w:noProof/>
                <w:webHidden/>
              </w:rPr>
              <w:tab/>
            </w:r>
            <w:r w:rsidR="00664714">
              <w:rPr>
                <w:noProof/>
                <w:webHidden/>
              </w:rPr>
              <w:fldChar w:fldCharType="begin"/>
            </w:r>
            <w:r w:rsidR="00664714">
              <w:rPr>
                <w:noProof/>
                <w:webHidden/>
              </w:rPr>
              <w:instrText xml:space="preserve"> PAGEREF _Toc214737749 \h </w:instrText>
            </w:r>
            <w:r w:rsidR="00664714">
              <w:rPr>
                <w:noProof/>
                <w:webHidden/>
              </w:rPr>
            </w:r>
            <w:r w:rsidR="00664714">
              <w:rPr>
                <w:noProof/>
                <w:webHidden/>
              </w:rPr>
              <w:fldChar w:fldCharType="separate"/>
            </w:r>
            <w:r w:rsidR="00664714">
              <w:rPr>
                <w:noProof/>
                <w:webHidden/>
              </w:rPr>
              <w:t>3</w:t>
            </w:r>
            <w:r w:rsidR="00664714">
              <w:rPr>
                <w:noProof/>
                <w:webHidden/>
              </w:rPr>
              <w:fldChar w:fldCharType="end"/>
            </w:r>
          </w:hyperlink>
        </w:p>
        <w:p w14:paraId="14602115" w14:textId="7E7ABC94" w:rsidR="00664714" w:rsidRDefault="0066471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50" w:history="1">
            <w:r w:rsidRPr="0044110C">
              <w:rPr>
                <w:rStyle w:val="Hipervnculo"/>
                <w:noProof/>
              </w:rPr>
              <w:t>2. Los 4 Pilares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DA4D" w14:textId="5F8048E0" w:rsidR="00664714" w:rsidRDefault="006647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51" w:history="1">
            <w:r w:rsidRPr="0044110C">
              <w:rPr>
                <w:rStyle w:val="Hipervnculo"/>
                <w:noProof/>
              </w:rPr>
              <w:t>Pilar 1 — Usuarios (Docentes)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943D" w14:textId="4A3579D0" w:rsidR="00664714" w:rsidRDefault="006647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52" w:history="1">
            <w:r w:rsidRPr="0044110C">
              <w:rPr>
                <w:rStyle w:val="Hipervnculo"/>
                <w:noProof/>
              </w:rPr>
              <w:t>Pilar 2 — Negocio /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C0F4" w14:textId="0859F0E5" w:rsidR="00664714" w:rsidRDefault="006647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53" w:history="1">
            <w:r w:rsidRPr="0044110C">
              <w:rPr>
                <w:rStyle w:val="Hipervnculo"/>
                <w:noProof/>
              </w:rPr>
              <w:t>Pilar 3 —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E0D7C" w14:textId="7B8EF68F" w:rsidR="00664714" w:rsidRDefault="0066471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54" w:history="1">
            <w:r w:rsidRPr="0044110C">
              <w:rPr>
                <w:rStyle w:val="Hipervnculo"/>
                <w:noProof/>
              </w:rPr>
              <w:t>Pilar 4 — Equipo / Adaptabilidad (Scrum)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1468" w14:textId="28A6A9DE" w:rsidR="00664714" w:rsidRDefault="0066471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755" w:history="1">
            <w:r w:rsidRPr="0044110C">
              <w:rPr>
                <w:rStyle w:val="Hipervnculo"/>
                <w:noProof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0D63A2C4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270AD89A" w14:textId="77777777" w:rsidR="006C7A30" w:rsidRDefault="006C7A30"/>
    <w:p w14:paraId="1CA9A9F9" w14:textId="77777777" w:rsidR="006C7A30" w:rsidRDefault="006C7A30"/>
    <w:p w14:paraId="41FF338D" w14:textId="77777777" w:rsidR="006C7A30" w:rsidRDefault="006C7A30"/>
    <w:p w14:paraId="45DB1213" w14:textId="77777777" w:rsidR="006C7A30" w:rsidRDefault="006C7A30"/>
    <w:p w14:paraId="3A7B558E" w14:textId="2EE4487F" w:rsidR="006C7A30" w:rsidRPr="006C7A30" w:rsidRDefault="006C7A30" w:rsidP="006C7A30"/>
    <w:p w14:paraId="288E0EA4" w14:textId="77777777" w:rsidR="006C7A30" w:rsidRPr="006C7A30" w:rsidRDefault="006C7A30" w:rsidP="006C7A30">
      <w:pPr>
        <w:pStyle w:val="Ttulo1"/>
      </w:pPr>
      <w:bookmarkStart w:id="0" w:name="_Toc214737749"/>
      <w:r w:rsidRPr="006C7A30">
        <w:lastRenderedPageBreak/>
        <w:t>1. Visión del Proyecto</w:t>
      </w:r>
      <w:bookmarkEnd w:id="0"/>
    </w:p>
    <w:p w14:paraId="6CD46C30" w14:textId="77777777" w:rsidR="006C7A30" w:rsidRPr="006C7A30" w:rsidRDefault="006C7A30" w:rsidP="006C7A30">
      <w:r w:rsidRPr="006C7A30">
        <w:t xml:space="preserve">La visión del proyecto </w:t>
      </w:r>
      <w:r w:rsidRPr="006C7A30">
        <w:rPr>
          <w:i/>
          <w:iCs/>
        </w:rPr>
        <w:t>AI Email Parser</w:t>
      </w:r>
      <w:r w:rsidRPr="006C7A30">
        <w:t xml:space="preserve"> es </w:t>
      </w:r>
      <w:r w:rsidRPr="006C7A30">
        <w:rPr>
          <w:b/>
          <w:bCs/>
        </w:rPr>
        <w:t>automatizar la gestión de correos electrónicos académicos mediante inteligencia artificial</w:t>
      </w:r>
      <w:r w:rsidRPr="006C7A30">
        <w:t xml:space="preserve">, con el fin de </w:t>
      </w:r>
      <w:r w:rsidRPr="006C7A30">
        <w:rPr>
          <w:b/>
          <w:bCs/>
        </w:rPr>
        <w:t>reducir significativamente la carga administrativa de los docentes</w:t>
      </w:r>
      <w:r w:rsidRPr="006C7A30">
        <w:t>, garantizando respuestas oportunas, organizadas y coherentes.</w:t>
      </w:r>
    </w:p>
    <w:p w14:paraId="2C4759A3" w14:textId="77777777" w:rsidR="006C7A30" w:rsidRPr="006C7A30" w:rsidRDefault="006C7A30" w:rsidP="006C7A30">
      <w:r w:rsidRPr="006C7A30">
        <w:t>El proyecto busca transformar la manera en que los docentes administran su bandeja de entrada, ofreciendo:</w:t>
      </w:r>
    </w:p>
    <w:p w14:paraId="53C745D5" w14:textId="708529AF" w:rsidR="006C7A30" w:rsidRPr="006C7A30" w:rsidRDefault="006C7A30" w:rsidP="006C7A30">
      <w:pPr>
        <w:numPr>
          <w:ilvl w:val="0"/>
          <w:numId w:val="1"/>
        </w:numPr>
      </w:pPr>
      <w:r w:rsidRPr="006C7A30">
        <w:t>R</w:t>
      </w:r>
      <w:r>
        <w:t xml:space="preserve">espuestas automáticas </w:t>
      </w:r>
      <w:r w:rsidRPr="006C7A30">
        <w:t>generad</w:t>
      </w:r>
      <w:r>
        <w:t>as</w:t>
      </w:r>
      <w:r w:rsidRPr="006C7A30">
        <w:t xml:space="preserve"> por IA</w:t>
      </w:r>
      <w:r>
        <w:t xml:space="preserve"> mediante prompts.</w:t>
      </w:r>
    </w:p>
    <w:p w14:paraId="76D11DCF" w14:textId="513AD322" w:rsidR="006C7A30" w:rsidRPr="006C7A30" w:rsidRDefault="006C7A30" w:rsidP="006C7A30">
      <w:pPr>
        <w:numPr>
          <w:ilvl w:val="0"/>
          <w:numId w:val="1"/>
        </w:numPr>
      </w:pPr>
      <w:r w:rsidRPr="006C7A30">
        <w:t xml:space="preserve">Visualización clara y centralizada </w:t>
      </w:r>
      <w:r>
        <w:t xml:space="preserve">de la respuesta </w:t>
      </w:r>
      <w:r w:rsidRPr="006C7A30">
        <w:t>en un panel intuitivo.</w:t>
      </w:r>
    </w:p>
    <w:p w14:paraId="4F719406" w14:textId="77777777" w:rsidR="006C7A30" w:rsidRPr="006C7A30" w:rsidRDefault="006C7A30" w:rsidP="006C7A30">
      <w:r w:rsidRPr="006C7A30">
        <w:t xml:space="preserve">Esta solución pretende ser </w:t>
      </w:r>
      <w:r w:rsidRPr="006C7A30">
        <w:rPr>
          <w:b/>
          <w:bCs/>
        </w:rPr>
        <w:t>escalable</w:t>
      </w:r>
      <w:r w:rsidRPr="006C7A30">
        <w:t xml:space="preserve">, </w:t>
      </w:r>
      <w:r w:rsidRPr="006C7A30">
        <w:rPr>
          <w:b/>
          <w:bCs/>
        </w:rPr>
        <w:t>multicuenta</w:t>
      </w:r>
      <w:r w:rsidRPr="006C7A30">
        <w:t xml:space="preserve"> y adaptable a distintos tipos de usuarios en el futuro, manteniendo la eficiencia, seguridad y precisión como pilares fundamentales.</w:t>
      </w:r>
    </w:p>
    <w:p w14:paraId="1E5418A1" w14:textId="5FF9CF6C" w:rsidR="006C7A30" w:rsidRPr="006C7A30" w:rsidRDefault="006C7A30" w:rsidP="006C7A30">
      <w:r w:rsidRPr="006C7A30">
        <w:t xml:space="preserve">En esencia, la visión es crear un sistema que permita que los docentes </w:t>
      </w:r>
      <w:r w:rsidRPr="006C7A30">
        <w:rPr>
          <w:b/>
          <w:bCs/>
        </w:rPr>
        <w:t xml:space="preserve">dediquen menos tiempo a leer </w:t>
      </w:r>
      <w:r>
        <w:rPr>
          <w:b/>
          <w:bCs/>
        </w:rPr>
        <w:t xml:space="preserve">y responder </w:t>
      </w:r>
      <w:r w:rsidRPr="006C7A30">
        <w:rPr>
          <w:b/>
          <w:bCs/>
        </w:rPr>
        <w:t>correos,</w:t>
      </w:r>
      <w:r>
        <w:rPr>
          <w:b/>
          <w:bCs/>
        </w:rPr>
        <w:t xml:space="preserve"> </w:t>
      </w:r>
      <w:r w:rsidRPr="006C7A30">
        <w:t>apoyado por automatización e inteligencia artificial local.</w:t>
      </w:r>
    </w:p>
    <w:p w14:paraId="1B41ADFC" w14:textId="77777777" w:rsidR="006C7A30" w:rsidRPr="006C7A30" w:rsidRDefault="006C7A30" w:rsidP="006C7A30">
      <w:pPr>
        <w:pStyle w:val="Ttulo1"/>
      </w:pPr>
      <w:bookmarkStart w:id="1" w:name="_Toc214737750"/>
      <w:r w:rsidRPr="006C7A30">
        <w:t>2. Los 4 Pilares del Proyecto</w:t>
      </w:r>
      <w:bookmarkEnd w:id="1"/>
    </w:p>
    <w:p w14:paraId="71C9972A" w14:textId="62006C51" w:rsidR="006C7A30" w:rsidRPr="006C7A30" w:rsidRDefault="006C7A30" w:rsidP="006C7A30">
      <w:r w:rsidRPr="006C7A30">
        <w:t>Los pilares representan los fundamentos que sustentan la solución, asegurando que responda a las necesidades del usuario y se mantenga técnicamente robusta.</w:t>
      </w:r>
    </w:p>
    <w:p w14:paraId="5DB92B7B" w14:textId="77777777" w:rsidR="006C7A30" w:rsidRPr="006C7A30" w:rsidRDefault="006C7A30" w:rsidP="006C7A30">
      <w:pPr>
        <w:pStyle w:val="Ttulo2"/>
      </w:pPr>
      <w:bookmarkStart w:id="2" w:name="_Toc214737751"/>
      <w:r w:rsidRPr="006C7A30">
        <w:t>Pilar 1 — Usuarios (Docentes)</w:t>
      </w:r>
      <w:bookmarkEnd w:id="2"/>
    </w:p>
    <w:p w14:paraId="23C5E607" w14:textId="77777777" w:rsidR="006C7A30" w:rsidRPr="006C7A30" w:rsidRDefault="006C7A30" w:rsidP="006C7A30">
      <w:r w:rsidRPr="006C7A30">
        <w:t>Este pilar se centra en comprender profundamente las necesidades reales de los docentes, quienes enfrentan un alto volumen de correos:</w:t>
      </w:r>
    </w:p>
    <w:p w14:paraId="7A1653EF" w14:textId="77777777" w:rsidR="006C7A30" w:rsidRPr="006C7A30" w:rsidRDefault="006C7A30" w:rsidP="006C7A30">
      <w:pPr>
        <w:numPr>
          <w:ilvl w:val="0"/>
          <w:numId w:val="2"/>
        </w:numPr>
      </w:pPr>
      <w:r w:rsidRPr="006C7A30">
        <w:t>Consultas sobre tareas</w:t>
      </w:r>
    </w:p>
    <w:p w14:paraId="459EFD46" w14:textId="77777777" w:rsidR="006C7A30" w:rsidRPr="006C7A30" w:rsidRDefault="006C7A30" w:rsidP="006C7A30">
      <w:pPr>
        <w:numPr>
          <w:ilvl w:val="0"/>
          <w:numId w:val="2"/>
        </w:numPr>
      </w:pPr>
      <w:r w:rsidRPr="006C7A30">
        <w:t>Justificaciones</w:t>
      </w:r>
    </w:p>
    <w:p w14:paraId="7F672D3C" w14:textId="77777777" w:rsidR="006C7A30" w:rsidRPr="006C7A30" w:rsidRDefault="006C7A30" w:rsidP="006C7A30">
      <w:pPr>
        <w:numPr>
          <w:ilvl w:val="0"/>
          <w:numId w:val="2"/>
        </w:numPr>
      </w:pPr>
      <w:r w:rsidRPr="006C7A30">
        <w:t>Solicitudes administrativas</w:t>
      </w:r>
    </w:p>
    <w:p w14:paraId="73111BD6" w14:textId="40BB06CB" w:rsidR="006C7A30" w:rsidRPr="006C7A30" w:rsidRDefault="006C7A30" w:rsidP="006C7A30">
      <w:pPr>
        <w:numPr>
          <w:ilvl w:val="0"/>
          <w:numId w:val="2"/>
        </w:numPr>
      </w:pPr>
      <w:r w:rsidRPr="006C7A30">
        <w:t>Problemas personales o excepciones</w:t>
      </w:r>
    </w:p>
    <w:p w14:paraId="6C8ED171" w14:textId="77777777" w:rsidR="006C7A30" w:rsidRPr="006C7A30" w:rsidRDefault="006C7A30" w:rsidP="006C7A30">
      <w:r w:rsidRPr="006C7A30">
        <w:t>El sistema debe ser:</w:t>
      </w:r>
    </w:p>
    <w:p w14:paraId="3E05DA75" w14:textId="77777777" w:rsidR="006C7A30" w:rsidRPr="006C7A30" w:rsidRDefault="006C7A30" w:rsidP="006C7A30">
      <w:pPr>
        <w:numPr>
          <w:ilvl w:val="0"/>
          <w:numId w:val="3"/>
        </w:numPr>
      </w:pPr>
      <w:r w:rsidRPr="006C7A30">
        <w:t>Fácil de usar</w:t>
      </w:r>
    </w:p>
    <w:p w14:paraId="019A7E78" w14:textId="77777777" w:rsidR="006C7A30" w:rsidRPr="006C7A30" w:rsidRDefault="006C7A30" w:rsidP="006C7A30">
      <w:pPr>
        <w:numPr>
          <w:ilvl w:val="0"/>
          <w:numId w:val="3"/>
        </w:numPr>
      </w:pPr>
      <w:r w:rsidRPr="006C7A30">
        <w:t>Rápido</w:t>
      </w:r>
    </w:p>
    <w:p w14:paraId="1EF26B68" w14:textId="77777777" w:rsidR="006C7A30" w:rsidRPr="006C7A30" w:rsidRDefault="006C7A30" w:rsidP="006C7A30">
      <w:pPr>
        <w:numPr>
          <w:ilvl w:val="0"/>
          <w:numId w:val="3"/>
        </w:numPr>
      </w:pPr>
      <w:r w:rsidRPr="006C7A30">
        <w:t>De lectura clara</w:t>
      </w:r>
    </w:p>
    <w:p w14:paraId="550F35E5" w14:textId="77777777" w:rsidR="006C7A30" w:rsidRPr="006C7A30" w:rsidRDefault="006C7A30" w:rsidP="006C7A30">
      <w:pPr>
        <w:numPr>
          <w:ilvl w:val="0"/>
          <w:numId w:val="3"/>
        </w:numPr>
      </w:pPr>
      <w:r w:rsidRPr="006C7A30">
        <w:t>Con funciones que realmente reduzcan su carga diaria</w:t>
      </w:r>
    </w:p>
    <w:p w14:paraId="4393719D" w14:textId="77777777" w:rsidR="006C7A30" w:rsidRPr="006C7A30" w:rsidRDefault="006C7A30" w:rsidP="006C7A30">
      <w:r w:rsidRPr="006C7A30">
        <w:lastRenderedPageBreak/>
        <w:t>Además, debe incorporar la posibilidad de que, en el futuro, cualquier usuario pueda conectar su propia cuenta de Gmail de manera segura y personalizada.</w:t>
      </w:r>
    </w:p>
    <w:p w14:paraId="0A7A66E9" w14:textId="1EB90229" w:rsidR="006C7A30" w:rsidRPr="006C7A30" w:rsidRDefault="006C7A30" w:rsidP="006C7A30"/>
    <w:p w14:paraId="14CAA814" w14:textId="77777777" w:rsidR="006C7A30" w:rsidRPr="006C7A30" w:rsidRDefault="006C7A30" w:rsidP="006C7A30">
      <w:pPr>
        <w:pStyle w:val="Ttulo2"/>
      </w:pPr>
      <w:bookmarkStart w:id="3" w:name="_Toc214737752"/>
      <w:r w:rsidRPr="006C7A30">
        <w:t>Pilar 2 — Negocio / Valor</w:t>
      </w:r>
      <w:bookmarkEnd w:id="3"/>
    </w:p>
    <w:p w14:paraId="3D9EB9EB" w14:textId="77777777" w:rsidR="006C7A30" w:rsidRPr="006C7A30" w:rsidRDefault="006C7A30" w:rsidP="006C7A30">
      <w:r w:rsidRPr="006C7A30">
        <w:t>El proyecto entrega valor institucional claro:</w:t>
      </w:r>
    </w:p>
    <w:p w14:paraId="0D4F3E1F" w14:textId="1DD256AF" w:rsidR="006C7A30" w:rsidRPr="006C7A30" w:rsidRDefault="006C7A30" w:rsidP="006C7A30">
      <w:pPr>
        <w:numPr>
          <w:ilvl w:val="0"/>
          <w:numId w:val="4"/>
        </w:numPr>
      </w:pPr>
      <w:r w:rsidRPr="006C7A30">
        <w:t xml:space="preserve">Reduce el tiempo invertido en revisar </w:t>
      </w:r>
      <w:r>
        <w:t>y responder</w:t>
      </w:r>
      <w:r w:rsidRPr="006C7A30">
        <w:t xml:space="preserve"> correos.</w:t>
      </w:r>
    </w:p>
    <w:p w14:paraId="340EE542" w14:textId="77777777" w:rsidR="006C7A30" w:rsidRPr="006C7A30" w:rsidRDefault="006C7A30" w:rsidP="006C7A30">
      <w:pPr>
        <w:numPr>
          <w:ilvl w:val="0"/>
          <w:numId w:val="4"/>
        </w:numPr>
      </w:pPr>
      <w:r w:rsidRPr="006C7A30">
        <w:t>Mejora la eficiencia académica.</w:t>
      </w:r>
    </w:p>
    <w:p w14:paraId="09E3F4C2" w14:textId="77777777" w:rsidR="006C7A30" w:rsidRPr="006C7A30" w:rsidRDefault="006C7A30" w:rsidP="006C7A30">
      <w:pPr>
        <w:numPr>
          <w:ilvl w:val="0"/>
          <w:numId w:val="4"/>
        </w:numPr>
      </w:pPr>
      <w:r w:rsidRPr="006C7A30">
        <w:t>Permite dar respuestas oportunas y estandarizadas.</w:t>
      </w:r>
    </w:p>
    <w:p w14:paraId="09317EF0" w14:textId="77777777" w:rsidR="006C7A30" w:rsidRPr="006C7A30" w:rsidRDefault="006C7A30" w:rsidP="006C7A30">
      <w:pPr>
        <w:numPr>
          <w:ilvl w:val="0"/>
          <w:numId w:val="4"/>
        </w:numPr>
      </w:pPr>
      <w:r w:rsidRPr="006C7A30">
        <w:t>Ofrece una arquitectura escalable para futuros usuarios.</w:t>
      </w:r>
    </w:p>
    <w:p w14:paraId="4ADF631A" w14:textId="77777777" w:rsidR="006C7A30" w:rsidRPr="006C7A30" w:rsidRDefault="006C7A30" w:rsidP="006C7A30">
      <w:pPr>
        <w:numPr>
          <w:ilvl w:val="0"/>
          <w:numId w:val="4"/>
        </w:numPr>
      </w:pPr>
      <w:r w:rsidRPr="006C7A30">
        <w:t>Mejora la experiencia educativa general.</w:t>
      </w:r>
    </w:p>
    <w:p w14:paraId="76E9B2D6" w14:textId="6271A07B" w:rsidR="006C7A30" w:rsidRPr="006C7A30" w:rsidRDefault="006C7A30" w:rsidP="006C7A30">
      <w:r w:rsidRPr="006C7A30">
        <w:t>El producto tiene potencial de evolucionar hacia un sistema comercializable o institucionalizable,</w:t>
      </w:r>
      <w:r>
        <w:t xml:space="preserve"> integrando modelos de IA más avanzados (como OpenAI u otros modelos de última generación). Esto permitiría ofrecer una plataforma adaptable a </w:t>
      </w:r>
      <w:r w:rsidRPr="006C7A30">
        <w:t>universidades, colegios y empresas</w:t>
      </w:r>
      <w:r>
        <w:t>, ampliando significativamente su alcance y valor en distintos contextos académicos y corporativos.</w:t>
      </w:r>
    </w:p>
    <w:p w14:paraId="7E7EA623" w14:textId="3A94A388" w:rsidR="006C7A30" w:rsidRPr="006C7A30" w:rsidRDefault="006C7A30" w:rsidP="006C7A30"/>
    <w:p w14:paraId="5BB88A38" w14:textId="77777777" w:rsidR="006C7A30" w:rsidRPr="006C7A30" w:rsidRDefault="006C7A30" w:rsidP="006C7A30">
      <w:pPr>
        <w:pStyle w:val="Ttulo2"/>
      </w:pPr>
      <w:bookmarkStart w:id="4" w:name="_Toc214737753"/>
      <w:r w:rsidRPr="006C7A30">
        <w:t>Pilar 3 — Tecnología</w:t>
      </w:r>
      <w:bookmarkEnd w:id="4"/>
    </w:p>
    <w:p w14:paraId="519B69C6" w14:textId="77777777" w:rsidR="006C7A30" w:rsidRPr="006C7A30" w:rsidRDefault="006C7A30" w:rsidP="006C7A30">
      <w:r w:rsidRPr="006C7A30">
        <w:t>La solución se sustenta en tecnologías modernas, modulares y escalables:</w:t>
      </w:r>
    </w:p>
    <w:p w14:paraId="5235AC31" w14:textId="77777777" w:rsidR="006C7A30" w:rsidRPr="006C7A30" w:rsidRDefault="006C7A30" w:rsidP="006C7A30">
      <w:pPr>
        <w:numPr>
          <w:ilvl w:val="0"/>
          <w:numId w:val="5"/>
        </w:numPr>
      </w:pPr>
      <w:r w:rsidRPr="006C7A30">
        <w:rPr>
          <w:b/>
          <w:bCs/>
        </w:rPr>
        <w:t>Backend:</w:t>
      </w:r>
      <w:r w:rsidRPr="006C7A30">
        <w:t xml:space="preserve"> FastAPI</w:t>
      </w:r>
    </w:p>
    <w:p w14:paraId="701BB6C7" w14:textId="77777777" w:rsidR="006C7A30" w:rsidRPr="006C7A30" w:rsidRDefault="006C7A30" w:rsidP="006C7A30">
      <w:pPr>
        <w:numPr>
          <w:ilvl w:val="0"/>
          <w:numId w:val="5"/>
        </w:numPr>
      </w:pPr>
      <w:r w:rsidRPr="006C7A30">
        <w:rPr>
          <w:b/>
          <w:bCs/>
        </w:rPr>
        <w:t>Frontend:</w:t>
      </w:r>
      <w:r w:rsidRPr="006C7A30">
        <w:t xml:space="preserve"> React</w:t>
      </w:r>
    </w:p>
    <w:p w14:paraId="723FEE78" w14:textId="77777777" w:rsidR="006C7A30" w:rsidRPr="006C7A30" w:rsidRDefault="006C7A30" w:rsidP="006C7A30">
      <w:pPr>
        <w:numPr>
          <w:ilvl w:val="0"/>
          <w:numId w:val="5"/>
        </w:numPr>
      </w:pPr>
      <w:r w:rsidRPr="006C7A30">
        <w:rPr>
          <w:b/>
          <w:bCs/>
        </w:rPr>
        <w:t>Base de Datos:</w:t>
      </w:r>
      <w:r w:rsidRPr="006C7A30">
        <w:t xml:space="preserve"> PostgreSQL</w:t>
      </w:r>
    </w:p>
    <w:p w14:paraId="19AC6D4E" w14:textId="41380765" w:rsidR="006C7A30" w:rsidRPr="006C7A30" w:rsidRDefault="006C7A30" w:rsidP="006C7A30">
      <w:pPr>
        <w:numPr>
          <w:ilvl w:val="0"/>
          <w:numId w:val="5"/>
        </w:numPr>
      </w:pPr>
      <w:r w:rsidRPr="006C7A30">
        <w:rPr>
          <w:b/>
          <w:bCs/>
        </w:rPr>
        <w:t>IA Local:</w:t>
      </w:r>
      <w:r w:rsidRPr="006C7A30">
        <w:t xml:space="preserve"> Ollama (</w:t>
      </w:r>
      <w:r>
        <w:t xml:space="preserve">Modelo </w:t>
      </w:r>
      <w:r w:rsidRPr="006C7A30">
        <w:t>Llama3)</w:t>
      </w:r>
    </w:p>
    <w:p w14:paraId="06E9F89F" w14:textId="77777777" w:rsidR="006C7A30" w:rsidRPr="006C7A30" w:rsidRDefault="006C7A30" w:rsidP="006C7A30">
      <w:pPr>
        <w:numPr>
          <w:ilvl w:val="0"/>
          <w:numId w:val="5"/>
        </w:numPr>
      </w:pPr>
      <w:r w:rsidRPr="006C7A30">
        <w:rPr>
          <w:b/>
          <w:bCs/>
        </w:rPr>
        <w:t>Integración:</w:t>
      </w:r>
      <w:r w:rsidRPr="006C7A30">
        <w:t xml:space="preserve"> Gmail API + OAuth 2.0</w:t>
      </w:r>
    </w:p>
    <w:p w14:paraId="58F3907A" w14:textId="77777777" w:rsidR="006C7A30" w:rsidRPr="006C7A30" w:rsidRDefault="006C7A30" w:rsidP="006C7A30">
      <w:pPr>
        <w:numPr>
          <w:ilvl w:val="0"/>
          <w:numId w:val="5"/>
        </w:numPr>
      </w:pPr>
      <w:r w:rsidRPr="006C7A30">
        <w:rPr>
          <w:b/>
          <w:bCs/>
        </w:rPr>
        <w:t>Migraciones:</w:t>
      </w:r>
      <w:r w:rsidRPr="006C7A30">
        <w:t xml:space="preserve"> Alembic</w:t>
      </w:r>
    </w:p>
    <w:p w14:paraId="12FA7250" w14:textId="77777777" w:rsidR="006C7A30" w:rsidRPr="006C7A30" w:rsidRDefault="006C7A30" w:rsidP="006C7A30">
      <w:pPr>
        <w:numPr>
          <w:ilvl w:val="0"/>
          <w:numId w:val="5"/>
        </w:numPr>
      </w:pPr>
      <w:r w:rsidRPr="006C7A30">
        <w:t>Desarrollo en entorno local, con opción a despliegue futuro.</w:t>
      </w:r>
    </w:p>
    <w:p w14:paraId="2D00204F" w14:textId="77777777" w:rsidR="006C7A30" w:rsidRPr="006C7A30" w:rsidRDefault="006C7A30" w:rsidP="006C7A30">
      <w:r w:rsidRPr="006C7A30">
        <w:t>La arquitectura está diseñada para:</w:t>
      </w:r>
    </w:p>
    <w:p w14:paraId="78E447D8" w14:textId="77777777" w:rsidR="006C7A30" w:rsidRPr="006C7A30" w:rsidRDefault="006C7A30" w:rsidP="006C7A30">
      <w:pPr>
        <w:numPr>
          <w:ilvl w:val="0"/>
          <w:numId w:val="6"/>
        </w:numPr>
      </w:pPr>
      <w:r w:rsidRPr="006C7A30">
        <w:t>Ser mantenible</w:t>
      </w:r>
    </w:p>
    <w:p w14:paraId="68A51ECE" w14:textId="77777777" w:rsidR="006C7A30" w:rsidRPr="006C7A30" w:rsidRDefault="006C7A30" w:rsidP="006C7A30">
      <w:pPr>
        <w:numPr>
          <w:ilvl w:val="0"/>
          <w:numId w:val="6"/>
        </w:numPr>
      </w:pPr>
      <w:r w:rsidRPr="006C7A30">
        <w:t>Ser escalable</w:t>
      </w:r>
    </w:p>
    <w:p w14:paraId="219BB00F" w14:textId="77777777" w:rsidR="006C7A30" w:rsidRPr="006C7A30" w:rsidRDefault="006C7A30" w:rsidP="006C7A30">
      <w:pPr>
        <w:numPr>
          <w:ilvl w:val="0"/>
          <w:numId w:val="6"/>
        </w:numPr>
      </w:pPr>
      <w:r w:rsidRPr="006C7A30">
        <w:t>Garantizar seguridad en el manejo de credenciales</w:t>
      </w:r>
    </w:p>
    <w:p w14:paraId="6CBE0683" w14:textId="77777777" w:rsidR="006C7A30" w:rsidRPr="006C7A30" w:rsidRDefault="006C7A30" w:rsidP="006C7A30">
      <w:pPr>
        <w:numPr>
          <w:ilvl w:val="0"/>
          <w:numId w:val="6"/>
        </w:numPr>
      </w:pPr>
      <w:r w:rsidRPr="006C7A30">
        <w:lastRenderedPageBreak/>
        <w:t>Permitir agregar microservicios y nuevos modelos IA en el futuro</w:t>
      </w:r>
    </w:p>
    <w:p w14:paraId="510CD257" w14:textId="73525A91" w:rsidR="006C7A30" w:rsidRPr="006C7A30" w:rsidRDefault="006C7A30" w:rsidP="006C7A30"/>
    <w:p w14:paraId="73EE2C18" w14:textId="77777777" w:rsidR="006C7A30" w:rsidRPr="006C7A30" w:rsidRDefault="006C7A30" w:rsidP="00575DE8">
      <w:pPr>
        <w:pStyle w:val="Ttulo2"/>
      </w:pPr>
      <w:bookmarkStart w:id="5" w:name="_Toc214737754"/>
      <w:r w:rsidRPr="006C7A30">
        <w:t>Pilar 4 — Equipo / Adaptabilidad (Scrum)</w:t>
      </w:r>
      <w:bookmarkEnd w:id="5"/>
    </w:p>
    <w:p w14:paraId="131E826B" w14:textId="77777777" w:rsidR="006C7A30" w:rsidRPr="006C7A30" w:rsidRDefault="006C7A30" w:rsidP="006C7A30">
      <w:r w:rsidRPr="006C7A30">
        <w:t>El proyecto se gestiona bajo el marco Scrum, permitiendo:</w:t>
      </w:r>
    </w:p>
    <w:p w14:paraId="147DF35A" w14:textId="77777777" w:rsidR="006C7A30" w:rsidRPr="006C7A30" w:rsidRDefault="006C7A30" w:rsidP="006C7A30">
      <w:pPr>
        <w:numPr>
          <w:ilvl w:val="0"/>
          <w:numId w:val="7"/>
        </w:numPr>
      </w:pPr>
      <w:r w:rsidRPr="006C7A30">
        <w:t>Entregas incrementales cada 2 semanas</w:t>
      </w:r>
    </w:p>
    <w:p w14:paraId="3EED8B2D" w14:textId="77777777" w:rsidR="006C7A30" w:rsidRPr="006C7A30" w:rsidRDefault="006C7A30" w:rsidP="006C7A30">
      <w:pPr>
        <w:numPr>
          <w:ilvl w:val="0"/>
          <w:numId w:val="7"/>
        </w:numPr>
      </w:pPr>
      <w:r w:rsidRPr="006C7A30">
        <w:t>Priorización constante</w:t>
      </w:r>
    </w:p>
    <w:p w14:paraId="3A012220" w14:textId="77777777" w:rsidR="006C7A30" w:rsidRPr="006C7A30" w:rsidRDefault="006C7A30" w:rsidP="006C7A30">
      <w:pPr>
        <w:numPr>
          <w:ilvl w:val="0"/>
          <w:numId w:val="7"/>
        </w:numPr>
      </w:pPr>
      <w:r w:rsidRPr="006C7A30">
        <w:t>Revisión continua del valor agregado</w:t>
      </w:r>
    </w:p>
    <w:p w14:paraId="58870B3A" w14:textId="77777777" w:rsidR="006C7A30" w:rsidRPr="006C7A30" w:rsidRDefault="006C7A30" w:rsidP="006C7A30">
      <w:pPr>
        <w:numPr>
          <w:ilvl w:val="0"/>
          <w:numId w:val="7"/>
        </w:numPr>
      </w:pPr>
      <w:r w:rsidRPr="006C7A30">
        <w:t>Adaptación a cambios técnicos</w:t>
      </w:r>
    </w:p>
    <w:p w14:paraId="4FC69599" w14:textId="77777777" w:rsidR="006C7A30" w:rsidRPr="006C7A30" w:rsidRDefault="006C7A30" w:rsidP="006C7A30">
      <w:pPr>
        <w:numPr>
          <w:ilvl w:val="0"/>
          <w:numId w:val="7"/>
        </w:numPr>
      </w:pPr>
      <w:r w:rsidRPr="006C7A30">
        <w:t>Gestión clara de impedimentos</w:t>
      </w:r>
    </w:p>
    <w:p w14:paraId="1065ED25" w14:textId="77777777" w:rsidR="006C7A30" w:rsidRPr="006C7A30" w:rsidRDefault="006C7A30" w:rsidP="006C7A30">
      <w:pPr>
        <w:numPr>
          <w:ilvl w:val="0"/>
          <w:numId w:val="7"/>
        </w:numPr>
      </w:pPr>
      <w:r w:rsidRPr="006C7A30">
        <w:t>Retroalimentación rápida dentro del equipo</w:t>
      </w:r>
    </w:p>
    <w:p w14:paraId="314760C3" w14:textId="1DC93A29" w:rsidR="006C7A30" w:rsidRPr="006C7A30" w:rsidRDefault="006C7A30" w:rsidP="006C7A30">
      <w:r w:rsidRPr="006C7A30">
        <w:t xml:space="preserve">El Scrum Team </w:t>
      </w:r>
      <w:r w:rsidR="00575DE8">
        <w:t xml:space="preserve">mantendrá </w:t>
      </w:r>
      <w:r w:rsidRPr="006C7A30">
        <w:t>comunicación constante, reuniones diarias y un registro en Jira para documentar el progreso, bloqueos y entregas.</w:t>
      </w:r>
    </w:p>
    <w:p w14:paraId="1A57D4C9" w14:textId="3969556D" w:rsidR="006C7A30" w:rsidRPr="006C7A30" w:rsidRDefault="006C7A30" w:rsidP="006C7A30"/>
    <w:p w14:paraId="368AE27C" w14:textId="77777777" w:rsidR="006C7A30" w:rsidRPr="006C7A30" w:rsidRDefault="006C7A30" w:rsidP="00575DE8">
      <w:pPr>
        <w:pStyle w:val="Ttulo1"/>
      </w:pPr>
      <w:bookmarkStart w:id="6" w:name="_Toc214737755"/>
      <w:r w:rsidRPr="006C7A30">
        <w:t>3. Conclusión</w:t>
      </w:r>
      <w:bookmarkEnd w:id="6"/>
    </w:p>
    <w:p w14:paraId="091F831F" w14:textId="77777777" w:rsidR="006C7A30" w:rsidRPr="006C7A30" w:rsidRDefault="006C7A30" w:rsidP="006C7A30">
      <w:r w:rsidRPr="006C7A30">
        <w:t xml:space="preserve">La visión del </w:t>
      </w:r>
      <w:r w:rsidRPr="006C7A30">
        <w:rPr>
          <w:i/>
          <w:iCs/>
        </w:rPr>
        <w:t>AI Email Parser</w:t>
      </w:r>
      <w:r w:rsidRPr="006C7A30">
        <w:t xml:space="preserve"> es construir un sistema inteligente que optimice la gestión de correos mediante IA local, apoyando directamente la eficiencia académica y laboral de los docentes.</w:t>
      </w:r>
    </w:p>
    <w:p w14:paraId="18F5E819" w14:textId="77777777" w:rsidR="006C7A30" w:rsidRPr="006C7A30" w:rsidRDefault="006C7A30" w:rsidP="006C7A30">
      <w:r w:rsidRPr="006C7A30">
        <w:t>La solución se sostiene en cuatro pilares fundamentales —Usuarios, Negocio, Tecnología y Equipo— asegurando que el producto final sea útil, escalable, técnicamente sólido y construido de manera ágil.</w:t>
      </w:r>
    </w:p>
    <w:p w14:paraId="307DF303" w14:textId="77777777" w:rsidR="006C7A30" w:rsidRDefault="006C7A30"/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2"/>
  </w:num>
  <w:num w:numId="2" w16cid:durableId="844975112">
    <w:abstractNumId w:val="5"/>
  </w:num>
  <w:num w:numId="3" w16cid:durableId="606471823">
    <w:abstractNumId w:val="0"/>
  </w:num>
  <w:num w:numId="4" w16cid:durableId="1652827287">
    <w:abstractNumId w:val="4"/>
  </w:num>
  <w:num w:numId="5" w16cid:durableId="1053890070">
    <w:abstractNumId w:val="6"/>
  </w:num>
  <w:num w:numId="6" w16cid:durableId="150217193">
    <w:abstractNumId w:val="1"/>
  </w:num>
  <w:num w:numId="7" w16cid:durableId="1423451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2C7104"/>
    <w:rsid w:val="00312B66"/>
    <w:rsid w:val="00575DE8"/>
    <w:rsid w:val="00664714"/>
    <w:rsid w:val="006C7A30"/>
    <w:rsid w:val="00882BF4"/>
    <w:rsid w:val="00916D95"/>
    <w:rsid w:val="00954954"/>
    <w:rsid w:val="009877E1"/>
    <w:rsid w:val="009E08AB"/>
    <w:rsid w:val="00B96578"/>
    <w:rsid w:val="00D26458"/>
    <w:rsid w:val="00D51DA1"/>
    <w:rsid w:val="00DD6F6B"/>
    <w:rsid w:val="00E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5</cp:revision>
  <dcterms:created xsi:type="dcterms:W3CDTF">2025-11-22T01:20:00Z</dcterms:created>
  <dcterms:modified xsi:type="dcterms:W3CDTF">2025-11-23T00:02:00Z</dcterms:modified>
</cp:coreProperties>
</file>