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46" w:rsidRDefault="00891409" w:rsidP="00891409">
      <w:pPr>
        <w:pStyle w:val="berschrift1"/>
        <w:jc w:val="both"/>
      </w:pPr>
      <w:r w:rsidRPr="00891409">
        <w:t>2_Rechnernetze_Link_Layer</w:t>
      </w:r>
      <w:r>
        <w:t>_Teil2</w:t>
      </w:r>
    </w:p>
    <w:p w:rsidR="00891409" w:rsidRDefault="00891409" w:rsidP="00891409">
      <w:pPr>
        <w:jc w:val="both"/>
      </w:pPr>
    </w:p>
    <w:p w:rsidR="00891409" w:rsidRPr="006010E5" w:rsidRDefault="00891409" w:rsidP="00891409">
      <w:pPr>
        <w:pStyle w:val="Listenabsatz"/>
        <w:numPr>
          <w:ilvl w:val="0"/>
          <w:numId w:val="1"/>
        </w:numPr>
        <w:jc w:val="both"/>
        <w:rPr>
          <w:i/>
        </w:rPr>
      </w:pPr>
      <w:r w:rsidRPr="006010E5">
        <w:rPr>
          <w:i/>
        </w:rPr>
        <w:t>Woraus besteht Header in Framing?</w:t>
      </w:r>
    </w:p>
    <w:p w:rsidR="00891409" w:rsidRDefault="00891409" w:rsidP="00891409">
      <w:pPr>
        <w:pStyle w:val="Listenabsatz"/>
        <w:jc w:val="both"/>
      </w:pPr>
    </w:p>
    <w:p w:rsidR="00891409" w:rsidRDefault="00891409" w:rsidP="00891409">
      <w:pPr>
        <w:pStyle w:val="Listenabsatz"/>
        <w:jc w:val="both"/>
      </w:pPr>
    </w:p>
    <w:p w:rsidR="00F33671" w:rsidRDefault="00F33671" w:rsidP="00891409">
      <w:pPr>
        <w:pStyle w:val="Listenabsatz"/>
        <w:jc w:val="both"/>
      </w:pPr>
    </w:p>
    <w:p w:rsidR="00F33671" w:rsidRDefault="00F33671" w:rsidP="00891409">
      <w:pPr>
        <w:pStyle w:val="Listenabsatz"/>
        <w:jc w:val="both"/>
      </w:pPr>
    </w:p>
    <w:p w:rsidR="00F33671" w:rsidRDefault="00F33671" w:rsidP="00891409">
      <w:pPr>
        <w:pStyle w:val="Listenabsatz"/>
        <w:jc w:val="both"/>
      </w:pPr>
    </w:p>
    <w:p w:rsidR="00891409" w:rsidRPr="006010E5" w:rsidRDefault="006010E5" w:rsidP="00891409">
      <w:pPr>
        <w:pStyle w:val="Listenabsatz"/>
        <w:numPr>
          <w:ilvl w:val="0"/>
          <w:numId w:val="1"/>
        </w:numPr>
        <w:jc w:val="both"/>
        <w:rPr>
          <w:i/>
        </w:rPr>
      </w:pPr>
      <w:r w:rsidRPr="006010E5">
        <w:rPr>
          <w:i/>
        </w:rPr>
        <w:t>Ein zuverlässiger Dienst vermeidet folgende Fehlertypen:</w:t>
      </w:r>
    </w:p>
    <w:p w:rsidR="006010E5" w:rsidRDefault="006010E5" w:rsidP="006010E5">
      <w:pPr>
        <w:pStyle w:val="Listenabsatz"/>
        <w:jc w:val="both"/>
      </w:pPr>
    </w:p>
    <w:p w:rsidR="006010E5" w:rsidRDefault="006010E5" w:rsidP="006010E5">
      <w:pPr>
        <w:pStyle w:val="Listenabsatz"/>
        <w:jc w:val="both"/>
      </w:pPr>
    </w:p>
    <w:p w:rsidR="00F33671" w:rsidRDefault="00F33671" w:rsidP="006010E5">
      <w:pPr>
        <w:pStyle w:val="Listenabsatz"/>
        <w:jc w:val="both"/>
      </w:pPr>
    </w:p>
    <w:p w:rsidR="00F33671" w:rsidRDefault="00F33671" w:rsidP="006010E5">
      <w:pPr>
        <w:pStyle w:val="Listenabsatz"/>
        <w:jc w:val="both"/>
      </w:pPr>
    </w:p>
    <w:p w:rsidR="00F33671" w:rsidRDefault="00F33671" w:rsidP="006010E5">
      <w:pPr>
        <w:pStyle w:val="Listenabsatz"/>
        <w:jc w:val="both"/>
      </w:pPr>
    </w:p>
    <w:p w:rsidR="00F33671" w:rsidRPr="00DF10D4" w:rsidRDefault="00F33671" w:rsidP="006010E5">
      <w:pPr>
        <w:pStyle w:val="Listenabsatz"/>
        <w:jc w:val="both"/>
        <w:rPr>
          <w:i/>
        </w:rPr>
      </w:pPr>
    </w:p>
    <w:p w:rsidR="006010E5" w:rsidRDefault="00DF10D4" w:rsidP="00891409">
      <w:pPr>
        <w:pStyle w:val="Listenabsatz"/>
        <w:numPr>
          <w:ilvl w:val="0"/>
          <w:numId w:val="1"/>
        </w:numPr>
        <w:jc w:val="both"/>
        <w:rPr>
          <w:i/>
        </w:rPr>
      </w:pPr>
      <w:r w:rsidRPr="00DF10D4">
        <w:rPr>
          <w:i/>
        </w:rPr>
        <w:t>Auf welcher Schicht 1, 2 oder 3 arbeitet Netzwerkkarte?</w:t>
      </w:r>
    </w:p>
    <w:p w:rsidR="00DF10D4" w:rsidRDefault="00DF10D4" w:rsidP="00DF10D4">
      <w:pPr>
        <w:pStyle w:val="Listenabsatz"/>
        <w:jc w:val="both"/>
        <w:rPr>
          <w:i/>
        </w:rPr>
      </w:pPr>
    </w:p>
    <w:p w:rsidR="00DF10D4" w:rsidRDefault="00DF10D4" w:rsidP="00DF10D4">
      <w:pPr>
        <w:pStyle w:val="Listenabsatz"/>
        <w:jc w:val="both"/>
      </w:pPr>
    </w:p>
    <w:p w:rsidR="00F33671" w:rsidRPr="00DF10D4" w:rsidRDefault="00F33671" w:rsidP="00DF10D4">
      <w:pPr>
        <w:pStyle w:val="Listenabsatz"/>
        <w:jc w:val="both"/>
      </w:pPr>
    </w:p>
    <w:p w:rsidR="00DF10D4" w:rsidRDefault="00C35EAA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Anhand was lässt sich eine Station adressieren?</w:t>
      </w:r>
    </w:p>
    <w:p w:rsidR="00C35EAA" w:rsidRDefault="00C35EAA" w:rsidP="00C35EAA">
      <w:pPr>
        <w:pStyle w:val="Listenabsatz"/>
        <w:jc w:val="both"/>
        <w:rPr>
          <w:i/>
        </w:rPr>
      </w:pPr>
    </w:p>
    <w:p w:rsidR="00C35EAA" w:rsidRDefault="00C35EAA" w:rsidP="00C35EAA">
      <w:pPr>
        <w:pStyle w:val="Listenabsatz"/>
        <w:jc w:val="both"/>
      </w:pPr>
    </w:p>
    <w:p w:rsidR="00F33671" w:rsidRPr="00C35EAA" w:rsidRDefault="00F33671" w:rsidP="00C35EAA">
      <w:pPr>
        <w:pStyle w:val="Listenabsatz"/>
        <w:jc w:val="both"/>
      </w:pPr>
    </w:p>
    <w:p w:rsidR="00C35EAA" w:rsidRDefault="00C35EAA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Wann ist es </w:t>
      </w:r>
      <w:proofErr w:type="gramStart"/>
      <w:r>
        <w:rPr>
          <w:i/>
        </w:rPr>
        <w:t>möglich</w:t>
      </w:r>
      <w:proofErr w:type="gramEnd"/>
      <w:r>
        <w:rPr>
          <w:i/>
        </w:rPr>
        <w:t xml:space="preserve"> dass mehrere Netzwerkkarten haben die gleiche HW-Adresse?</w:t>
      </w:r>
    </w:p>
    <w:p w:rsidR="00C35EAA" w:rsidRDefault="00C35EAA" w:rsidP="00C35EAA">
      <w:pPr>
        <w:pStyle w:val="Listenabsatz"/>
        <w:jc w:val="both"/>
        <w:rPr>
          <w:i/>
        </w:rPr>
      </w:pPr>
    </w:p>
    <w:p w:rsidR="00C35EAA" w:rsidRDefault="00C35EAA" w:rsidP="00C35EAA">
      <w:pPr>
        <w:pStyle w:val="Listenabsatz"/>
        <w:jc w:val="both"/>
      </w:pPr>
    </w:p>
    <w:p w:rsidR="00F33671" w:rsidRPr="00C35EAA" w:rsidRDefault="00F33671" w:rsidP="00C35EAA">
      <w:pPr>
        <w:pStyle w:val="Listenabsatz"/>
        <w:jc w:val="both"/>
      </w:pPr>
    </w:p>
    <w:p w:rsidR="00C35EAA" w:rsidRDefault="00B143A7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Was sind Domäne </w:t>
      </w:r>
      <w:r w:rsidRPr="00B143A7">
        <w:rPr>
          <w:i/>
        </w:rPr>
        <w:t>in der Netzwerktechnik</w:t>
      </w:r>
      <w:r>
        <w:rPr>
          <w:i/>
        </w:rPr>
        <w:t>?</w:t>
      </w:r>
    </w:p>
    <w:p w:rsidR="00B143A7" w:rsidRDefault="00B143A7" w:rsidP="00B143A7">
      <w:pPr>
        <w:pStyle w:val="Listenabsatz"/>
        <w:jc w:val="both"/>
        <w:rPr>
          <w:i/>
        </w:rPr>
      </w:pPr>
    </w:p>
    <w:p w:rsidR="00B143A7" w:rsidRDefault="00B143A7" w:rsidP="00B143A7">
      <w:pPr>
        <w:pStyle w:val="Listenabsatz"/>
        <w:jc w:val="both"/>
      </w:pPr>
    </w:p>
    <w:p w:rsidR="00F33671" w:rsidRDefault="00F33671" w:rsidP="00B143A7">
      <w:pPr>
        <w:pStyle w:val="Listenabsatz"/>
        <w:jc w:val="both"/>
      </w:pPr>
    </w:p>
    <w:p w:rsidR="00F33671" w:rsidRDefault="00F33671" w:rsidP="00B143A7">
      <w:pPr>
        <w:pStyle w:val="Listenabsatz"/>
        <w:jc w:val="both"/>
      </w:pPr>
    </w:p>
    <w:p w:rsidR="00F33671" w:rsidRPr="00B143A7" w:rsidRDefault="00F33671" w:rsidP="00B143A7">
      <w:pPr>
        <w:pStyle w:val="Listenabsatz"/>
        <w:jc w:val="both"/>
      </w:pPr>
    </w:p>
    <w:p w:rsidR="00B143A7" w:rsidRDefault="008E092A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Welche Probleme treten beim Framing auf?</w:t>
      </w:r>
    </w:p>
    <w:p w:rsidR="008E092A" w:rsidRDefault="008E092A" w:rsidP="008E092A">
      <w:pPr>
        <w:pStyle w:val="Listenabsatz"/>
        <w:jc w:val="both"/>
      </w:pPr>
    </w:p>
    <w:p w:rsidR="008E092A" w:rsidRDefault="008E092A" w:rsidP="008E092A">
      <w:pPr>
        <w:pStyle w:val="Listenabsatz"/>
        <w:ind w:left="1080"/>
        <w:jc w:val="both"/>
      </w:pPr>
    </w:p>
    <w:p w:rsidR="00F33671" w:rsidRDefault="00F33671" w:rsidP="008E092A">
      <w:pPr>
        <w:pStyle w:val="Listenabsatz"/>
        <w:ind w:left="1080"/>
        <w:jc w:val="both"/>
      </w:pPr>
    </w:p>
    <w:p w:rsidR="00F33671" w:rsidRDefault="00F33671" w:rsidP="008E092A">
      <w:pPr>
        <w:pStyle w:val="Listenabsatz"/>
        <w:ind w:left="1080"/>
        <w:jc w:val="both"/>
      </w:pPr>
    </w:p>
    <w:p w:rsidR="00F33671" w:rsidRDefault="00F33671" w:rsidP="008E092A">
      <w:pPr>
        <w:pStyle w:val="Listenabsatz"/>
        <w:ind w:left="1080"/>
        <w:jc w:val="both"/>
      </w:pPr>
    </w:p>
    <w:p w:rsidR="00F33671" w:rsidRPr="008E092A" w:rsidRDefault="00F33671" w:rsidP="008E092A">
      <w:pPr>
        <w:pStyle w:val="Listenabsatz"/>
        <w:ind w:left="1080"/>
        <w:jc w:val="both"/>
      </w:pPr>
    </w:p>
    <w:p w:rsidR="008E092A" w:rsidRDefault="00CE024B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Wie werden Daten bei </w:t>
      </w:r>
      <w:proofErr w:type="spellStart"/>
      <w:r>
        <w:rPr>
          <w:i/>
        </w:rPr>
        <w:t>ByteCount</w:t>
      </w:r>
      <w:proofErr w:type="spellEnd"/>
      <w:r>
        <w:rPr>
          <w:i/>
        </w:rPr>
        <w:t xml:space="preserve"> übertragen?</w:t>
      </w:r>
    </w:p>
    <w:p w:rsidR="00CE024B" w:rsidRDefault="00CE024B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F33671" w:rsidRDefault="00F33671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CE024B" w:rsidRPr="00CE024B" w:rsidRDefault="00CE024B" w:rsidP="00CE024B">
      <w:pPr>
        <w:pStyle w:val="Listenabsatz"/>
        <w:jc w:val="both"/>
      </w:pPr>
    </w:p>
    <w:p w:rsidR="00CE024B" w:rsidRDefault="00C31A02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Checksumme:</w:t>
      </w:r>
    </w:p>
    <w:p w:rsidR="00C31A02" w:rsidRDefault="00C31A02" w:rsidP="00C31A02">
      <w:pPr>
        <w:pStyle w:val="Listenabsatz"/>
        <w:jc w:val="both"/>
        <w:rPr>
          <w:i/>
        </w:rPr>
      </w:pPr>
    </w:p>
    <w:p w:rsidR="00C31A02" w:rsidRDefault="00C31A02" w:rsidP="00C31A02">
      <w:pPr>
        <w:pStyle w:val="Listenabsatz"/>
        <w:jc w:val="both"/>
        <w:rPr>
          <w:i/>
        </w:rPr>
      </w:pPr>
      <w:r>
        <w:rPr>
          <w:i/>
        </w:rPr>
        <w:t xml:space="preserve">Gesendete </w:t>
      </w:r>
      <w:r w:rsidR="00AE6DBD">
        <w:rPr>
          <w:i/>
        </w:rPr>
        <w:t>Daten</w:t>
      </w:r>
      <w:r>
        <w:rPr>
          <w:i/>
        </w:rPr>
        <w:t>: 1001</w:t>
      </w:r>
      <w:r w:rsidR="00AE6DBD">
        <w:rPr>
          <w:i/>
        </w:rPr>
        <w:t xml:space="preserve"> </w:t>
      </w:r>
      <w:r>
        <w:rPr>
          <w:i/>
        </w:rPr>
        <w:t>1001</w:t>
      </w:r>
      <w:r w:rsidR="00AE6DBD">
        <w:rPr>
          <w:i/>
        </w:rPr>
        <w:t xml:space="preserve"> </w:t>
      </w:r>
      <w:r>
        <w:rPr>
          <w:i/>
        </w:rPr>
        <w:t>1110</w:t>
      </w:r>
      <w:r w:rsidR="00AE6DBD">
        <w:rPr>
          <w:i/>
        </w:rPr>
        <w:t xml:space="preserve"> </w:t>
      </w:r>
      <w:r>
        <w:rPr>
          <w:i/>
        </w:rPr>
        <w:t>0010</w:t>
      </w:r>
      <w:r w:rsidR="00AE6DBD">
        <w:rPr>
          <w:i/>
        </w:rPr>
        <w:t xml:space="preserve"> 0010 0100 1000 0100</w:t>
      </w:r>
    </w:p>
    <w:p w:rsidR="00AE6DBD" w:rsidRDefault="00AE6DBD" w:rsidP="00C31A02">
      <w:pPr>
        <w:pStyle w:val="Listenabsatz"/>
        <w:jc w:val="both"/>
        <w:rPr>
          <w:i/>
        </w:rPr>
      </w:pPr>
      <w:r>
        <w:rPr>
          <w:i/>
        </w:rPr>
        <w:t>Empfangene Daten: 1001 1001 1110 0010 0010 0100 1000 0101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Default="00AE6DBD" w:rsidP="00C31A02">
      <w:pPr>
        <w:pStyle w:val="Listenabsatz"/>
        <w:jc w:val="both"/>
        <w:rPr>
          <w:i/>
        </w:rPr>
      </w:pPr>
      <w:r>
        <w:rPr>
          <w:i/>
        </w:rPr>
        <w:t>Werden Daten akzeptiert?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Default="00AE6DBD" w:rsidP="00C31A02">
      <w:pPr>
        <w:pStyle w:val="Listenabsatz"/>
        <w:jc w:val="both"/>
      </w:pPr>
    </w:p>
    <w:p w:rsidR="00F33671" w:rsidRDefault="00F33671" w:rsidP="00C31A02">
      <w:pPr>
        <w:pStyle w:val="Listenabsatz"/>
        <w:jc w:val="both"/>
        <w:rPr>
          <w:i/>
        </w:rPr>
      </w:pPr>
    </w:p>
    <w:p w:rsidR="00AE6DBD" w:rsidRDefault="00AE6DBD" w:rsidP="00C31A02">
      <w:pPr>
        <w:pStyle w:val="Listenabsatz"/>
        <w:jc w:val="both"/>
        <w:rPr>
          <w:i/>
        </w:rPr>
      </w:pPr>
      <w:r>
        <w:rPr>
          <w:i/>
        </w:rPr>
        <w:t xml:space="preserve">Warum? 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Default="00AE6DBD" w:rsidP="00C31A02">
      <w:pPr>
        <w:pStyle w:val="Listenabsatz"/>
        <w:jc w:val="both"/>
      </w:pPr>
    </w:p>
    <w:p w:rsidR="00F33671" w:rsidRDefault="00F33671" w:rsidP="00C31A02">
      <w:pPr>
        <w:pStyle w:val="Listenabsatz"/>
        <w:jc w:val="both"/>
        <w:rPr>
          <w:i/>
        </w:rPr>
      </w:pPr>
    </w:p>
    <w:p w:rsidR="00C31A02" w:rsidRDefault="00AE6DBD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Checksumme:</w:t>
      </w:r>
    </w:p>
    <w:p w:rsidR="00AE6DBD" w:rsidRDefault="00AE6DBD" w:rsidP="00AE6DBD">
      <w:pPr>
        <w:pStyle w:val="Listenabsatz"/>
        <w:jc w:val="both"/>
      </w:pPr>
    </w:p>
    <w:p w:rsidR="00AE6DBD" w:rsidRDefault="00AE6DBD" w:rsidP="00AE6DBD">
      <w:pPr>
        <w:pStyle w:val="Listenabsatz"/>
        <w:jc w:val="both"/>
        <w:rPr>
          <w:i/>
        </w:rPr>
      </w:pPr>
      <w:r>
        <w:rPr>
          <w:i/>
        </w:rPr>
        <w:t>Gesendet: 1010 1010 0000 0011 1010 0111 0010 0100</w:t>
      </w:r>
    </w:p>
    <w:p w:rsidR="00AE6DBD" w:rsidRDefault="00AE6DBD" w:rsidP="00AE6DBD">
      <w:pPr>
        <w:pStyle w:val="Listenabsatz"/>
        <w:jc w:val="both"/>
        <w:rPr>
          <w:i/>
        </w:rPr>
      </w:pPr>
    </w:p>
    <w:p w:rsidR="00AE6DBD" w:rsidRDefault="00AE6DBD" w:rsidP="00AE6DBD">
      <w:pPr>
        <w:pStyle w:val="Listenabsatz"/>
        <w:jc w:val="both"/>
        <w:rPr>
          <w:i/>
        </w:rPr>
      </w:pPr>
      <w:r>
        <w:rPr>
          <w:i/>
        </w:rPr>
        <w:t>Zeig den Ablauf von Fehlererkennung mit Checksumme beim Empfänger und beim Sender</w:t>
      </w:r>
    </w:p>
    <w:p w:rsidR="00AE6DBD" w:rsidRDefault="00AE6DBD" w:rsidP="00AE6DBD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6921"/>
      </w:tblGrid>
      <w:tr w:rsidR="00AE6DBD" w:rsidTr="00AE6DBD">
        <w:tc>
          <w:tcPr>
            <w:tcW w:w="1402" w:type="dxa"/>
          </w:tcPr>
          <w:p w:rsidR="00AE6DBD" w:rsidRPr="00AE6DBD" w:rsidRDefault="00AE6DBD" w:rsidP="00AE6DBD">
            <w:pPr>
              <w:pStyle w:val="Listenabsatz"/>
              <w:ind w:left="0"/>
              <w:jc w:val="both"/>
            </w:pPr>
            <w:r>
              <w:t xml:space="preserve">SENDER: </w:t>
            </w:r>
            <w:r>
              <w:rPr>
                <w:i/>
              </w:rPr>
              <w:t xml:space="preserve"> </w:t>
            </w:r>
          </w:p>
        </w:tc>
        <w:tc>
          <w:tcPr>
            <w:tcW w:w="6940" w:type="dxa"/>
          </w:tcPr>
          <w:p w:rsidR="00166C5E" w:rsidRDefault="00166C5E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  <w:p w:rsidR="00F33671" w:rsidRPr="00166C5E" w:rsidRDefault="00F33671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</w:tc>
      </w:tr>
      <w:tr w:rsidR="00AE6DBD" w:rsidTr="00AE6DBD">
        <w:tc>
          <w:tcPr>
            <w:tcW w:w="1402" w:type="dxa"/>
          </w:tcPr>
          <w:p w:rsidR="00AE6DBD" w:rsidRPr="00AE6DBD" w:rsidRDefault="00166C5E" w:rsidP="00AE6DBD">
            <w:pPr>
              <w:pStyle w:val="Listenabsatz"/>
              <w:ind w:left="0"/>
              <w:jc w:val="both"/>
            </w:pPr>
            <w:r>
              <w:t>EMPFÄNGER:</w:t>
            </w:r>
          </w:p>
        </w:tc>
        <w:tc>
          <w:tcPr>
            <w:tcW w:w="6940" w:type="dxa"/>
          </w:tcPr>
          <w:p w:rsidR="00166C5E" w:rsidRDefault="00166C5E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Default="00F33671" w:rsidP="00166C5E">
            <w:pPr>
              <w:pStyle w:val="Listenabsatz"/>
              <w:ind w:left="0"/>
              <w:jc w:val="both"/>
            </w:pPr>
          </w:p>
          <w:p w:rsidR="00F33671" w:rsidRPr="00AE6DBD" w:rsidRDefault="00F33671" w:rsidP="00166C5E">
            <w:pPr>
              <w:pStyle w:val="Listenabsatz"/>
              <w:ind w:left="0"/>
              <w:jc w:val="both"/>
            </w:pPr>
            <w:bookmarkStart w:id="0" w:name="_GoBack"/>
            <w:bookmarkEnd w:id="0"/>
          </w:p>
        </w:tc>
      </w:tr>
    </w:tbl>
    <w:p w:rsidR="00AE6DBD" w:rsidRDefault="00AE6DBD" w:rsidP="00AE6DBD">
      <w:pPr>
        <w:pStyle w:val="Listenabsatz"/>
        <w:jc w:val="both"/>
        <w:rPr>
          <w:i/>
        </w:rPr>
      </w:pPr>
    </w:p>
    <w:p w:rsidR="00AE6DBD" w:rsidRPr="00DF10D4" w:rsidRDefault="00AE6DBD" w:rsidP="005E3088">
      <w:pPr>
        <w:pStyle w:val="Listenabsatz"/>
        <w:jc w:val="both"/>
        <w:rPr>
          <w:i/>
        </w:rPr>
      </w:pPr>
    </w:p>
    <w:sectPr w:rsidR="00AE6DBD" w:rsidRPr="00DF1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5622"/>
    <w:multiLevelType w:val="hybridMultilevel"/>
    <w:tmpl w:val="258A9D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556E"/>
    <w:multiLevelType w:val="hybridMultilevel"/>
    <w:tmpl w:val="7FFED3BC"/>
    <w:lvl w:ilvl="0" w:tplc="BD862C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09"/>
    <w:rsid w:val="00166C5E"/>
    <w:rsid w:val="002B42A1"/>
    <w:rsid w:val="00440046"/>
    <w:rsid w:val="005E3088"/>
    <w:rsid w:val="006010E5"/>
    <w:rsid w:val="00891409"/>
    <w:rsid w:val="008E092A"/>
    <w:rsid w:val="00AE6DBD"/>
    <w:rsid w:val="00B143A7"/>
    <w:rsid w:val="00B82400"/>
    <w:rsid w:val="00C31A02"/>
    <w:rsid w:val="00C35EAA"/>
    <w:rsid w:val="00CE024B"/>
    <w:rsid w:val="00DF10D4"/>
    <w:rsid w:val="00F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31D1"/>
  <w15:chartTrackingRefBased/>
  <w15:docId w15:val="{4977C768-47BF-45C5-84DE-442E8402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140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E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9</cp:revision>
  <dcterms:created xsi:type="dcterms:W3CDTF">2019-05-08T10:12:00Z</dcterms:created>
  <dcterms:modified xsi:type="dcterms:W3CDTF">2019-05-08T19:16:00Z</dcterms:modified>
</cp:coreProperties>
</file>