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CellMar>
          <w:left w:w="6" w:type="dxa"/>
          <w:right w:w="6" w:type="dxa"/>
        </w:tblCellMar>
        <w:tblLook w:val="04A0" w:firstRow="1" w:lastRow="0" w:firstColumn="1" w:lastColumn="0" w:noHBand="0" w:noVBand="1"/>
      </w:tblPr>
      <w:tblGrid>
        <w:gridCol w:w="5948"/>
        <w:gridCol w:w="5948"/>
      </w:tblGrid>
      <w:tr w:rsidR="00F9576E" w14:paraId="53A701B1" w14:textId="77777777" w:rsidTr="002C3C9D">
        <w:trPr>
          <w:trHeight w:val="16828"/>
        </w:trPr>
        <w:tc>
          <w:tcPr>
            <w:tcW w:w="5948" w:type="dxa"/>
            <w:tcBorders>
              <w:bottom w:val="single" w:sz="4" w:space="0" w:color="auto"/>
            </w:tcBorders>
          </w:tcPr>
          <w:p w14:paraId="2534A001" w14:textId="23AA7F78" w:rsidR="00260195" w:rsidRDefault="00260195" w:rsidP="00260195">
            <w:r>
              <w:t xml:space="preserve">3.3.4: </w:t>
            </w:r>
            <w:r>
              <w:t>Auf 20 verschiedene Prozessoren, die mit gleicher Wahrscheinlichkeit</w:t>
            </w:r>
            <w:r>
              <w:t xml:space="preserve"> </w:t>
            </w:r>
            <w:r>
              <w:t>ausgewählt werden, sollen k = 10 Stapelaufträge verteilt werden.</w:t>
            </w:r>
            <w:r>
              <w:t xml:space="preserve"> </w:t>
            </w:r>
            <w:r>
              <w:t>Berechnen Sie den Erwartungswert für die Anzahl verschiedener</w:t>
            </w:r>
          </w:p>
          <w:p w14:paraId="2ACDF1B4" w14:textId="77777777" w:rsidR="00260195" w:rsidRDefault="00260195" w:rsidP="00260195">
            <w:r>
              <w:t>Prozessoren in der Auswahl.</w:t>
            </w:r>
            <w:r>
              <w:t xml:space="preserve"> </w:t>
            </w:r>
            <w:r>
              <w:t>Dabei ist die Anzahl Y verschiedener Prozessoren</w:t>
            </w:r>
          </w:p>
          <w:p w14:paraId="7F6918DE" w14:textId="77777777" w:rsidR="006228F8" w:rsidRPr="008A0247" w:rsidRDefault="006228F8" w:rsidP="00260195">
            <w:pPr>
              <w:rPr>
                <w:rFonts w:eastAsiaTheme="minorEastAsia"/>
              </w:rPr>
            </w:pPr>
            <m:oMathPara>
              <m:oMath>
                <m:r>
                  <w:rPr>
                    <w:rFonts w:ascii="Cambria Math" w:hAnsi="Cambria Math"/>
                  </w:rPr>
                  <m:t>Y=</m:t>
                </m:r>
                <m:nary>
                  <m:naryPr>
                    <m:chr m:val="∑"/>
                    <m:limLoc m:val="undOvr"/>
                    <m:grow m:val="1"/>
                    <m:ctrlPr>
                      <w:rPr>
                        <w:rFonts w:ascii="Cambria Math" w:hAnsi="Cambria Math"/>
                        <w:i/>
                      </w:rPr>
                    </m:ctrlPr>
                  </m:naryPr>
                  <m:sub>
                    <m:r>
                      <w:rPr>
                        <w:rFonts w:ascii="Cambria Math" w:hAnsi="Cambria Math"/>
                      </w:rPr>
                      <m:t>1=1</m:t>
                    </m:r>
                  </m:sub>
                  <m:sup>
                    <m:r>
                      <w:rPr>
                        <w:rFonts w:ascii="Cambria Math" w:hAnsi="Cambria Math"/>
                      </w:rPr>
                      <m:t>20</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mⅈt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 falls Prozessor i mind. einmal ausgewählt.  0, sonst</m:t>
                    </m:r>
                  </m:e>
                </m:nary>
              </m:oMath>
            </m:oMathPara>
          </w:p>
          <w:p w14:paraId="61E58237" w14:textId="3BC75308" w:rsidR="008A0247" w:rsidRDefault="00051BF0" w:rsidP="00260195">
            <w:pPr>
              <w:rPr>
                <w:rFonts w:eastAsiaTheme="minorEastAsia"/>
              </w:rPr>
            </w:pPr>
            <w:r>
              <w:rPr>
                <w:noProof/>
              </w:rPr>
              <w:drawing>
                <wp:inline distT="0" distB="0" distL="0" distR="0" wp14:anchorId="68C92ECC" wp14:editId="606B4BD2">
                  <wp:extent cx="3090132" cy="873457"/>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30000"/>
                                    </a14:imgEffect>
                                  </a14:imgLayer>
                                </a14:imgProps>
                              </a:ext>
                            </a:extLst>
                          </a:blip>
                          <a:stretch>
                            <a:fillRect/>
                          </a:stretch>
                        </pic:blipFill>
                        <pic:spPr>
                          <a:xfrm>
                            <a:off x="0" y="0"/>
                            <a:ext cx="3230867" cy="913237"/>
                          </a:xfrm>
                          <a:prstGeom prst="rect">
                            <a:avLst/>
                          </a:prstGeom>
                        </pic:spPr>
                      </pic:pic>
                    </a:graphicData>
                  </a:graphic>
                </wp:inline>
              </w:drawing>
            </w:r>
          </w:p>
          <w:p w14:paraId="62CB1029" w14:textId="77777777" w:rsidR="008A0247" w:rsidRDefault="008A0247" w:rsidP="00260195">
            <w:pPr>
              <w:rPr>
                <w:rFonts w:eastAsiaTheme="minorEastAsia"/>
              </w:rPr>
            </w:pPr>
          </w:p>
          <w:p w14:paraId="64DF017F" w14:textId="77777777" w:rsidR="008A0247" w:rsidRDefault="008A0247" w:rsidP="008A0247">
            <w:r>
              <w:t xml:space="preserve">5.3: </w:t>
            </w:r>
            <w:r>
              <w:t>Die Grünphase (einschließlich Blinkphase) einer Fußgängerampel beträgt 25 Sekunden, die Rotphase</w:t>
            </w:r>
          </w:p>
          <w:p w14:paraId="5A4946C4" w14:textId="77777777" w:rsidR="008A0247" w:rsidRDefault="008A0247" w:rsidP="008A0247">
            <w:r>
              <w:t>65 Sekunden. Sie kommen zu einem zufälligen Zeitpunkt an die Ampel. X sei die Ankunftszeit und</w:t>
            </w:r>
          </w:p>
          <w:p w14:paraId="482CC10B" w14:textId="77777777" w:rsidR="008A0247" w:rsidRDefault="008A0247" w:rsidP="008A0247">
            <w:r>
              <w:t>Y = g(X) die Wartezeit an der Ampel.</w:t>
            </w:r>
          </w:p>
          <w:p w14:paraId="77F695CA" w14:textId="77777777" w:rsidR="008A0247" w:rsidRDefault="008A0247" w:rsidP="008A0247">
            <w:r>
              <w:t>Wie lange warten Sie im Mittel, wenn Ihre Ankunft an der Ampel rein zufällig innerhalb eines</w:t>
            </w:r>
          </w:p>
          <w:p w14:paraId="5B18DFF3" w14:textId="475B8015" w:rsidR="008A0247" w:rsidRDefault="008A0247" w:rsidP="008A0247">
            <w:r>
              <w:t>Intervalls von 90 Sekunden bestehend aus Grün- und Rotphase erfolgt ?</w:t>
            </w:r>
          </w:p>
          <w:p w14:paraId="1C4D7FD8" w14:textId="5F242428" w:rsidR="00972BF3" w:rsidRDefault="00972BF3" w:rsidP="008A0247">
            <w:r>
              <w:rPr>
                <w:noProof/>
              </w:rPr>
              <w:drawing>
                <wp:inline distT="0" distB="0" distL="0" distR="0" wp14:anchorId="088C0806" wp14:editId="5A9BB45A">
                  <wp:extent cx="3245826" cy="1057701"/>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6815" cy="1084093"/>
                          </a:xfrm>
                          <a:prstGeom prst="rect">
                            <a:avLst/>
                          </a:prstGeom>
                        </pic:spPr>
                      </pic:pic>
                    </a:graphicData>
                  </a:graphic>
                </wp:inline>
              </w:drawing>
            </w:r>
          </w:p>
          <w:p w14:paraId="11920C0E" w14:textId="184EAB35" w:rsidR="007461BE" w:rsidRDefault="007461BE" w:rsidP="008A0247"/>
          <w:p w14:paraId="1D0ABD97" w14:textId="77777777" w:rsidR="00713E69" w:rsidRDefault="00713E69" w:rsidP="008A0247"/>
          <w:p w14:paraId="35C05D94" w14:textId="38164D4A" w:rsidR="007461BE" w:rsidRDefault="00EE3C5C" w:rsidP="008A0247">
            <w:r>
              <w:t xml:space="preserve">5.4 </w:t>
            </w:r>
            <w:r w:rsidR="007461BE">
              <w:t>Beweisen Sie die folgenden Formeln für die Zufallsvariablen X und Y:</w:t>
            </w:r>
          </w:p>
          <w:p w14:paraId="591A408F" w14:textId="0029A6DB" w:rsidR="007461BE" w:rsidRDefault="00810CA0" w:rsidP="008A0247">
            <w:r>
              <w:rPr>
                <w:noProof/>
              </w:rPr>
              <w:drawing>
                <wp:anchor distT="0" distB="0" distL="114300" distR="114300" simplePos="0" relativeHeight="251658240" behindDoc="0" locked="0" layoutInCell="1" allowOverlap="1" wp14:anchorId="3A0B482D" wp14:editId="43C4E0A1">
                  <wp:simplePos x="0" y="0"/>
                  <wp:positionH relativeFrom="column">
                    <wp:posOffset>1367155</wp:posOffset>
                  </wp:positionH>
                  <wp:positionV relativeFrom="paragraph">
                    <wp:posOffset>1270</wp:posOffset>
                  </wp:positionV>
                  <wp:extent cx="1258570" cy="9906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8570" cy="99060"/>
                          </a:xfrm>
                          <a:prstGeom prst="rect">
                            <a:avLst/>
                          </a:prstGeom>
                        </pic:spPr>
                      </pic:pic>
                    </a:graphicData>
                  </a:graphic>
                </wp:anchor>
              </w:drawing>
            </w:r>
            <w:r w:rsidR="007461BE">
              <w:rPr>
                <w:noProof/>
              </w:rPr>
              <w:drawing>
                <wp:inline distT="0" distB="0" distL="0" distR="0" wp14:anchorId="4E251192" wp14:editId="23C23457">
                  <wp:extent cx="1070227" cy="11281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801" cy="148612"/>
                          </a:xfrm>
                          <a:prstGeom prst="rect">
                            <a:avLst/>
                          </a:prstGeom>
                        </pic:spPr>
                      </pic:pic>
                    </a:graphicData>
                  </a:graphic>
                </wp:inline>
              </w:drawing>
            </w:r>
            <w:r w:rsidR="007461BE">
              <w:t xml:space="preserve">             </w:t>
            </w:r>
          </w:p>
          <w:p w14:paraId="58F2BEBA" w14:textId="4BF77557" w:rsidR="007209A4" w:rsidRDefault="007209A4" w:rsidP="008A0247">
            <w:r>
              <w:rPr>
                <w:noProof/>
              </w:rPr>
              <w:drawing>
                <wp:inline distT="0" distB="0" distL="0" distR="0" wp14:anchorId="6F5D74ED" wp14:editId="41A75928">
                  <wp:extent cx="3113448" cy="34529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2087" cy="354020"/>
                          </a:xfrm>
                          <a:prstGeom prst="rect">
                            <a:avLst/>
                          </a:prstGeom>
                        </pic:spPr>
                      </pic:pic>
                    </a:graphicData>
                  </a:graphic>
                </wp:inline>
              </w:drawing>
            </w:r>
          </w:p>
          <w:p w14:paraId="244CFED3" w14:textId="64D542B4" w:rsidR="00EE3C5C" w:rsidRDefault="007209A4" w:rsidP="008A0247">
            <w:r>
              <w:rPr>
                <w:noProof/>
              </w:rPr>
              <w:drawing>
                <wp:inline distT="0" distB="0" distL="0" distR="0" wp14:anchorId="646CF2EB" wp14:editId="089C90D1">
                  <wp:extent cx="3096618" cy="455936"/>
                  <wp:effectExtent l="0" t="0" r="889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331" cy="464581"/>
                          </a:xfrm>
                          <a:prstGeom prst="rect">
                            <a:avLst/>
                          </a:prstGeom>
                        </pic:spPr>
                      </pic:pic>
                    </a:graphicData>
                  </a:graphic>
                </wp:inline>
              </w:drawing>
            </w:r>
          </w:p>
          <w:p w14:paraId="43C14814" w14:textId="77777777" w:rsidR="00EE3C5C" w:rsidRDefault="00EE3C5C" w:rsidP="008A0247"/>
          <w:p w14:paraId="62FDC32D" w14:textId="3A04C5C5" w:rsidR="00EE3C5C" w:rsidRDefault="00EE3C5C" w:rsidP="008A0247">
            <w:pPr>
              <w:rPr>
                <w:noProof/>
              </w:rPr>
            </w:pPr>
            <w:r>
              <w:t>Klausur:</w:t>
            </w:r>
            <w:r w:rsidR="00713E69">
              <w:rPr>
                <w:noProof/>
              </w:rPr>
              <w:t xml:space="preserve"> Aussage richtig oder falsch? </w:t>
            </w:r>
            <w:r w:rsidR="00713E69">
              <w:rPr>
                <w:noProof/>
              </w:rPr>
              <w:drawing>
                <wp:inline distT="0" distB="0" distL="0" distR="0" wp14:anchorId="6F0C9CE9" wp14:editId="66013CE6">
                  <wp:extent cx="2024743" cy="125779"/>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7456" cy="153902"/>
                          </a:xfrm>
                          <a:prstGeom prst="rect">
                            <a:avLst/>
                          </a:prstGeom>
                        </pic:spPr>
                      </pic:pic>
                    </a:graphicData>
                  </a:graphic>
                </wp:inline>
              </w:drawing>
            </w:r>
          </w:p>
          <w:p w14:paraId="6423DFB2" w14:textId="2EB888EB" w:rsidR="000E0771" w:rsidRDefault="000E0771" w:rsidP="008A0247">
            <w:pPr>
              <w:rPr>
                <w:noProof/>
              </w:rPr>
            </w:pPr>
            <w:r>
              <w:rPr>
                <w:noProof/>
              </w:rPr>
              <w:drawing>
                <wp:inline distT="0" distB="0" distL="0" distR="0" wp14:anchorId="78695970" wp14:editId="6E5F6007">
                  <wp:extent cx="3548419" cy="87345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069" cy="877802"/>
                          </a:xfrm>
                          <a:prstGeom prst="rect">
                            <a:avLst/>
                          </a:prstGeom>
                        </pic:spPr>
                      </pic:pic>
                    </a:graphicData>
                  </a:graphic>
                </wp:inline>
              </w:drawing>
            </w:r>
          </w:p>
          <w:p w14:paraId="6DBA1F46" w14:textId="77777777" w:rsidR="00713E69" w:rsidRDefault="00713E69" w:rsidP="008A0247"/>
          <w:p w14:paraId="0E0DEB09" w14:textId="77777777" w:rsidR="00713E69" w:rsidRDefault="00713E69" w:rsidP="008A0247"/>
          <w:p w14:paraId="0F7F3E0E" w14:textId="5ACDA715" w:rsidR="00713E69" w:rsidRDefault="00713E69" w:rsidP="00713E69">
            <w:r>
              <w:t>6.2(</w:t>
            </w:r>
            <w:r w:rsidRPr="00121374">
              <w:rPr>
                <w:b/>
                <w:bCs/>
              </w:rPr>
              <w:t>Summe normalverteilter ZV</w:t>
            </w:r>
            <w:r>
              <w:t xml:space="preserve">): </w:t>
            </w:r>
            <w:r>
              <w:t>In einer Anlage wird Milch in 1-Liter Flaschen abgefüllt. Die Abfüllmenge</w:t>
            </w:r>
            <w:r>
              <w:t xml:space="preserve"> </w:t>
            </w:r>
            <w:r>
              <w:t>X variiert dabei. Sie sei normalverteilt mit dem Erwartungswert 1.01 (Liter)</w:t>
            </w:r>
            <w:r>
              <w:t xml:space="preserve"> </w:t>
            </w:r>
            <w:r>
              <w:t>und der Standardabweichung 0.01. Das Flaschenvolumen Y variiert</w:t>
            </w:r>
            <w:r w:rsidR="00A61BA9">
              <w:t xml:space="preserve"> </w:t>
            </w:r>
            <w:r>
              <w:t>unabhängig davon ebenfalls gemäß einer Normalverteilung mit Erwartungswert</w:t>
            </w:r>
            <w:r>
              <w:t xml:space="preserve"> </w:t>
            </w:r>
            <w:r>
              <w:t>1.06 (Liter) und Standardabweichung 0.02.</w:t>
            </w:r>
          </w:p>
          <w:p w14:paraId="407E7C4D" w14:textId="77777777" w:rsidR="00713E69" w:rsidRDefault="00713E69" w:rsidP="00713E69">
            <w:r>
              <w:t>Mit welcher Wahrscheinlichkeit läuft eine Flasche beim Befüllen über?</w:t>
            </w:r>
          </w:p>
          <w:p w14:paraId="1BCA525F" w14:textId="5DB78870" w:rsidR="0022017F" w:rsidRDefault="0022017F" w:rsidP="00713E69"/>
          <w:p w14:paraId="64FA1E28" w14:textId="0A16AC15" w:rsidR="00DC337E" w:rsidRDefault="00EE34C5" w:rsidP="00713E69">
            <w:r>
              <w:rPr>
                <w:noProof/>
              </w:rPr>
              <w:drawing>
                <wp:inline distT="0" distB="0" distL="0" distR="0" wp14:anchorId="22D44659" wp14:editId="51DB9C00">
                  <wp:extent cx="3650776" cy="1224346"/>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Lst>
                          </a:blip>
                          <a:stretch>
                            <a:fillRect/>
                          </a:stretch>
                        </pic:blipFill>
                        <pic:spPr>
                          <a:xfrm>
                            <a:off x="0" y="0"/>
                            <a:ext cx="3692697" cy="1238405"/>
                          </a:xfrm>
                          <a:prstGeom prst="rect">
                            <a:avLst/>
                          </a:prstGeom>
                        </pic:spPr>
                      </pic:pic>
                    </a:graphicData>
                  </a:graphic>
                </wp:inline>
              </w:drawing>
            </w:r>
          </w:p>
          <w:p w14:paraId="4D0B6D28" w14:textId="4AE1837F" w:rsidR="00D52D5D" w:rsidRDefault="00D52D5D" w:rsidP="00B33CA5"/>
          <w:p w14:paraId="487E7D2C" w14:textId="3794D940" w:rsidR="00AE1BAC" w:rsidRDefault="00AE1BAC" w:rsidP="00B33CA5"/>
          <w:p w14:paraId="645F450A" w14:textId="35E873D7" w:rsidR="00AE1BAC" w:rsidRDefault="00AE1BAC" w:rsidP="00B33CA5"/>
          <w:p w14:paraId="31B0C577" w14:textId="65942F35" w:rsidR="00AE1BAC" w:rsidRDefault="00AE1BAC" w:rsidP="00B33CA5"/>
          <w:p w14:paraId="00E40150" w14:textId="77777777" w:rsidR="00AE1BAC" w:rsidRDefault="00AE1BAC" w:rsidP="00B33CA5"/>
          <w:p w14:paraId="1FB7D3A1" w14:textId="77777777" w:rsidR="00235402" w:rsidRDefault="00235402" w:rsidP="00235402">
            <w:r>
              <w:t>6.4 (</w:t>
            </w:r>
            <w:r w:rsidRPr="00121374">
              <w:rPr>
                <w:b/>
                <w:bCs/>
              </w:rPr>
              <w:t>Normalverteilung</w:t>
            </w:r>
            <w:r>
              <w:t>): Die Lebensdauer eines Bildschirms sei eine normalverteilet Zufallsvariable mit Erwartungswert 8.2 Jahre und Standardabweichung 1.4 Jahre.</w:t>
            </w:r>
          </w:p>
          <w:p w14:paraId="6A3E9410" w14:textId="77777777" w:rsidR="00235402" w:rsidRDefault="00235402" w:rsidP="00235402">
            <w:r>
              <w:t>a)  Mit welcher Wahrscheinlichkeit funktioniert ein Bildschirm länger als 10 Jahre, nicht länger als 5 Jahre bzw. zwischen 5 und 10 Jahren?</w:t>
            </w:r>
          </w:p>
          <w:p w14:paraId="7DC31C13" w14:textId="77777777" w:rsidR="00235402" w:rsidRDefault="00235402" w:rsidP="00235402">
            <w:r>
              <w:rPr>
                <w:noProof/>
              </w:rPr>
              <w:drawing>
                <wp:inline distT="0" distB="0" distL="0" distR="0" wp14:anchorId="1655EDDB" wp14:editId="799299AF">
                  <wp:extent cx="2770495" cy="723721"/>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370" cy="726039"/>
                          </a:xfrm>
                          <a:prstGeom prst="rect">
                            <a:avLst/>
                          </a:prstGeom>
                        </pic:spPr>
                      </pic:pic>
                    </a:graphicData>
                  </a:graphic>
                </wp:inline>
              </w:drawing>
            </w:r>
          </w:p>
          <w:p w14:paraId="4119052E" w14:textId="77777777" w:rsidR="00235402" w:rsidRDefault="00235402" w:rsidP="00235402">
            <w:r>
              <w:t>b) Bestimmen Sie das 10%- und das 90%-Quantile der Lebensdauer.Wie sind diese Werte zu interpretieren?</w:t>
            </w:r>
          </w:p>
          <w:p w14:paraId="77E88E59" w14:textId="77777777" w:rsidR="00235402" w:rsidRDefault="00235402" w:rsidP="00235402">
            <w:r>
              <w:rPr>
                <w:noProof/>
              </w:rPr>
              <w:drawing>
                <wp:inline distT="0" distB="0" distL="0" distR="0" wp14:anchorId="081ED872" wp14:editId="22624949">
                  <wp:extent cx="3627159" cy="5604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8132" cy="586865"/>
                          </a:xfrm>
                          <a:prstGeom prst="rect">
                            <a:avLst/>
                          </a:prstGeom>
                        </pic:spPr>
                      </pic:pic>
                    </a:graphicData>
                  </a:graphic>
                </wp:inline>
              </w:drawing>
            </w:r>
          </w:p>
          <w:p w14:paraId="2FA9E7F7" w14:textId="77777777" w:rsidR="00235402" w:rsidRDefault="00235402" w:rsidP="00235402">
            <w:r>
              <w:t>c) Sie kaufen einen 3 Jahre alten gebrauchten Bildschirm. Mit welcher Wahrscheinlichkeit funktioniert er noch länger als 5 Jahre? Hat die Normalverteilung ein Gedächtnis?</w:t>
            </w:r>
          </w:p>
          <w:p w14:paraId="2434BD7B" w14:textId="77777777" w:rsidR="00235402" w:rsidRDefault="00235402" w:rsidP="00235402">
            <w:r>
              <w:rPr>
                <w:noProof/>
              </w:rPr>
              <w:drawing>
                <wp:inline distT="0" distB="0" distL="0" distR="0" wp14:anchorId="2FA22E04" wp14:editId="7BCC27A4">
                  <wp:extent cx="3665419" cy="8463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7541" cy="860689"/>
                          </a:xfrm>
                          <a:prstGeom prst="rect">
                            <a:avLst/>
                          </a:prstGeom>
                        </pic:spPr>
                      </pic:pic>
                    </a:graphicData>
                  </a:graphic>
                </wp:inline>
              </w:drawing>
            </w:r>
          </w:p>
          <w:p w14:paraId="6DF2AC8D" w14:textId="15909651" w:rsidR="00D16F09" w:rsidRDefault="00D16F09" w:rsidP="00B464CA"/>
        </w:tc>
        <w:tc>
          <w:tcPr>
            <w:tcW w:w="5948" w:type="dxa"/>
            <w:tcBorders>
              <w:bottom w:val="single" w:sz="4" w:space="0" w:color="auto"/>
            </w:tcBorders>
          </w:tcPr>
          <w:p w14:paraId="61DCB7E1" w14:textId="4A27E4FF" w:rsidR="00A931A5" w:rsidRDefault="00A931A5" w:rsidP="00A931A5">
            <w:r>
              <w:t>6.5 (</w:t>
            </w:r>
            <w:r w:rsidRPr="00121374">
              <w:rPr>
                <w:b/>
                <w:bCs/>
              </w:rPr>
              <w:t>Poissonverteilung</w:t>
            </w:r>
            <w:r>
              <w:t>): Einen Server erreichen Anfragen gemäß einer Poissonverteilung mit einem Erwartungswert von 10 pro Stunde. Bestimmen Sie die Länge eines Zeitintervalls (in Sekunden), so dass mit einer Wahrscheinlichkeit von 0.9 während dieses Intervalls keine Anfrage eintrifft.</w:t>
            </w:r>
          </w:p>
          <w:p w14:paraId="7788E320" w14:textId="1D178CFF" w:rsidR="000D3393" w:rsidRDefault="000D3393" w:rsidP="00A931A5">
            <w:r>
              <w:rPr>
                <w:noProof/>
              </w:rPr>
              <w:drawing>
                <wp:inline distT="0" distB="0" distL="0" distR="0" wp14:anchorId="2B88CB0F" wp14:editId="01CF6641">
                  <wp:extent cx="2654489" cy="1141366"/>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969" cy="1153612"/>
                          </a:xfrm>
                          <a:prstGeom prst="rect">
                            <a:avLst/>
                          </a:prstGeom>
                        </pic:spPr>
                      </pic:pic>
                    </a:graphicData>
                  </a:graphic>
                </wp:inline>
              </w:drawing>
            </w:r>
          </w:p>
          <w:p w14:paraId="378FD4B7" w14:textId="77777777" w:rsidR="00A931A5" w:rsidRDefault="00A931A5" w:rsidP="00A931A5"/>
          <w:p w14:paraId="23E0338B" w14:textId="77777777" w:rsidR="00A931A5" w:rsidRDefault="00A931A5" w:rsidP="00A931A5">
            <w:r>
              <w:t>4.1.2 (</w:t>
            </w:r>
            <w:r w:rsidRPr="00D063F8">
              <w:rPr>
                <w:b/>
                <w:bCs/>
              </w:rPr>
              <w:t>Binomialverteilung</w:t>
            </w:r>
            <w:r>
              <w:t>): Ein Kommunikationsnetz mit n unabhängig voneinander arbeitenden Komponenten ist funktionsfähig, wenn mind. die Hälfte der Komponenten funktioniert. Die Wahrscheinlichkeit für die Funktionsfähigkeit einer Komponente ist 10%.</w:t>
            </w:r>
          </w:p>
          <w:p w14:paraId="6B2624C6" w14:textId="70FC7AD2" w:rsidR="00A931A5" w:rsidRDefault="00A931A5" w:rsidP="00A931A5">
            <w:r>
              <w:t>(a) Mit welcher Wahrscheinlichkeit ist ein Netz mit 3 bzw. 5 Komponenten funktionsfähig?</w:t>
            </w:r>
          </w:p>
          <w:p w14:paraId="2100CDCA" w14:textId="7D3999B1" w:rsidR="00133203" w:rsidRDefault="00133203" w:rsidP="00A931A5">
            <w:r>
              <w:rPr>
                <w:noProof/>
              </w:rPr>
              <w:drawing>
                <wp:inline distT="0" distB="0" distL="0" distR="0" wp14:anchorId="25CA0EEB" wp14:editId="525A2045">
                  <wp:extent cx="3230112" cy="1249942"/>
                  <wp:effectExtent l="0" t="0" r="889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7306" cy="1256595"/>
                          </a:xfrm>
                          <a:prstGeom prst="rect">
                            <a:avLst/>
                          </a:prstGeom>
                        </pic:spPr>
                      </pic:pic>
                    </a:graphicData>
                  </a:graphic>
                </wp:inline>
              </w:drawing>
            </w:r>
          </w:p>
          <w:p w14:paraId="315DB27F" w14:textId="6694DCF8" w:rsidR="00A931A5" w:rsidRDefault="00A931A5" w:rsidP="00A931A5">
            <w:r>
              <w:t>(b) Für welche Werte von p ist die Wahrscheinlichkeit, dass ein System mit 5 Komponenten funktioniert größer als bei einem System mit 3 Komponenten?</w:t>
            </w:r>
          </w:p>
          <w:p w14:paraId="729581A2" w14:textId="14EE700A" w:rsidR="00A931A5" w:rsidRDefault="00133203" w:rsidP="00A931A5">
            <w:r>
              <w:rPr>
                <w:noProof/>
              </w:rPr>
              <w:drawing>
                <wp:inline distT="0" distB="0" distL="0" distR="0" wp14:anchorId="4C3845FB" wp14:editId="7808FD51">
                  <wp:extent cx="3388767" cy="5337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35000"/>
                                    </a14:imgEffect>
                                  </a14:imgLayer>
                                </a14:imgProps>
                              </a:ext>
                            </a:extLst>
                          </a:blip>
                          <a:stretch>
                            <a:fillRect/>
                          </a:stretch>
                        </pic:blipFill>
                        <pic:spPr>
                          <a:xfrm>
                            <a:off x="0" y="0"/>
                            <a:ext cx="3420444" cy="538704"/>
                          </a:xfrm>
                          <a:prstGeom prst="rect">
                            <a:avLst/>
                          </a:prstGeom>
                        </pic:spPr>
                      </pic:pic>
                    </a:graphicData>
                  </a:graphic>
                </wp:inline>
              </w:drawing>
            </w:r>
          </w:p>
          <w:p w14:paraId="6C9B1956" w14:textId="77777777" w:rsidR="00A931A5" w:rsidRDefault="00A931A5" w:rsidP="00A931A5"/>
          <w:p w14:paraId="1527F141" w14:textId="77777777" w:rsidR="00A931A5" w:rsidRDefault="00A931A5" w:rsidP="00A931A5">
            <w:r>
              <w:t>4.2.1 (</w:t>
            </w:r>
            <w:r w:rsidRPr="00121374">
              <w:rPr>
                <w:b/>
                <w:bCs/>
              </w:rPr>
              <w:t>Stetige Gleichverteilung</w:t>
            </w:r>
            <w:r>
              <w:t>): An einer Haltestelle fahren die Busse im 15 Minutentakt um 7:00, 7:15 usw. Ein Fahrgast kommt zu einem zufälligen Zeitpunkt zwischen 7:00 und 7:30 Uhr an die Haltestelle.</w:t>
            </w:r>
          </w:p>
          <w:p w14:paraId="385F0B94" w14:textId="08493131" w:rsidR="00A931A5" w:rsidRDefault="00A931A5" w:rsidP="00A931A5">
            <w:r>
              <w:t>(a) Wie groß ist die Wahrscheinlichkeit, dass er weniger als 5 Minuten warten muss?</w:t>
            </w:r>
          </w:p>
          <w:p w14:paraId="7AF0E636" w14:textId="732CA778" w:rsidR="005647B4" w:rsidRDefault="005647B4" w:rsidP="00A931A5">
            <w:r>
              <w:rPr>
                <w:noProof/>
              </w:rPr>
              <w:drawing>
                <wp:inline distT="0" distB="0" distL="0" distR="0" wp14:anchorId="1321A7C6" wp14:editId="4EB04EF7">
                  <wp:extent cx="3312634" cy="646846"/>
                  <wp:effectExtent l="0" t="0" r="254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975" cy="650232"/>
                          </a:xfrm>
                          <a:prstGeom prst="rect">
                            <a:avLst/>
                          </a:prstGeom>
                        </pic:spPr>
                      </pic:pic>
                    </a:graphicData>
                  </a:graphic>
                </wp:inline>
              </w:drawing>
            </w:r>
          </w:p>
          <w:p w14:paraId="314BF2C0" w14:textId="36FF269F" w:rsidR="00A931A5" w:rsidRDefault="00A931A5" w:rsidP="00A931A5">
            <w:r>
              <w:t>(b) Wie groß ist die Wahrscheinlichkeit, dass er mindestens 12 Minuten warten muss?</w:t>
            </w:r>
          </w:p>
          <w:p w14:paraId="7579742E" w14:textId="7D703250" w:rsidR="00E01E97" w:rsidRDefault="00E01E97" w:rsidP="00A931A5">
            <w:r>
              <w:rPr>
                <w:noProof/>
              </w:rPr>
              <w:drawing>
                <wp:inline distT="0" distB="0" distL="0" distR="0" wp14:anchorId="5447229E" wp14:editId="7945C60C">
                  <wp:extent cx="3308021" cy="239712"/>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744" cy="246793"/>
                          </a:xfrm>
                          <a:prstGeom prst="rect">
                            <a:avLst/>
                          </a:prstGeom>
                        </pic:spPr>
                      </pic:pic>
                    </a:graphicData>
                  </a:graphic>
                </wp:inline>
              </w:drawing>
            </w:r>
          </w:p>
          <w:p w14:paraId="79278E8B" w14:textId="77777777" w:rsidR="00A931A5" w:rsidRDefault="00A931A5" w:rsidP="00A931A5"/>
          <w:p w14:paraId="7D946EE4" w14:textId="77777777" w:rsidR="00A931A5" w:rsidRDefault="00A931A5" w:rsidP="00A931A5">
            <w:r>
              <w:t>4.2.3 (</w:t>
            </w:r>
            <w:r w:rsidRPr="0024049D">
              <w:rPr>
                <w:b/>
                <w:bCs/>
              </w:rPr>
              <w:t>Exponentialverteilung</w:t>
            </w:r>
            <w:r>
              <w:t>): Die Lebensdauer einer Autobatterie entspreche einer Reichweite von 10000</w:t>
            </w:r>
          </w:p>
          <w:p w14:paraId="426F1F88" w14:textId="77777777" w:rsidR="00A931A5" w:rsidRDefault="00A931A5" w:rsidP="00A931A5">
            <w:r>
              <w:t>km. Wie groß ist dann die Wahrscheinlichkeit, dass die Batterie bei einer</w:t>
            </w:r>
          </w:p>
          <w:p w14:paraId="3C19843D" w14:textId="77777777" w:rsidR="00A931A5" w:rsidRDefault="00A931A5" w:rsidP="00A931A5">
            <w:r>
              <w:t>5000 km langen Fahrt nicht ausfällt?</w:t>
            </w:r>
          </w:p>
          <w:p w14:paraId="61F234EE" w14:textId="77777777" w:rsidR="00260195" w:rsidRDefault="00AD6ED7" w:rsidP="00B94E0E">
            <w:r>
              <w:rPr>
                <w:noProof/>
              </w:rPr>
              <w:drawing>
                <wp:inline distT="0" distB="0" distL="0" distR="0" wp14:anchorId="376C0633" wp14:editId="542102C3">
                  <wp:extent cx="3327495" cy="790439"/>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589" cy="795687"/>
                          </a:xfrm>
                          <a:prstGeom prst="rect">
                            <a:avLst/>
                          </a:prstGeom>
                        </pic:spPr>
                      </pic:pic>
                    </a:graphicData>
                  </a:graphic>
                </wp:inline>
              </w:drawing>
            </w:r>
          </w:p>
          <w:p w14:paraId="3451F2F6" w14:textId="77777777" w:rsidR="00125EC0" w:rsidRDefault="00125EC0" w:rsidP="00B94E0E"/>
          <w:p w14:paraId="46E2A63A" w14:textId="77777777" w:rsidR="00125EC0" w:rsidRDefault="00125EC0" w:rsidP="00125EC0">
            <w:r w:rsidRPr="00D52D5D">
              <w:t>Warum gilt pnorm(24, 4, 10) = pnorm(2, 0, 1)?</w:t>
            </w:r>
          </w:p>
          <w:p w14:paraId="000FD744" w14:textId="77777777" w:rsidR="00125EC0" w:rsidRDefault="00125EC0" w:rsidP="00125EC0">
            <w:r>
              <w:rPr>
                <w:noProof/>
              </w:rPr>
              <w:drawing>
                <wp:inline distT="0" distB="0" distL="0" distR="0" wp14:anchorId="2FC0A329" wp14:editId="0C40245B">
                  <wp:extent cx="1890215" cy="42138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7960" cy="429801"/>
                          </a:xfrm>
                          <a:prstGeom prst="rect">
                            <a:avLst/>
                          </a:prstGeom>
                        </pic:spPr>
                      </pic:pic>
                    </a:graphicData>
                  </a:graphic>
                </wp:inline>
              </w:drawing>
            </w:r>
          </w:p>
          <w:p w14:paraId="7AC1F729" w14:textId="77777777" w:rsidR="00125EC0" w:rsidRDefault="00125EC0" w:rsidP="00125EC0"/>
          <w:p w14:paraId="7E33C738" w14:textId="77777777" w:rsidR="00125EC0" w:rsidRDefault="00125EC0" w:rsidP="00125EC0">
            <w:r>
              <w:t>Skizze zu Normalverteilung</w:t>
            </w:r>
          </w:p>
          <w:p w14:paraId="236EA967" w14:textId="77777777" w:rsidR="00125EC0" w:rsidRDefault="00125EC0" w:rsidP="00125EC0">
            <w:r>
              <w:rPr>
                <w:noProof/>
              </w:rPr>
              <w:drawing>
                <wp:inline distT="0" distB="0" distL="0" distR="0" wp14:anchorId="13BF5CFA" wp14:editId="2F5E92DA">
                  <wp:extent cx="1990716" cy="968991"/>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894" cy="974919"/>
                          </a:xfrm>
                          <a:prstGeom prst="rect">
                            <a:avLst/>
                          </a:prstGeom>
                        </pic:spPr>
                      </pic:pic>
                    </a:graphicData>
                  </a:graphic>
                </wp:inline>
              </w:drawing>
            </w:r>
          </w:p>
          <w:p w14:paraId="423FB2A2" w14:textId="77777777" w:rsidR="00125EC0" w:rsidRDefault="00125EC0" w:rsidP="00125EC0"/>
          <w:p w14:paraId="20B4C29A" w14:textId="77777777" w:rsidR="00125EC0" w:rsidRDefault="00125EC0" w:rsidP="00125EC0">
            <w:r>
              <w:t>Die Zufallsvariablen X</w:t>
            </w:r>
            <w:r w:rsidRPr="00EA21F8">
              <w:rPr>
                <w:vertAlign w:val="subscript"/>
              </w:rPr>
              <w:t>i</w:t>
            </w:r>
            <w:r>
              <w:t xml:space="preserve"> (i = 1, 2, ... , n) seien unabhängig und standardnormalverteilt.</w:t>
            </w:r>
          </w:p>
          <w:p w14:paraId="519A47F0" w14:textId="77777777" w:rsidR="00125EC0" w:rsidRDefault="00125EC0" w:rsidP="00125EC0">
            <w:pPr>
              <w:rPr>
                <w:rFonts w:eastAsiaTheme="minorEastAsia"/>
                <w:sz w:val="16"/>
                <w:szCs w:val="16"/>
              </w:rPr>
            </w:pPr>
            <w:r>
              <w:t xml:space="preserve">Welchen Erwartungswert und welche Verteilung hat dann </w:t>
            </w:r>
            <m:oMath>
              <m:r>
                <w:rPr>
                  <w:rFonts w:ascii="Cambria Math" w:hAnsi="Cambria Math"/>
                  <w:sz w:val="16"/>
                  <w:szCs w:val="16"/>
                </w:rPr>
                <m:t>Z=</m:t>
              </m:r>
              <m:nary>
                <m:naryPr>
                  <m:chr m:val="∑"/>
                  <m:limLoc m:val="undOvr"/>
                  <m:grow m:val="1"/>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e>
              </m:nary>
            </m:oMath>
          </w:p>
          <w:p w14:paraId="26C6B2A8" w14:textId="77777777" w:rsidR="00125EC0" w:rsidRPr="00F60BE7" w:rsidRDefault="00125EC0" w:rsidP="00125EC0">
            <w:pPr>
              <w:rPr>
                <w:sz w:val="16"/>
                <w:szCs w:val="16"/>
              </w:rPr>
            </w:pPr>
            <w:r>
              <w:rPr>
                <w:noProof/>
              </w:rPr>
              <w:drawing>
                <wp:inline distT="0" distB="0" distL="0" distR="0" wp14:anchorId="5A34793B" wp14:editId="2A1BA394">
                  <wp:extent cx="2982036" cy="341555"/>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1367" cy="351787"/>
                          </a:xfrm>
                          <a:prstGeom prst="rect">
                            <a:avLst/>
                          </a:prstGeom>
                        </pic:spPr>
                      </pic:pic>
                    </a:graphicData>
                  </a:graphic>
                </wp:inline>
              </w:drawing>
            </w:r>
          </w:p>
          <w:p w14:paraId="4D4728E8" w14:textId="77777777" w:rsidR="007C13E5" w:rsidRDefault="007C13E5" w:rsidP="00DF17C4"/>
          <w:p w14:paraId="687D43C9" w14:textId="5F0E93C0" w:rsidR="00DF17C4" w:rsidRDefault="00DF17C4" w:rsidP="00DF17C4">
            <w:r>
              <w:t>7.1 (</w:t>
            </w:r>
            <w:r w:rsidRPr="004C348F">
              <w:rPr>
                <w:b/>
                <w:bCs/>
              </w:rPr>
              <w:t>ZGWS</w:t>
            </w:r>
            <w:r>
              <w:t xml:space="preserve">): Wir nehmen an, dass die Punktezahl pro Student bei einer Prüfung eine Zufallsvariable mit Erwartungswert 75 und Varianz 25 sei. </w:t>
            </w:r>
          </w:p>
          <w:p w14:paraId="289E5A0D" w14:textId="77777777" w:rsidR="00DF17C4" w:rsidRDefault="00DF17C4" w:rsidP="00DF17C4">
            <w:r>
              <w:t>Wieviele Studenten müssten bei der Prüfung antreten, so dass mit einer Wahrscheinlichkeit von mindestens 0.9 der Punktedurchschnitt um weniger als 5 vom Erwartungswert 75 abweicht?</w:t>
            </w:r>
          </w:p>
          <w:p w14:paraId="11D280E1" w14:textId="65D2B249" w:rsidR="00125EC0" w:rsidRDefault="00DF17C4" w:rsidP="00B94E0E">
            <w:r>
              <w:rPr>
                <w:noProof/>
              </w:rPr>
              <w:drawing>
                <wp:inline distT="0" distB="0" distL="0" distR="0" wp14:anchorId="11A2EDBE" wp14:editId="32874679">
                  <wp:extent cx="3419544" cy="1521726"/>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116" cy="1538446"/>
                          </a:xfrm>
                          <a:prstGeom prst="rect">
                            <a:avLst/>
                          </a:prstGeom>
                        </pic:spPr>
                      </pic:pic>
                    </a:graphicData>
                  </a:graphic>
                </wp:inline>
              </w:drawing>
            </w:r>
          </w:p>
        </w:tc>
      </w:tr>
      <w:tr w:rsidR="00F9576E" w14:paraId="188C2405" w14:textId="77777777" w:rsidTr="00260195">
        <w:trPr>
          <w:trHeight w:val="16828"/>
        </w:trPr>
        <w:tc>
          <w:tcPr>
            <w:tcW w:w="5948" w:type="dxa"/>
          </w:tcPr>
          <w:p w14:paraId="12170749" w14:textId="77777777" w:rsidR="00A931A5" w:rsidRDefault="00A931A5" w:rsidP="00A931A5">
            <w:r>
              <w:lastRenderedPageBreak/>
              <w:t>7.2 (</w:t>
            </w:r>
            <w:r w:rsidRPr="004C348F">
              <w:rPr>
                <w:b/>
                <w:bCs/>
              </w:rPr>
              <w:t>ZGWS</w:t>
            </w:r>
            <w:r>
              <w:t xml:space="preserve">): Prozessor A hat 20 Jobs zu erledigen, wobei die für die Erledigung der Jobs benötigten Zeitspannen unabhängige Zufallsvariablen mit Erwartungswert 50 [s] und Standardabweichung 10 [s] sind. Prozessor B hat ebenfalls 20 Jobs zu erledigen, wobei die für die Erledigung der Jobs benötigten Zeitspannen unabhängige Zufallsvariablen mit Erwartungswert 52 [s] und Standardabweichung 15 [s] sind. </w:t>
            </w:r>
          </w:p>
          <w:p w14:paraId="187F26AF" w14:textId="1CC678D2" w:rsidR="00A931A5" w:rsidRDefault="00A931A5" w:rsidP="00A931A5">
            <w:r>
              <w:t>Mit welcher (approximativen) Wahrscheinlichkeit ist A vor B fertig?</w:t>
            </w:r>
          </w:p>
          <w:p w14:paraId="60FBC3AA" w14:textId="3882ED5E" w:rsidR="00A931A5" w:rsidRDefault="0061417D" w:rsidP="00A931A5">
            <w:r>
              <w:rPr>
                <w:noProof/>
              </w:rPr>
              <w:drawing>
                <wp:inline distT="0" distB="0" distL="0" distR="0" wp14:anchorId="4D1F9191" wp14:editId="336670B1">
                  <wp:extent cx="3364173" cy="2309421"/>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5200" cy="2323856"/>
                          </a:xfrm>
                          <a:prstGeom prst="rect">
                            <a:avLst/>
                          </a:prstGeom>
                        </pic:spPr>
                      </pic:pic>
                    </a:graphicData>
                  </a:graphic>
                </wp:inline>
              </w:drawing>
            </w:r>
          </w:p>
          <w:p w14:paraId="358E4486" w14:textId="77777777" w:rsidR="00A931A5" w:rsidRDefault="00A931A5" w:rsidP="00A931A5"/>
          <w:p w14:paraId="2DE79482" w14:textId="420D0E84" w:rsidR="00A931A5" w:rsidRDefault="00A931A5" w:rsidP="00A931A5">
            <w:r>
              <w:t>7.3 (</w:t>
            </w:r>
            <w:r w:rsidRPr="004C348F">
              <w:rPr>
                <w:b/>
                <w:bCs/>
              </w:rPr>
              <w:t>ZGWS</w:t>
            </w:r>
            <w:r>
              <w:t>): Eine bestimmte Komponente sei kritisch für die Funktionsfähigkeit eines Systems und muss nach Ausfall sofort ausgetauscht werden. Wenn die mittlere zu erwartende Lebensdauer dieser Komponente 100 [h] und die Standardabweichung 30 [h] beträgt, wieviele derartige Komponenten müssen vorrätig sein, so dass die Funktion des Systems für die nächsten 2000 Stunden mit einer Mindestwahrscheinlichkeit von 0.95 gewährleistet ist?</w:t>
            </w:r>
          </w:p>
          <w:p w14:paraId="09F2B4A6" w14:textId="7618EF95" w:rsidR="00437487" w:rsidRDefault="00437487" w:rsidP="00A931A5">
            <w:r>
              <w:rPr>
                <w:noProof/>
              </w:rPr>
              <w:drawing>
                <wp:inline distT="0" distB="0" distL="0" distR="0" wp14:anchorId="35AC0ED5" wp14:editId="6712BBC0">
                  <wp:extent cx="3179928" cy="194441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2357" cy="1976473"/>
                          </a:xfrm>
                          <a:prstGeom prst="rect">
                            <a:avLst/>
                          </a:prstGeom>
                        </pic:spPr>
                      </pic:pic>
                    </a:graphicData>
                  </a:graphic>
                </wp:inline>
              </w:drawing>
            </w:r>
          </w:p>
          <w:p w14:paraId="2839122D" w14:textId="77777777" w:rsidR="00A931A5" w:rsidRDefault="00A931A5" w:rsidP="00A931A5"/>
          <w:p w14:paraId="27C584C7" w14:textId="77777777" w:rsidR="00EB0F1F" w:rsidRDefault="00EB0F1F" w:rsidP="00EB0F1F">
            <w:r>
              <w:t>10.4 (</w:t>
            </w:r>
            <w:r w:rsidRPr="00793302">
              <w:rPr>
                <w:b/>
                <w:bCs/>
              </w:rPr>
              <w:t>Gleitpunktarithmetik</w:t>
            </w:r>
            <w:r>
              <w:t>): Zu lösen ist die quadratische Gleichung ax</w:t>
            </w:r>
            <w:r w:rsidRPr="00793302">
              <w:rPr>
                <w:vertAlign w:val="superscript"/>
              </w:rPr>
              <w:t>2</w:t>
            </w:r>
            <w:r>
              <w:t>+bx+c = 0 mit a = 1.22, b = 3.34, c = 2.28, unter Verwendung eines dreistelligen Gleitpunktsystems mit Basis b = 10.</w:t>
            </w:r>
          </w:p>
          <w:p w14:paraId="5F8394BE" w14:textId="77777777" w:rsidR="00EB0F1F" w:rsidRDefault="00EB0F1F" w:rsidP="00EB0F1F">
            <w:r>
              <w:t>(a) Wie lautet der berechnete Wert der Diskriminante b</w:t>
            </w:r>
            <w:r w:rsidRPr="00654453">
              <w:rPr>
                <w:vertAlign w:val="superscript"/>
              </w:rPr>
              <w:t>2</w:t>
            </w:r>
            <w:r>
              <w:t xml:space="preserve"> - 4ac?</w:t>
            </w:r>
          </w:p>
          <w:p w14:paraId="55EE1DAE" w14:textId="77777777" w:rsidR="00EB0F1F" w:rsidRDefault="00EB0F1F" w:rsidP="00EB0F1F">
            <w:r>
              <w:rPr>
                <w:noProof/>
              </w:rPr>
              <w:drawing>
                <wp:inline distT="0" distB="0" distL="0" distR="0" wp14:anchorId="73FBA311" wp14:editId="17ABBFC9">
                  <wp:extent cx="2538482" cy="4094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1595" cy="429290"/>
                          </a:xfrm>
                          <a:prstGeom prst="rect">
                            <a:avLst/>
                          </a:prstGeom>
                        </pic:spPr>
                      </pic:pic>
                    </a:graphicData>
                  </a:graphic>
                </wp:inline>
              </w:drawing>
            </w:r>
          </w:p>
          <w:p w14:paraId="2AF58231" w14:textId="77777777" w:rsidR="00EB0F1F" w:rsidRDefault="00EB0F1F" w:rsidP="00EB0F1F">
            <w:r>
              <w:t>(b) Wie lautet der wahre Wert der Diskriminante?</w:t>
            </w:r>
          </w:p>
          <w:p w14:paraId="27904D72" w14:textId="77777777" w:rsidR="00EB0F1F" w:rsidRDefault="00EB0F1F" w:rsidP="00EB0F1F">
            <w:r>
              <w:rPr>
                <w:noProof/>
              </w:rPr>
              <w:drawing>
                <wp:inline distT="0" distB="0" distL="0" distR="0" wp14:anchorId="32E93832" wp14:editId="381D9627">
                  <wp:extent cx="2456597" cy="257086"/>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669" cy="263791"/>
                          </a:xfrm>
                          <a:prstGeom prst="rect">
                            <a:avLst/>
                          </a:prstGeom>
                        </pic:spPr>
                      </pic:pic>
                    </a:graphicData>
                  </a:graphic>
                </wp:inline>
              </w:drawing>
            </w:r>
          </w:p>
          <w:p w14:paraId="65F7D85E" w14:textId="77777777" w:rsidR="00EB0F1F" w:rsidRDefault="00EB0F1F" w:rsidP="00EB0F1F">
            <w:r>
              <w:t>(c) Geben Sie den relativen Fehler in dem berechneten Wert der Diskriminante an.</w:t>
            </w:r>
          </w:p>
          <w:p w14:paraId="703472B3" w14:textId="77777777" w:rsidR="00EB0F1F" w:rsidRDefault="00EB0F1F" w:rsidP="00EB0F1F">
            <w:r>
              <w:rPr>
                <w:noProof/>
              </w:rPr>
              <w:drawing>
                <wp:inline distT="0" distB="0" distL="0" distR="0" wp14:anchorId="621634A7" wp14:editId="08EEC662">
                  <wp:extent cx="2436125" cy="341513"/>
                  <wp:effectExtent l="0" t="0" r="254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5143" cy="355394"/>
                          </a:xfrm>
                          <a:prstGeom prst="rect">
                            <a:avLst/>
                          </a:prstGeom>
                        </pic:spPr>
                      </pic:pic>
                    </a:graphicData>
                  </a:graphic>
                </wp:inline>
              </w:drawing>
            </w:r>
          </w:p>
          <w:p w14:paraId="27213417" w14:textId="77777777" w:rsidR="00EB0F1F" w:rsidRDefault="00EB0F1F" w:rsidP="00EB0F1F"/>
          <w:p w14:paraId="3FD821F5" w14:textId="77777777" w:rsidR="00EB0F1F" w:rsidRDefault="00EB0F1F" w:rsidP="00EB0F1F">
            <w:r>
              <w:t>10.6 (</w:t>
            </w:r>
            <w:r w:rsidRPr="0080497C">
              <w:rPr>
                <w:b/>
                <w:bCs/>
              </w:rPr>
              <w:t>Gleichtpunktarithmetik</w:t>
            </w:r>
            <w:r>
              <w:t>): Führen Sie im Dezimalsystem die folgenden Berechnungen in Gleitpunktarithmetik mit einer Genauigkeit von 3 Ziffern durch und bestimmen Sie jeweils den relativen Rundungsfehler.</w:t>
            </w:r>
          </w:p>
          <w:p w14:paraId="619B9868" w14:textId="77777777" w:rsidR="00EB0F1F" w:rsidRDefault="00EB0F1F" w:rsidP="00EB0F1F">
            <w:r>
              <w:t xml:space="preserve">(a) (121 - 0,327) – 119                           </w:t>
            </w:r>
          </w:p>
          <w:p w14:paraId="2932B6E8" w14:textId="77777777" w:rsidR="00EB0F1F" w:rsidRDefault="00EB0F1F" w:rsidP="00EB0F1F">
            <w:r>
              <w:rPr>
                <w:noProof/>
              </w:rPr>
              <w:drawing>
                <wp:inline distT="0" distB="0" distL="0" distR="0" wp14:anchorId="4B3D5DAA" wp14:editId="2B7B5543">
                  <wp:extent cx="3104866" cy="508748"/>
                  <wp:effectExtent l="0" t="0" r="635"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2940" cy="521541"/>
                          </a:xfrm>
                          <a:prstGeom prst="rect">
                            <a:avLst/>
                          </a:prstGeom>
                        </pic:spPr>
                      </pic:pic>
                    </a:graphicData>
                  </a:graphic>
                </wp:inline>
              </w:drawing>
            </w:r>
          </w:p>
          <w:p w14:paraId="199FB60E" w14:textId="77777777" w:rsidR="00EB0F1F" w:rsidRDefault="00EB0F1F" w:rsidP="00EB0F1F">
            <w:r>
              <w:t>(b)  (121 - 119) - 0,327</w:t>
            </w:r>
          </w:p>
          <w:p w14:paraId="1F17ED69" w14:textId="77777777" w:rsidR="00EB0F1F" w:rsidRDefault="00EB0F1F" w:rsidP="00EB0F1F">
            <w:r>
              <w:rPr>
                <w:noProof/>
              </w:rPr>
              <w:drawing>
                <wp:inline distT="0" distB="0" distL="0" distR="0" wp14:anchorId="6DF67735" wp14:editId="10D42DB6">
                  <wp:extent cx="3596185" cy="445369"/>
                  <wp:effectExtent l="0" t="0" r="444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5933" cy="481253"/>
                          </a:xfrm>
                          <a:prstGeom prst="rect">
                            <a:avLst/>
                          </a:prstGeom>
                        </pic:spPr>
                      </pic:pic>
                    </a:graphicData>
                  </a:graphic>
                </wp:inline>
              </w:drawing>
            </w:r>
          </w:p>
          <w:p w14:paraId="7F99D472" w14:textId="77777777" w:rsidR="001156AC" w:rsidRDefault="001156AC" w:rsidP="00A931A5"/>
          <w:p w14:paraId="4B780EFA" w14:textId="77777777" w:rsidR="00B26D17" w:rsidRDefault="00B26D17" w:rsidP="00B26D17">
            <w:pPr>
              <w:rPr>
                <w:rFonts w:eastAsiaTheme="minorEastAsia"/>
              </w:rPr>
            </w:pPr>
            <w:r>
              <w:t>(</w:t>
            </w:r>
            <w:r w:rsidRPr="0080497C">
              <w:rPr>
                <w:b/>
                <w:bCs/>
              </w:rPr>
              <w:t>Kondition</w:t>
            </w:r>
            <w:r>
              <w:t xml:space="preserve">): Untersuchen Sie die Kondition von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oMath>
            <w:r>
              <w:rPr>
                <w:rFonts w:eastAsiaTheme="minorEastAsia"/>
              </w:rPr>
              <w:t xml:space="preserve"> in der Nähe von x = 0.</w:t>
            </w:r>
          </w:p>
          <w:p w14:paraId="57E36682" w14:textId="77777777" w:rsidR="00B26D17" w:rsidRDefault="00B26D17" w:rsidP="00B26D17">
            <w:pPr>
              <w:rPr>
                <w:rFonts w:eastAsiaTheme="minorEastAsia"/>
              </w:rPr>
            </w:pPr>
            <w:r>
              <w:rPr>
                <w:noProof/>
              </w:rPr>
              <w:drawing>
                <wp:inline distT="0" distB="0" distL="0" distR="0" wp14:anchorId="53A76EEE" wp14:editId="1BD6725C">
                  <wp:extent cx="3220872" cy="173954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792" cy="1755702"/>
                          </a:xfrm>
                          <a:prstGeom prst="rect">
                            <a:avLst/>
                          </a:prstGeom>
                        </pic:spPr>
                      </pic:pic>
                    </a:graphicData>
                  </a:graphic>
                </wp:inline>
              </w:drawing>
            </w:r>
          </w:p>
          <w:p w14:paraId="49E07353" w14:textId="77777777" w:rsidR="00B26D17" w:rsidRDefault="00B26D17" w:rsidP="00B26D17">
            <w:pPr>
              <w:rPr>
                <w:rFonts w:eastAsiaTheme="minorEastAsia"/>
              </w:rPr>
            </w:pPr>
          </w:p>
          <w:p w14:paraId="42B518C9" w14:textId="77777777" w:rsidR="00B26D17" w:rsidRDefault="00B26D17" w:rsidP="00B26D17">
            <w:pPr>
              <w:rPr>
                <w:rFonts w:eastAsiaTheme="minorEastAsia"/>
              </w:rPr>
            </w:pPr>
            <w:r>
              <w:rPr>
                <w:rFonts w:eastAsiaTheme="minorEastAsia"/>
              </w:rPr>
              <w:t>(</w:t>
            </w:r>
            <w:r w:rsidRPr="00A41531">
              <w:rPr>
                <w:rFonts w:eastAsiaTheme="minorEastAsia"/>
                <w:b/>
                <w:bCs/>
              </w:rPr>
              <w:t>Stabilität</w:t>
            </w:r>
            <w:r>
              <w:rPr>
                <w:rFonts w:eastAsiaTheme="minorEastAsia"/>
              </w:rPr>
              <w:t xml:space="preserve">): Finden Sie eine numerisch günstigere (stabilere) Formulierung von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oMath>
            <w:r>
              <w:rPr>
                <w:rFonts w:eastAsiaTheme="minorEastAsia"/>
              </w:rPr>
              <w:t>.</w:t>
            </w:r>
          </w:p>
          <w:p w14:paraId="500A2B3B" w14:textId="5E70E6FB" w:rsidR="00B26D17" w:rsidRPr="004A55E8" w:rsidRDefault="00B26D17" w:rsidP="00A931A5">
            <w:pPr>
              <w:pStyle w:val="Listenabsatz"/>
              <w:numPr>
                <w:ilvl w:val="0"/>
                <w:numId w:val="18"/>
              </w:numPr>
              <w:rPr>
                <w:rFonts w:eastAsiaTheme="minorEastAsia"/>
              </w:rPr>
            </w:pPr>
            <w:r>
              <w:rPr>
                <w:rFonts w:eastAsiaTheme="minorEastAsia"/>
              </w:rPr>
              <w:t>Erweiterun mit 3. binomischer Formel</w:t>
            </w:r>
          </w:p>
        </w:tc>
        <w:tc>
          <w:tcPr>
            <w:tcW w:w="5948" w:type="dxa"/>
          </w:tcPr>
          <w:p w14:paraId="6B992487" w14:textId="77777777" w:rsidR="00B45E66" w:rsidRPr="00F40436" w:rsidRDefault="00B45E66" w:rsidP="00B45E66">
            <w:pPr>
              <w:rPr>
                <w:b/>
                <w:bCs/>
              </w:rPr>
            </w:pPr>
            <w:r w:rsidRPr="00F40436">
              <w:rPr>
                <w:b/>
                <w:bCs/>
              </w:rPr>
              <w:t>Fragen Kondition und Gleitpuktarithmetik</w:t>
            </w:r>
          </w:p>
          <w:p w14:paraId="6D1B51A4" w14:textId="77777777" w:rsidR="00B45E66" w:rsidRPr="00C07F5F" w:rsidRDefault="00B45E66" w:rsidP="00B45E66">
            <w:pPr>
              <w:rPr>
                <w:sz w:val="10"/>
                <w:szCs w:val="10"/>
              </w:rPr>
            </w:pPr>
            <w:r w:rsidRPr="008730BB">
              <w:rPr>
                <w:sz w:val="10"/>
                <w:szCs w:val="10"/>
                <w:highlight w:val="green"/>
              </w:rPr>
              <w:t>(a)</w:t>
            </w:r>
            <w:r w:rsidRPr="00C07F5F">
              <w:rPr>
                <w:sz w:val="10"/>
                <w:szCs w:val="10"/>
              </w:rPr>
              <w:t xml:space="preserve"> Ein Problem ist schlecht konditioniert, wenn seine Lösung sensitiv gegenüber kleinen Störungen ist.</w:t>
            </w:r>
          </w:p>
          <w:p w14:paraId="4C17F17F" w14:textId="77777777" w:rsidR="00B45E66" w:rsidRPr="00C07F5F" w:rsidRDefault="00B45E66" w:rsidP="00B45E66">
            <w:pPr>
              <w:rPr>
                <w:sz w:val="10"/>
                <w:szCs w:val="10"/>
              </w:rPr>
            </w:pPr>
            <w:r w:rsidRPr="008730BB">
              <w:rPr>
                <w:sz w:val="10"/>
                <w:szCs w:val="10"/>
                <w:highlight w:val="red"/>
              </w:rPr>
              <w:t>(b)</w:t>
            </w:r>
            <w:r w:rsidRPr="00C07F5F">
              <w:rPr>
                <w:sz w:val="10"/>
                <w:szCs w:val="10"/>
              </w:rPr>
              <w:t xml:space="preserve"> Ein schlecht konditioniertes Problem wird besser konditioniert, wenn man eine genauere Gleitpunktarithmetik verwendet.</w:t>
            </w:r>
          </w:p>
          <w:p w14:paraId="4D9864C9" w14:textId="77777777" w:rsidR="00B45E66" w:rsidRPr="00C07F5F" w:rsidRDefault="00B45E66" w:rsidP="00B45E66">
            <w:pPr>
              <w:rPr>
                <w:sz w:val="10"/>
                <w:szCs w:val="10"/>
              </w:rPr>
            </w:pPr>
            <w:r w:rsidRPr="008730BB">
              <w:rPr>
                <w:sz w:val="10"/>
                <w:szCs w:val="10"/>
                <w:highlight w:val="red"/>
              </w:rPr>
              <w:t>(c)</w:t>
            </w:r>
            <w:r w:rsidRPr="00C07F5F">
              <w:rPr>
                <w:sz w:val="10"/>
                <w:szCs w:val="10"/>
              </w:rPr>
              <w:t xml:space="preserve"> Die Kondition eines Problems hängt vom Algorithmus ab, mit dem man es löst.</w:t>
            </w:r>
          </w:p>
          <w:p w14:paraId="6A5F5014" w14:textId="77777777" w:rsidR="00B45E66" w:rsidRPr="00C07F5F" w:rsidRDefault="00B45E66" w:rsidP="00B45E66">
            <w:pPr>
              <w:rPr>
                <w:sz w:val="10"/>
                <w:szCs w:val="10"/>
              </w:rPr>
            </w:pPr>
            <w:r w:rsidRPr="008730BB">
              <w:rPr>
                <w:sz w:val="10"/>
                <w:szCs w:val="10"/>
                <w:highlight w:val="red"/>
              </w:rPr>
              <w:t>(d)</w:t>
            </w:r>
            <w:r w:rsidRPr="00C07F5F">
              <w:rPr>
                <w:sz w:val="10"/>
                <w:szCs w:val="10"/>
              </w:rPr>
              <w:t xml:space="preserve"> Unabhängig von der Kondition produziert ein guter Algorithmus eine genaue Lösung.</w:t>
            </w:r>
          </w:p>
          <w:p w14:paraId="65900008" w14:textId="77777777" w:rsidR="00B45E66" w:rsidRPr="00C07F5F" w:rsidRDefault="00B45E66" w:rsidP="00B45E66">
            <w:pPr>
              <w:rPr>
                <w:sz w:val="10"/>
                <w:szCs w:val="10"/>
              </w:rPr>
            </w:pPr>
            <w:r w:rsidRPr="008730BB">
              <w:rPr>
                <w:sz w:val="10"/>
                <w:szCs w:val="10"/>
                <w:highlight w:val="red"/>
              </w:rPr>
              <w:t>(e)</w:t>
            </w:r>
            <w:r w:rsidRPr="00C07F5F">
              <w:rPr>
                <w:sz w:val="10"/>
                <w:szCs w:val="10"/>
              </w:rPr>
              <w:t xml:space="preserve"> Sind zwei reelle Zahlen exakt als Gleitpunktzahl darstellbar, dann ist das Resultat einer arithmetischen Operation wieder exakt als Gleitpunktzahl darstellbar.</w:t>
            </w:r>
          </w:p>
          <w:p w14:paraId="605E1AE8" w14:textId="77777777" w:rsidR="00B45E66" w:rsidRPr="00C07F5F" w:rsidRDefault="00B45E66" w:rsidP="00B45E66">
            <w:pPr>
              <w:rPr>
                <w:sz w:val="10"/>
                <w:szCs w:val="10"/>
              </w:rPr>
            </w:pPr>
            <w:r w:rsidRPr="008730BB">
              <w:rPr>
                <w:sz w:val="10"/>
                <w:szCs w:val="10"/>
                <w:highlight w:val="red"/>
              </w:rPr>
              <w:t>(f)</w:t>
            </w:r>
            <w:r w:rsidRPr="00C07F5F">
              <w:rPr>
                <w:sz w:val="10"/>
                <w:szCs w:val="10"/>
              </w:rPr>
              <w:t xml:space="preserve"> Gleitpunktzahlen sind über ihrem Darstellungsbereich gleichmäßig verteilt.</w:t>
            </w:r>
          </w:p>
          <w:p w14:paraId="153B149E" w14:textId="0BEAF4E1" w:rsidR="00B45E66" w:rsidRDefault="00B45E66" w:rsidP="00B45E66">
            <w:pPr>
              <w:rPr>
                <w:sz w:val="10"/>
                <w:szCs w:val="10"/>
              </w:rPr>
            </w:pPr>
            <w:r w:rsidRPr="008730BB">
              <w:rPr>
                <w:sz w:val="10"/>
                <w:szCs w:val="10"/>
                <w:highlight w:val="red"/>
              </w:rPr>
              <w:t>(g)</w:t>
            </w:r>
            <w:r w:rsidRPr="00C07F5F">
              <w:rPr>
                <w:sz w:val="10"/>
                <w:szCs w:val="10"/>
              </w:rPr>
              <w:t xml:space="preserve"> Eine Gleitpunktaddition ist zwar assoziativ aber nicht kommutativ.</w:t>
            </w:r>
          </w:p>
          <w:p w14:paraId="4FC1174E" w14:textId="499CAC1A" w:rsidR="002B4967" w:rsidRPr="00C07F5F" w:rsidRDefault="002B4967" w:rsidP="00314CC0">
            <w:pPr>
              <w:jc w:val="center"/>
              <w:rPr>
                <w:sz w:val="10"/>
                <w:szCs w:val="10"/>
              </w:rPr>
            </w:pPr>
            <w:r>
              <w:rPr>
                <w:sz w:val="10"/>
                <w:szCs w:val="10"/>
              </w:rPr>
              <w:t>Weder kommutativ, no</w:t>
            </w:r>
            <w:r w:rsidR="007434FB">
              <w:rPr>
                <w:sz w:val="10"/>
                <w:szCs w:val="10"/>
              </w:rPr>
              <w:t>ch</w:t>
            </w:r>
            <w:r>
              <w:rPr>
                <w:sz w:val="10"/>
                <w:szCs w:val="10"/>
              </w:rPr>
              <w:t xml:space="preserve"> assoziativ</w:t>
            </w:r>
          </w:p>
          <w:p w14:paraId="1692BF2D" w14:textId="18C972C3" w:rsidR="00B45E66" w:rsidRDefault="00B45E66" w:rsidP="00B45E66">
            <w:pPr>
              <w:rPr>
                <w:sz w:val="10"/>
                <w:szCs w:val="10"/>
              </w:rPr>
            </w:pPr>
            <w:r w:rsidRPr="00C07F5F">
              <w:rPr>
                <w:sz w:val="10"/>
                <w:szCs w:val="10"/>
              </w:rPr>
              <w:t>(h) Was ist der Unterschied zwischen Diskretisierungs- und Rundungsfehlern?</w:t>
            </w:r>
          </w:p>
          <w:p w14:paraId="03445BB7" w14:textId="12A37467" w:rsidR="00827688" w:rsidRDefault="00827688" w:rsidP="00D57473">
            <w:pPr>
              <w:jc w:val="center"/>
              <w:rPr>
                <w:sz w:val="10"/>
                <w:szCs w:val="10"/>
              </w:rPr>
            </w:pPr>
            <w:r>
              <w:rPr>
                <w:sz w:val="10"/>
                <w:szCs w:val="10"/>
              </w:rPr>
              <w:t>Je feiner die Diskretisierung, desto kleiner der Diskretisierungsfehler. Das bedeutet aber mehr Rechenoperationen und damit eine Zunahme der Rundungsfehler.</w:t>
            </w:r>
          </w:p>
          <w:p w14:paraId="16BCE9A8" w14:textId="01DA794A" w:rsidR="00B45E66" w:rsidRDefault="00B45E66" w:rsidP="00B45E66">
            <w:pPr>
              <w:rPr>
                <w:sz w:val="10"/>
                <w:szCs w:val="10"/>
              </w:rPr>
            </w:pPr>
            <w:r w:rsidRPr="00C07F5F">
              <w:rPr>
                <w:sz w:val="10"/>
                <w:szCs w:val="10"/>
              </w:rPr>
              <w:t>(i) Was ist der Unterschied zwischen relativem und absolutem Fehler?</w:t>
            </w:r>
          </w:p>
          <w:p w14:paraId="5D5E6554" w14:textId="77777777" w:rsidR="00EE0431" w:rsidRDefault="00EE0431" w:rsidP="00EE0431">
            <w:pPr>
              <w:jc w:val="center"/>
              <w:rPr>
                <w:sz w:val="10"/>
                <w:szCs w:val="10"/>
              </w:rPr>
            </w:pPr>
            <w:r w:rsidRPr="00B30BA2">
              <w:rPr>
                <w:b/>
                <w:bCs/>
                <w:sz w:val="10"/>
                <w:szCs w:val="10"/>
              </w:rPr>
              <w:t>Absoluter Fehler</w:t>
            </w:r>
            <w:r>
              <w:rPr>
                <w:sz w:val="10"/>
                <w:szCs w:val="10"/>
              </w:rPr>
              <w:t>: Größenordnung der Werte spielt eine Rolle.</w:t>
            </w:r>
          </w:p>
          <w:p w14:paraId="67E528E2" w14:textId="1719158A" w:rsidR="00EE0431" w:rsidRPr="00C07F5F" w:rsidRDefault="00EE0431" w:rsidP="00EE0431">
            <w:pPr>
              <w:jc w:val="center"/>
              <w:rPr>
                <w:sz w:val="10"/>
                <w:szCs w:val="10"/>
              </w:rPr>
            </w:pPr>
            <w:r w:rsidRPr="00B30BA2">
              <w:rPr>
                <w:b/>
                <w:bCs/>
                <w:sz w:val="10"/>
                <w:szCs w:val="10"/>
              </w:rPr>
              <w:t>Relativer Fehler</w:t>
            </w:r>
            <w:r>
              <w:rPr>
                <w:sz w:val="10"/>
                <w:szCs w:val="10"/>
              </w:rPr>
              <w:t>: vergleichende Aussagen möglich, da Größenordnungsbereinigt</w:t>
            </w:r>
          </w:p>
          <w:p w14:paraId="54CE3CD5" w14:textId="34CE6CA7" w:rsidR="00B01FFE" w:rsidRPr="00C07F5F" w:rsidRDefault="00B45E66" w:rsidP="00B45E66">
            <w:pPr>
              <w:rPr>
                <w:sz w:val="10"/>
                <w:szCs w:val="10"/>
              </w:rPr>
            </w:pPr>
            <w:r w:rsidRPr="00C07F5F">
              <w:rPr>
                <w:sz w:val="10"/>
                <w:szCs w:val="10"/>
              </w:rPr>
              <w:t>(j) Falls ein Problem eine Konditionszahl von 1 hat, ist dies gut oder schlecht?</w:t>
            </w:r>
            <w:r w:rsidR="00B01FFE">
              <w:rPr>
                <w:sz w:val="10"/>
                <w:szCs w:val="10"/>
              </w:rPr>
              <w:t xml:space="preserve"> -&gt; GUT</w:t>
            </w:r>
            <w:r w:rsidR="00AA7080">
              <w:rPr>
                <w:sz w:val="10"/>
                <w:szCs w:val="10"/>
              </w:rPr>
              <w:t>!</w:t>
            </w:r>
          </w:p>
          <w:p w14:paraId="421B6B25" w14:textId="77777777" w:rsidR="00B45E66" w:rsidRDefault="00B45E66" w:rsidP="00B45E66"/>
          <w:p w14:paraId="30EA5417" w14:textId="77777777" w:rsidR="00B45E66" w:rsidRPr="00F40436" w:rsidRDefault="00B45E66" w:rsidP="00B45E66">
            <w:pPr>
              <w:rPr>
                <w:b/>
                <w:bCs/>
              </w:rPr>
            </w:pPr>
            <w:r w:rsidRPr="00F40436">
              <w:rPr>
                <w:b/>
                <w:bCs/>
              </w:rPr>
              <w:t>Fragen Interpolation</w:t>
            </w:r>
          </w:p>
          <w:p w14:paraId="28A8D48B" w14:textId="2EE55248" w:rsidR="00B45E66" w:rsidRPr="00C07F5F" w:rsidRDefault="00B45E66" w:rsidP="00B45E66">
            <w:pPr>
              <w:rPr>
                <w:sz w:val="10"/>
                <w:szCs w:val="10"/>
              </w:rPr>
            </w:pPr>
            <w:r w:rsidRPr="008730BB">
              <w:rPr>
                <w:sz w:val="10"/>
                <w:szCs w:val="10"/>
                <w:highlight w:val="green"/>
              </w:rPr>
              <w:t>(a)</w:t>
            </w:r>
            <w:r w:rsidRPr="00C07F5F">
              <w:rPr>
                <w:sz w:val="10"/>
                <w:szCs w:val="10"/>
              </w:rPr>
              <w:t xml:space="preserve"> Es gibt beliebig viele verschiedene Funktionen, die den gleichen Satz von Datenpunkten interpolieren.</w:t>
            </w:r>
            <w:r w:rsidR="005832E9">
              <w:rPr>
                <w:sz w:val="10"/>
                <w:szCs w:val="10"/>
              </w:rPr>
              <w:t xml:space="preserve"> -&gt; Polynom, Spline, ...</w:t>
            </w:r>
          </w:p>
          <w:p w14:paraId="6FEE9855" w14:textId="43551735" w:rsidR="00B45E66" w:rsidRPr="00C07F5F" w:rsidRDefault="00B45E66" w:rsidP="00B45E66">
            <w:pPr>
              <w:rPr>
                <w:sz w:val="10"/>
                <w:szCs w:val="10"/>
              </w:rPr>
            </w:pPr>
            <w:r w:rsidRPr="008730BB">
              <w:rPr>
                <w:sz w:val="10"/>
                <w:szCs w:val="10"/>
                <w:highlight w:val="red"/>
              </w:rPr>
              <w:t>(b)</w:t>
            </w:r>
            <w:r w:rsidRPr="00C07F5F">
              <w:rPr>
                <w:sz w:val="10"/>
                <w:szCs w:val="10"/>
              </w:rPr>
              <w:t xml:space="preserve"> Es gibt mindestens zwei verschiedene Interpolationspolynome vom Grad n zu n + 1 verschiedenen Datenpunkten.</w:t>
            </w:r>
            <w:r w:rsidR="005832E9">
              <w:rPr>
                <w:sz w:val="10"/>
                <w:szCs w:val="10"/>
              </w:rPr>
              <w:t xml:space="preserve"> -&gt; Das Interpolationspolynom vom Grad n für n+1 Stützpunkte ist eindeutig.</w:t>
            </w:r>
          </w:p>
          <w:p w14:paraId="2F56EBCB" w14:textId="76D78AED" w:rsidR="00B45E66" w:rsidRPr="00C07F5F" w:rsidRDefault="00B45E66" w:rsidP="00B45E66">
            <w:pPr>
              <w:rPr>
                <w:sz w:val="10"/>
                <w:szCs w:val="10"/>
              </w:rPr>
            </w:pPr>
            <w:r w:rsidRPr="008730BB">
              <w:rPr>
                <w:sz w:val="10"/>
                <w:szCs w:val="10"/>
                <w:highlight w:val="green"/>
              </w:rPr>
              <w:t>(c)</w:t>
            </w:r>
            <w:r w:rsidRPr="00C07F5F">
              <w:rPr>
                <w:sz w:val="10"/>
                <w:szCs w:val="10"/>
              </w:rPr>
              <w:t xml:space="preserve"> Es gibt mindestens zwei verschiedene Interpolationspolynome zu n + 1 verschiedenen Datenpunkten.</w:t>
            </w:r>
            <w:r w:rsidR="00FE2EB2">
              <w:rPr>
                <w:sz w:val="10"/>
                <w:szCs w:val="10"/>
              </w:rPr>
              <w:t xml:space="preserve"> -&gt; Durch n+1 Stützpunkte können Polynome vom Grad n und höher gelegt werden.</w:t>
            </w:r>
          </w:p>
          <w:p w14:paraId="34A0886A" w14:textId="3608403A" w:rsidR="00B45E66" w:rsidRPr="00C07F5F" w:rsidRDefault="00B45E66" w:rsidP="00B45E66">
            <w:pPr>
              <w:rPr>
                <w:sz w:val="10"/>
                <w:szCs w:val="10"/>
              </w:rPr>
            </w:pPr>
            <w:r w:rsidRPr="008730BB">
              <w:rPr>
                <w:sz w:val="10"/>
                <w:szCs w:val="10"/>
                <w:highlight w:val="red"/>
              </w:rPr>
              <w:t>(d)</w:t>
            </w:r>
            <w:r w:rsidRPr="00C07F5F">
              <w:rPr>
                <w:sz w:val="10"/>
                <w:szCs w:val="10"/>
              </w:rPr>
              <w:t xml:space="preserve"> Es gibt nur eine mögliche Darstellung des Interpolationspolynoms vom Grad n zu n + 1 verschiedenen Datenpunkten.</w:t>
            </w:r>
            <w:r w:rsidR="00FE2EB2">
              <w:rPr>
                <w:sz w:val="10"/>
                <w:szCs w:val="10"/>
              </w:rPr>
              <w:t xml:space="preserve"> -&gt; Es können verschiedene Basisfunktionen für die Darstellung verwendet werden.</w:t>
            </w:r>
          </w:p>
          <w:p w14:paraId="0D9E10CB" w14:textId="396743DD" w:rsidR="00B45E66" w:rsidRPr="00C07F5F" w:rsidRDefault="00B45E66" w:rsidP="00B45E66">
            <w:pPr>
              <w:rPr>
                <w:sz w:val="10"/>
                <w:szCs w:val="10"/>
              </w:rPr>
            </w:pPr>
            <w:r w:rsidRPr="008730BB">
              <w:rPr>
                <w:sz w:val="10"/>
                <w:szCs w:val="10"/>
                <w:highlight w:val="red"/>
              </w:rPr>
              <w:t>(e)</w:t>
            </w:r>
            <w:r w:rsidRPr="00C07F5F">
              <w:rPr>
                <w:sz w:val="10"/>
                <w:szCs w:val="10"/>
              </w:rPr>
              <w:t xml:space="preserve"> Wennmaneine auf [a; b] stetige Funktion an äquidistanten Stützpun</w:t>
            </w:r>
            <w:bookmarkStart w:id="0" w:name="_GoBack"/>
            <w:bookmarkEnd w:id="0"/>
            <w:r w:rsidRPr="00C07F5F">
              <w:rPr>
                <w:sz w:val="10"/>
                <w:szCs w:val="10"/>
              </w:rPr>
              <w:t>kten durch ein Polynom interpoliert, dann konvergiert das Interpolationspolynom für wachsende Anzahl von Stützpunkten immer gegen die Funktion.</w:t>
            </w:r>
            <w:r w:rsidR="007774FD">
              <w:rPr>
                <w:sz w:val="10"/>
                <w:szCs w:val="10"/>
              </w:rPr>
              <w:t xml:space="preserve"> -&gt; Beispiel Runge-Funktion. Je höher der Grad, desto stärker werden die Oszillationen am Rand.</w:t>
            </w:r>
          </w:p>
          <w:p w14:paraId="03F6FDC3" w14:textId="16877D87" w:rsidR="00B45E66" w:rsidRPr="00C07F5F" w:rsidRDefault="00B45E66" w:rsidP="00B45E66">
            <w:pPr>
              <w:rPr>
                <w:sz w:val="10"/>
                <w:szCs w:val="10"/>
              </w:rPr>
            </w:pPr>
            <w:r w:rsidRPr="008730BB">
              <w:rPr>
                <w:sz w:val="10"/>
                <w:szCs w:val="10"/>
                <w:highlight w:val="green"/>
              </w:rPr>
              <w:t>(f)</w:t>
            </w:r>
            <w:r w:rsidRPr="00C07F5F">
              <w:rPr>
                <w:sz w:val="10"/>
                <w:szCs w:val="10"/>
              </w:rPr>
              <w:t xml:space="preserve"> Wenn man eine auf [a; b] stetige Funktion an Chebyshev-Punkten durch ein Polynom interpoliert, dann konvergiert das Interpolationspolynom für wachsende Anzahl von Stützpunkten immer gegen die Funktion.</w:t>
            </w:r>
            <w:r w:rsidR="009E12EE">
              <w:rPr>
                <w:sz w:val="10"/>
                <w:szCs w:val="10"/>
              </w:rPr>
              <w:t xml:space="preserve"> -&gt; Wenn die Stützpunkte am Rand dichter werden, verhindern sie das Problem der Oszillationen</w:t>
            </w:r>
          </w:p>
          <w:p w14:paraId="3571D64A" w14:textId="77777777" w:rsidR="00B45E66" w:rsidRDefault="00B45E66" w:rsidP="00B45E66"/>
          <w:p w14:paraId="6B36B46A" w14:textId="77777777" w:rsidR="00B45E66" w:rsidRPr="00C07F5F" w:rsidRDefault="00B45E66" w:rsidP="00B45E66">
            <w:pPr>
              <w:rPr>
                <w:b/>
                <w:bCs/>
              </w:rPr>
            </w:pPr>
            <w:r w:rsidRPr="00C07F5F">
              <w:rPr>
                <w:b/>
                <w:bCs/>
              </w:rPr>
              <w:t>Fragen Quadraturformeln</w:t>
            </w:r>
          </w:p>
          <w:p w14:paraId="2CB4370D" w14:textId="77777777" w:rsidR="00B45E66" w:rsidRPr="00C07F5F" w:rsidRDefault="00B45E66" w:rsidP="00B45E66">
            <w:pPr>
              <w:rPr>
                <w:sz w:val="10"/>
                <w:szCs w:val="10"/>
              </w:rPr>
            </w:pPr>
            <w:r w:rsidRPr="008730BB">
              <w:rPr>
                <w:sz w:val="10"/>
                <w:szCs w:val="10"/>
                <w:highlight w:val="green"/>
              </w:rPr>
              <w:t>(a)</w:t>
            </w:r>
            <w:r w:rsidRPr="00C07F5F">
              <w:rPr>
                <w:sz w:val="10"/>
                <w:szCs w:val="10"/>
              </w:rPr>
              <w:t xml:space="preserve"> Die Gewichte einer Quadraturformel sind immer positiv.</w:t>
            </w:r>
          </w:p>
          <w:p w14:paraId="18B0C0F9" w14:textId="77777777" w:rsidR="00B45E66" w:rsidRPr="00C07F5F" w:rsidRDefault="00B45E66" w:rsidP="00B45E66">
            <w:pPr>
              <w:rPr>
                <w:sz w:val="10"/>
                <w:szCs w:val="10"/>
              </w:rPr>
            </w:pPr>
            <w:r w:rsidRPr="008730BB">
              <w:rPr>
                <w:sz w:val="10"/>
                <w:szCs w:val="10"/>
                <w:highlight w:val="red"/>
              </w:rPr>
              <w:t>(b)</w:t>
            </w:r>
            <w:r w:rsidRPr="00C07F5F">
              <w:rPr>
                <w:sz w:val="10"/>
                <w:szCs w:val="10"/>
              </w:rPr>
              <w:t xml:space="preserve"> Die Newton-Cotes-Formeln basieren auf Interpolationspolynomen nach dem Ansatz von Newton.</w:t>
            </w:r>
          </w:p>
          <w:p w14:paraId="4FE7BC5D" w14:textId="77777777" w:rsidR="00B45E66" w:rsidRPr="00C07F5F" w:rsidRDefault="00B45E66" w:rsidP="00B45E66">
            <w:pPr>
              <w:rPr>
                <w:sz w:val="10"/>
                <w:szCs w:val="10"/>
              </w:rPr>
            </w:pPr>
            <w:r w:rsidRPr="008730BB">
              <w:rPr>
                <w:sz w:val="10"/>
                <w:szCs w:val="10"/>
                <w:highlight w:val="green"/>
              </w:rPr>
              <w:t>(c)</w:t>
            </w:r>
            <w:r w:rsidRPr="00C07F5F">
              <w:rPr>
                <w:sz w:val="10"/>
                <w:szCs w:val="10"/>
              </w:rPr>
              <w:t xml:space="preserve"> Die Simpson-Regel liefert immer exakteWerte für </w:t>
            </w:r>
            <m:oMath>
              <m:nary>
                <m:naryPr>
                  <m:limLoc m:val="undOvr"/>
                  <m:grow m:val="1"/>
                  <m:ctrlPr>
                    <w:rPr>
                      <w:rFonts w:ascii="Cambria Math" w:hAnsi="Cambria Math"/>
                      <w:i/>
                      <w:sz w:val="10"/>
                      <w:szCs w:val="10"/>
                    </w:rPr>
                  </m:ctrlPr>
                </m:naryPr>
                <m:sub>
                  <m:r>
                    <w:rPr>
                      <w:rFonts w:ascii="Cambria Math" w:hAnsi="Cambria Math"/>
                      <w:sz w:val="10"/>
                      <w:szCs w:val="10"/>
                    </w:rPr>
                    <m:t>a</m:t>
                  </m:r>
                </m:sub>
                <m:sup>
                  <m:r>
                    <w:rPr>
                      <w:rFonts w:ascii="Cambria Math" w:hAnsi="Cambria Math"/>
                      <w:sz w:val="10"/>
                      <w:szCs w:val="10"/>
                    </w:rPr>
                    <m:t>b</m:t>
                  </m:r>
                </m:sup>
                <m:e>
                  <m:r>
                    <w:rPr>
                      <w:rFonts w:ascii="Cambria Math" w:hAnsi="Cambria Math"/>
                      <w:sz w:val="10"/>
                      <w:szCs w:val="10"/>
                    </w:rPr>
                    <m:t>f</m:t>
                  </m:r>
                  <m:d>
                    <m:dPr>
                      <m:ctrlPr>
                        <w:rPr>
                          <w:rFonts w:ascii="Cambria Math" w:hAnsi="Cambria Math"/>
                          <w:i/>
                          <w:sz w:val="10"/>
                          <w:szCs w:val="10"/>
                        </w:rPr>
                      </m:ctrlPr>
                    </m:dPr>
                    <m:e>
                      <m:r>
                        <w:rPr>
                          <w:rFonts w:ascii="Cambria Math" w:hAnsi="Cambria Math"/>
                          <w:sz w:val="10"/>
                          <w:szCs w:val="10"/>
                        </w:rPr>
                        <m:t>x</m:t>
                      </m:r>
                    </m:e>
                  </m:d>
                  <m:r>
                    <w:rPr>
                      <w:rFonts w:ascii="Cambria Math" w:hAnsi="Cambria Math"/>
                      <w:sz w:val="10"/>
                      <w:szCs w:val="10"/>
                    </w:rPr>
                    <m:t>ⅆx</m:t>
                  </m:r>
                </m:e>
              </m:nary>
            </m:oMath>
            <w:r w:rsidRPr="00C07F5F">
              <w:rPr>
                <w:sz w:val="10"/>
                <w:szCs w:val="10"/>
              </w:rPr>
              <w:t>, wenn f (x) ein Polynom vom Grad &lt;= 3 ist.</w:t>
            </w:r>
          </w:p>
          <w:p w14:paraId="4815C9AA" w14:textId="08322690" w:rsidR="00910874" w:rsidRDefault="00B45E66" w:rsidP="00B45E66">
            <w:r w:rsidRPr="008730BB">
              <w:rPr>
                <w:sz w:val="10"/>
                <w:szCs w:val="10"/>
                <w:highlight w:val="red"/>
              </w:rPr>
              <w:t>(d)</w:t>
            </w:r>
            <w:r w:rsidRPr="00C07F5F">
              <w:rPr>
                <w:sz w:val="10"/>
                <w:szCs w:val="10"/>
              </w:rPr>
              <w:t xml:space="preserve"> Wenn eine Quadraturformel der Ordnung 2 verwendet wird, dann wird ein Polynom 2. Grades exakt integriert</w:t>
            </w:r>
          </w:p>
          <w:p w14:paraId="72A20508" w14:textId="77777777" w:rsidR="00910874" w:rsidRDefault="00910874" w:rsidP="00910874">
            <w:pPr>
              <w:rPr>
                <w:rFonts w:eastAsiaTheme="minorEastAsia"/>
              </w:rPr>
            </w:pPr>
          </w:p>
          <w:p w14:paraId="614C40AF" w14:textId="77A7D1DE" w:rsidR="00910874" w:rsidRDefault="00910874" w:rsidP="00B94E0E">
            <w:pPr>
              <w:rPr>
                <w:b/>
                <w:bCs/>
              </w:rPr>
            </w:pPr>
          </w:p>
          <w:p w14:paraId="7C2B35BE" w14:textId="3BF64828" w:rsidR="00EF4CDB" w:rsidRDefault="00EF4CDB" w:rsidP="00B94E0E">
            <w:pPr>
              <w:rPr>
                <w:b/>
                <w:bCs/>
              </w:rPr>
            </w:pPr>
            <w:r>
              <w:rPr>
                <w:b/>
                <w:bCs/>
              </w:rPr>
              <w:t>Zusammengesetzte Trapezregel:</w:t>
            </w:r>
          </w:p>
          <w:p w14:paraId="723B0B9B" w14:textId="75EBCDD7" w:rsidR="00EF4CDB" w:rsidRDefault="00EF4CDB" w:rsidP="00B94E0E">
            <w:pPr>
              <w:rPr>
                <w:b/>
                <w:bCs/>
              </w:rPr>
            </w:pPr>
            <w:r>
              <w:rPr>
                <w:noProof/>
              </w:rPr>
              <w:drawing>
                <wp:inline distT="0" distB="0" distL="0" distR="0" wp14:anchorId="7244BA5F" wp14:editId="5B7C7F44">
                  <wp:extent cx="3725483" cy="1238490"/>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2885" cy="1267546"/>
                          </a:xfrm>
                          <a:prstGeom prst="rect">
                            <a:avLst/>
                          </a:prstGeom>
                        </pic:spPr>
                      </pic:pic>
                    </a:graphicData>
                  </a:graphic>
                </wp:inline>
              </w:drawing>
            </w:r>
          </w:p>
          <w:p w14:paraId="328B001E" w14:textId="15D13CD6" w:rsidR="00910874" w:rsidRDefault="00910874" w:rsidP="00B94E0E">
            <w:pPr>
              <w:rPr>
                <w:b/>
                <w:bCs/>
              </w:rPr>
            </w:pPr>
          </w:p>
          <w:p w14:paraId="17179CD6" w14:textId="77777777" w:rsidR="001425E6" w:rsidRDefault="001425E6" w:rsidP="00B94E0E">
            <w:pPr>
              <w:rPr>
                <w:b/>
                <w:bCs/>
              </w:rPr>
            </w:pPr>
          </w:p>
          <w:p w14:paraId="5213778C" w14:textId="63F9F926" w:rsidR="00910874" w:rsidRDefault="00ED03CE" w:rsidP="00B94E0E">
            <w:pPr>
              <w:rPr>
                <w:b/>
                <w:bCs/>
              </w:rPr>
            </w:pPr>
            <w:r>
              <w:rPr>
                <w:b/>
                <w:bCs/>
              </w:rPr>
              <w:t>Zusammengesetzte Simpson-Regel:</w:t>
            </w:r>
          </w:p>
          <w:p w14:paraId="07D82091" w14:textId="3532B723" w:rsidR="00ED03CE" w:rsidRDefault="00ED03CE" w:rsidP="00B94E0E">
            <w:pPr>
              <w:rPr>
                <w:b/>
                <w:bCs/>
              </w:rPr>
            </w:pPr>
            <w:r>
              <w:rPr>
                <w:noProof/>
              </w:rPr>
              <w:drawing>
                <wp:inline distT="0" distB="0" distL="0" distR="0" wp14:anchorId="75A88D08" wp14:editId="4339613F">
                  <wp:extent cx="3551360" cy="2055768"/>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235" cy="2079429"/>
                          </a:xfrm>
                          <a:prstGeom prst="rect">
                            <a:avLst/>
                          </a:prstGeom>
                        </pic:spPr>
                      </pic:pic>
                    </a:graphicData>
                  </a:graphic>
                </wp:inline>
              </w:drawing>
            </w:r>
          </w:p>
          <w:p w14:paraId="152136CC" w14:textId="77777777" w:rsidR="00910874" w:rsidRDefault="00910874" w:rsidP="00B94E0E">
            <w:pPr>
              <w:rPr>
                <w:b/>
                <w:bCs/>
              </w:rPr>
            </w:pPr>
          </w:p>
          <w:p w14:paraId="7AEDC610" w14:textId="77777777" w:rsidR="00910874" w:rsidRDefault="00910874" w:rsidP="00B94E0E">
            <w:pPr>
              <w:rPr>
                <w:b/>
                <w:bCs/>
              </w:rPr>
            </w:pPr>
          </w:p>
          <w:p w14:paraId="7FF04E7E" w14:textId="48CBC5A8" w:rsidR="00910874" w:rsidRDefault="00737C60" w:rsidP="00B94E0E">
            <w:pPr>
              <w:rPr>
                <w:b/>
                <w:bCs/>
              </w:rPr>
            </w:pPr>
            <w:r>
              <w:rPr>
                <w:b/>
                <w:bCs/>
              </w:rPr>
              <w:t>Gauß Quadratur (k=1)</w:t>
            </w:r>
          </w:p>
          <w:p w14:paraId="41649880" w14:textId="2785BBFF" w:rsidR="00910874" w:rsidRDefault="00816529" w:rsidP="00B94E0E">
            <w:pPr>
              <w:rPr>
                <w:b/>
                <w:bCs/>
              </w:rPr>
            </w:pPr>
            <w:r>
              <w:rPr>
                <w:noProof/>
              </w:rPr>
              <w:drawing>
                <wp:inline distT="0" distB="0" distL="0" distR="0" wp14:anchorId="0F881385" wp14:editId="55748706">
                  <wp:extent cx="2587675" cy="417488"/>
                  <wp:effectExtent l="0" t="0" r="3175" b="19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8282" cy="432106"/>
                          </a:xfrm>
                          <a:prstGeom prst="rect">
                            <a:avLst/>
                          </a:prstGeom>
                        </pic:spPr>
                      </pic:pic>
                    </a:graphicData>
                  </a:graphic>
                </wp:inline>
              </w:drawing>
            </w:r>
          </w:p>
          <w:p w14:paraId="1D613E1C" w14:textId="61909988" w:rsidR="000E4D54" w:rsidRDefault="000E4D54" w:rsidP="00B94E0E">
            <w:pPr>
              <w:rPr>
                <w:b/>
                <w:bCs/>
              </w:rPr>
            </w:pPr>
            <w:r>
              <w:rPr>
                <w:b/>
                <w:bCs/>
              </w:rPr>
              <w:t>Zeigen, dass Gauß-Quadratur Ordnung 4 besitzt:</w:t>
            </w:r>
          </w:p>
          <w:p w14:paraId="1B870470" w14:textId="13B25246" w:rsidR="000E4D54" w:rsidRDefault="00CA5109" w:rsidP="00B94E0E">
            <w:pPr>
              <w:rPr>
                <w:b/>
                <w:bCs/>
              </w:rPr>
            </w:pPr>
            <w:r>
              <w:rPr>
                <w:noProof/>
              </w:rPr>
              <w:drawing>
                <wp:anchor distT="0" distB="0" distL="114300" distR="114300" simplePos="0" relativeHeight="251659264" behindDoc="0" locked="0" layoutInCell="1" allowOverlap="1" wp14:anchorId="684527F3" wp14:editId="68700F62">
                  <wp:simplePos x="0" y="0"/>
                  <wp:positionH relativeFrom="column">
                    <wp:posOffset>18644</wp:posOffset>
                  </wp:positionH>
                  <wp:positionV relativeFrom="paragraph">
                    <wp:posOffset>1432814</wp:posOffset>
                  </wp:positionV>
                  <wp:extent cx="2326233" cy="1635392"/>
                  <wp:effectExtent l="0" t="0" r="0" b="317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6233" cy="1635392"/>
                          </a:xfrm>
                          <a:prstGeom prst="rect">
                            <a:avLst/>
                          </a:prstGeom>
                        </pic:spPr>
                      </pic:pic>
                    </a:graphicData>
                  </a:graphic>
                  <wp14:sizeRelH relativeFrom="margin">
                    <wp14:pctWidth>0</wp14:pctWidth>
                  </wp14:sizeRelH>
                  <wp14:sizeRelV relativeFrom="margin">
                    <wp14:pctHeight>0</wp14:pctHeight>
                  </wp14:sizeRelV>
                </wp:anchor>
              </w:drawing>
            </w:r>
            <w:r w:rsidR="00F9576E">
              <w:rPr>
                <w:noProof/>
              </w:rPr>
              <w:drawing>
                <wp:inline distT="0" distB="0" distL="0" distR="0" wp14:anchorId="2D422A0F" wp14:editId="284D2666">
                  <wp:extent cx="2664119" cy="1455725"/>
                  <wp:effectExtent l="0" t="0" r="317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3496" cy="1477242"/>
                          </a:xfrm>
                          <a:prstGeom prst="rect">
                            <a:avLst/>
                          </a:prstGeom>
                        </pic:spPr>
                      </pic:pic>
                    </a:graphicData>
                  </a:graphic>
                </wp:inline>
              </w:drawing>
            </w:r>
            <w:r w:rsidR="00F9576E">
              <w:rPr>
                <w:noProof/>
              </w:rPr>
              <w:t xml:space="preserve"> </w:t>
            </w:r>
          </w:p>
          <w:p w14:paraId="3A4E44B8" w14:textId="4559738A" w:rsidR="00910874" w:rsidRDefault="00910874" w:rsidP="00B94E0E">
            <w:pPr>
              <w:rPr>
                <w:b/>
                <w:bCs/>
              </w:rPr>
            </w:pPr>
          </w:p>
          <w:p w14:paraId="438B967F" w14:textId="152812AB" w:rsidR="00910874" w:rsidRDefault="00910874" w:rsidP="00B94E0E">
            <w:pPr>
              <w:rPr>
                <w:b/>
                <w:bCs/>
              </w:rPr>
            </w:pPr>
          </w:p>
          <w:p w14:paraId="4B4E38AD" w14:textId="27E75A5C" w:rsidR="00910874" w:rsidRDefault="00910874" w:rsidP="00B94E0E">
            <w:pPr>
              <w:rPr>
                <w:b/>
                <w:bCs/>
              </w:rPr>
            </w:pPr>
          </w:p>
          <w:p w14:paraId="6234EE2B" w14:textId="77777777" w:rsidR="00910874" w:rsidRDefault="00910874" w:rsidP="00B94E0E">
            <w:pPr>
              <w:rPr>
                <w:b/>
                <w:bCs/>
              </w:rPr>
            </w:pPr>
          </w:p>
          <w:p w14:paraId="105F33D8" w14:textId="77777777" w:rsidR="00910874" w:rsidRDefault="00910874" w:rsidP="00B94E0E">
            <w:pPr>
              <w:rPr>
                <w:b/>
                <w:bCs/>
              </w:rPr>
            </w:pPr>
          </w:p>
          <w:p w14:paraId="5B17B21C" w14:textId="77777777" w:rsidR="00910874" w:rsidRDefault="00910874" w:rsidP="00B94E0E">
            <w:pPr>
              <w:rPr>
                <w:b/>
                <w:bCs/>
              </w:rPr>
            </w:pPr>
          </w:p>
          <w:p w14:paraId="31294D6D" w14:textId="763F0B15" w:rsidR="00F40436" w:rsidRDefault="00F40436" w:rsidP="00F40436"/>
        </w:tc>
      </w:tr>
    </w:tbl>
    <w:p w14:paraId="15534F07" w14:textId="64900430" w:rsidR="00D87E84" w:rsidRPr="00B94E0E" w:rsidRDefault="00D87E84" w:rsidP="00B94E0E"/>
    <w:sectPr w:rsidR="00D87E84" w:rsidRPr="00B94E0E" w:rsidSect="006260BF">
      <w:pgSz w:w="11906" w:h="16838" w:code="9"/>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68D8"/>
    <w:multiLevelType w:val="hybridMultilevel"/>
    <w:tmpl w:val="DC8C7B72"/>
    <w:lvl w:ilvl="0" w:tplc="7310B76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9044DF"/>
    <w:multiLevelType w:val="hybridMultilevel"/>
    <w:tmpl w:val="CD7A5F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B42BDF"/>
    <w:multiLevelType w:val="hybridMultilevel"/>
    <w:tmpl w:val="BD54C4D6"/>
    <w:lvl w:ilvl="0" w:tplc="82349BE8">
      <w:start w:val="1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D411AC"/>
    <w:multiLevelType w:val="hybridMultilevel"/>
    <w:tmpl w:val="68D4FCEA"/>
    <w:lvl w:ilvl="0" w:tplc="058AE18C">
      <w:start w:val="1"/>
      <w:numFmt w:val="decimal"/>
      <w:lvlText w:val="%1."/>
      <w:lvlJc w:val="left"/>
      <w:pPr>
        <w:ind w:left="227" w:hanging="1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455895"/>
    <w:multiLevelType w:val="hybridMultilevel"/>
    <w:tmpl w:val="865ACE24"/>
    <w:lvl w:ilvl="0" w:tplc="91A00E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3CA3AFD"/>
    <w:multiLevelType w:val="hybridMultilevel"/>
    <w:tmpl w:val="9D66C908"/>
    <w:lvl w:ilvl="0" w:tplc="0D9A29E2">
      <w:numFmt w:val="bullet"/>
      <w:lvlText w:val="-"/>
      <w:lvlJc w:val="left"/>
      <w:pPr>
        <w:ind w:left="170" w:hanging="142"/>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B1095"/>
    <w:multiLevelType w:val="hybridMultilevel"/>
    <w:tmpl w:val="B03435C8"/>
    <w:lvl w:ilvl="0" w:tplc="D1D44458">
      <w:numFmt w:val="bullet"/>
      <w:lvlText w:val="-"/>
      <w:lvlJc w:val="left"/>
      <w:pPr>
        <w:ind w:left="113" w:hanging="85"/>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857D13"/>
    <w:multiLevelType w:val="hybridMultilevel"/>
    <w:tmpl w:val="3A9E124A"/>
    <w:lvl w:ilvl="0" w:tplc="078CD8AE">
      <w:start w:val="14"/>
      <w:numFmt w:val="bullet"/>
      <w:lvlText w:val="-"/>
      <w:lvlJc w:val="left"/>
      <w:pPr>
        <w:ind w:left="720" w:hanging="360"/>
      </w:pPr>
      <w:rPr>
        <w:rFonts w:ascii="Calibri" w:eastAsia="Calibri"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3956E8"/>
    <w:multiLevelType w:val="hybridMultilevel"/>
    <w:tmpl w:val="DE248B14"/>
    <w:lvl w:ilvl="0" w:tplc="6444EEF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3D7F68E1"/>
    <w:multiLevelType w:val="hybridMultilevel"/>
    <w:tmpl w:val="A3A21020"/>
    <w:lvl w:ilvl="0" w:tplc="1EAAD442">
      <w:start w:val="14"/>
      <w:numFmt w:val="bullet"/>
      <w:lvlText w:val="-"/>
      <w:lvlJc w:val="left"/>
      <w:pPr>
        <w:ind w:left="170" w:hanging="113"/>
      </w:pPr>
      <w:rPr>
        <w:rFonts w:ascii="Calibri" w:eastAsia="Calibri" w:hAnsi="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FD5635"/>
    <w:multiLevelType w:val="hybridMultilevel"/>
    <w:tmpl w:val="ABBE08A6"/>
    <w:lvl w:ilvl="0" w:tplc="5E36BF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8048FF"/>
    <w:multiLevelType w:val="hybridMultilevel"/>
    <w:tmpl w:val="B548000A"/>
    <w:lvl w:ilvl="0" w:tplc="8A7C1A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B48277C"/>
    <w:multiLevelType w:val="hybridMultilevel"/>
    <w:tmpl w:val="C32AB5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D293340"/>
    <w:multiLevelType w:val="hybridMultilevel"/>
    <w:tmpl w:val="42286B54"/>
    <w:lvl w:ilvl="0" w:tplc="04FC953A">
      <w:numFmt w:val="bullet"/>
      <w:lvlText w:val="-"/>
      <w:lvlJc w:val="left"/>
      <w:pPr>
        <w:ind w:left="1065" w:hanging="360"/>
      </w:pPr>
      <w:rPr>
        <w:rFonts w:ascii="Arial" w:eastAsiaTheme="minorHAnsi"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5622A64"/>
    <w:multiLevelType w:val="hybridMultilevel"/>
    <w:tmpl w:val="FF2E2620"/>
    <w:lvl w:ilvl="0" w:tplc="981E56F0">
      <w:start w:val="16"/>
      <w:numFmt w:val="bullet"/>
      <w:lvlText w:val="-"/>
      <w:lvlJc w:val="left"/>
      <w:pPr>
        <w:ind w:left="113" w:hanging="56"/>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D180226"/>
    <w:multiLevelType w:val="hybridMultilevel"/>
    <w:tmpl w:val="3A042AE4"/>
    <w:lvl w:ilvl="0" w:tplc="EB1E9E60">
      <w:start w:val="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832238"/>
    <w:multiLevelType w:val="hybridMultilevel"/>
    <w:tmpl w:val="ECA4E24E"/>
    <w:lvl w:ilvl="0" w:tplc="65BEAA12">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57B4952"/>
    <w:multiLevelType w:val="hybridMultilevel"/>
    <w:tmpl w:val="1AA489C6"/>
    <w:lvl w:ilvl="0" w:tplc="50DA2028">
      <w:numFmt w:val="bullet"/>
      <w:lvlText w:val="-"/>
      <w:lvlJc w:val="left"/>
      <w:pPr>
        <w:ind w:left="0" w:firstLine="28"/>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10"/>
  </w:num>
  <w:num w:numId="5">
    <w:abstractNumId w:val="0"/>
  </w:num>
  <w:num w:numId="6">
    <w:abstractNumId w:val="17"/>
  </w:num>
  <w:num w:numId="7">
    <w:abstractNumId w:val="5"/>
  </w:num>
  <w:num w:numId="8">
    <w:abstractNumId w:val="6"/>
  </w:num>
  <w:num w:numId="9">
    <w:abstractNumId w:val="8"/>
  </w:num>
  <w:num w:numId="10">
    <w:abstractNumId w:val="2"/>
  </w:num>
  <w:num w:numId="11">
    <w:abstractNumId w:val="14"/>
  </w:num>
  <w:num w:numId="12">
    <w:abstractNumId w:val="3"/>
  </w:num>
  <w:num w:numId="13">
    <w:abstractNumId w:val="12"/>
  </w:num>
  <w:num w:numId="14">
    <w:abstractNumId w:val="7"/>
  </w:num>
  <w:num w:numId="15">
    <w:abstractNumId w:val="9"/>
  </w:num>
  <w:num w:numId="16">
    <w:abstractNumId w:val="4"/>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8"/>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35"/>
    <w:rsid w:val="00003D1C"/>
    <w:rsid w:val="00005429"/>
    <w:rsid w:val="00011A6B"/>
    <w:rsid w:val="00012114"/>
    <w:rsid w:val="0001279F"/>
    <w:rsid w:val="0002134E"/>
    <w:rsid w:val="00021425"/>
    <w:rsid w:val="0002587B"/>
    <w:rsid w:val="00026A8D"/>
    <w:rsid w:val="0003266B"/>
    <w:rsid w:val="00035C66"/>
    <w:rsid w:val="0004560A"/>
    <w:rsid w:val="00051BF0"/>
    <w:rsid w:val="0005208F"/>
    <w:rsid w:val="000644BA"/>
    <w:rsid w:val="00066870"/>
    <w:rsid w:val="0008020C"/>
    <w:rsid w:val="0009041D"/>
    <w:rsid w:val="00092055"/>
    <w:rsid w:val="00092CB2"/>
    <w:rsid w:val="00093197"/>
    <w:rsid w:val="00094C95"/>
    <w:rsid w:val="000A317A"/>
    <w:rsid w:val="000A6047"/>
    <w:rsid w:val="000C3A27"/>
    <w:rsid w:val="000C41E4"/>
    <w:rsid w:val="000C50CD"/>
    <w:rsid w:val="000D08EC"/>
    <w:rsid w:val="000D3393"/>
    <w:rsid w:val="000D7E01"/>
    <w:rsid w:val="000E0771"/>
    <w:rsid w:val="000E4D4E"/>
    <w:rsid w:val="000E4D54"/>
    <w:rsid w:val="000E6848"/>
    <w:rsid w:val="000E7BE7"/>
    <w:rsid w:val="000F032D"/>
    <w:rsid w:val="000F165C"/>
    <w:rsid w:val="000F57D4"/>
    <w:rsid w:val="001079D9"/>
    <w:rsid w:val="00113A11"/>
    <w:rsid w:val="001156AC"/>
    <w:rsid w:val="00115C9A"/>
    <w:rsid w:val="001207BA"/>
    <w:rsid w:val="00121374"/>
    <w:rsid w:val="00125EC0"/>
    <w:rsid w:val="00131B9D"/>
    <w:rsid w:val="0013209C"/>
    <w:rsid w:val="00133203"/>
    <w:rsid w:val="00134F9C"/>
    <w:rsid w:val="00135492"/>
    <w:rsid w:val="001425E6"/>
    <w:rsid w:val="00161814"/>
    <w:rsid w:val="00161AEE"/>
    <w:rsid w:val="00163E15"/>
    <w:rsid w:val="001707B0"/>
    <w:rsid w:val="00172CC3"/>
    <w:rsid w:val="00181DB3"/>
    <w:rsid w:val="00182EFC"/>
    <w:rsid w:val="001B5952"/>
    <w:rsid w:val="001C3F12"/>
    <w:rsid w:val="001E1B59"/>
    <w:rsid w:val="001E25CC"/>
    <w:rsid w:val="001F2B0F"/>
    <w:rsid w:val="00203B1A"/>
    <w:rsid w:val="00205A85"/>
    <w:rsid w:val="0022017F"/>
    <w:rsid w:val="00221336"/>
    <w:rsid w:val="002220F2"/>
    <w:rsid w:val="002259EA"/>
    <w:rsid w:val="00226287"/>
    <w:rsid w:val="00227A4B"/>
    <w:rsid w:val="00230027"/>
    <w:rsid w:val="00230AB1"/>
    <w:rsid w:val="00235402"/>
    <w:rsid w:val="002379B2"/>
    <w:rsid w:val="0024049D"/>
    <w:rsid w:val="00240F48"/>
    <w:rsid w:val="00246B37"/>
    <w:rsid w:val="002525A6"/>
    <w:rsid w:val="00252E66"/>
    <w:rsid w:val="00260195"/>
    <w:rsid w:val="00260448"/>
    <w:rsid w:val="00263D0D"/>
    <w:rsid w:val="00281617"/>
    <w:rsid w:val="00286C85"/>
    <w:rsid w:val="002975C9"/>
    <w:rsid w:val="002A0685"/>
    <w:rsid w:val="002A102D"/>
    <w:rsid w:val="002A58E1"/>
    <w:rsid w:val="002B4967"/>
    <w:rsid w:val="002C35C8"/>
    <w:rsid w:val="002C3C9D"/>
    <w:rsid w:val="002E5E98"/>
    <w:rsid w:val="002F3308"/>
    <w:rsid w:val="002F6226"/>
    <w:rsid w:val="0030264D"/>
    <w:rsid w:val="00302801"/>
    <w:rsid w:val="00304005"/>
    <w:rsid w:val="00304C2B"/>
    <w:rsid w:val="00313E6A"/>
    <w:rsid w:val="00314CC0"/>
    <w:rsid w:val="00320B04"/>
    <w:rsid w:val="00323F41"/>
    <w:rsid w:val="00331281"/>
    <w:rsid w:val="0034384C"/>
    <w:rsid w:val="00346CA0"/>
    <w:rsid w:val="00352AFB"/>
    <w:rsid w:val="00363D6C"/>
    <w:rsid w:val="00372B40"/>
    <w:rsid w:val="00392CA4"/>
    <w:rsid w:val="00394B09"/>
    <w:rsid w:val="003950EC"/>
    <w:rsid w:val="003A656E"/>
    <w:rsid w:val="003D2A8F"/>
    <w:rsid w:val="003E0AAB"/>
    <w:rsid w:val="003F0E1A"/>
    <w:rsid w:val="003F2469"/>
    <w:rsid w:val="0040246A"/>
    <w:rsid w:val="0042091B"/>
    <w:rsid w:val="00424A94"/>
    <w:rsid w:val="004258AE"/>
    <w:rsid w:val="00426D0C"/>
    <w:rsid w:val="004313D2"/>
    <w:rsid w:val="00437487"/>
    <w:rsid w:val="00444C16"/>
    <w:rsid w:val="004454B6"/>
    <w:rsid w:val="00450C92"/>
    <w:rsid w:val="0045544D"/>
    <w:rsid w:val="00471F79"/>
    <w:rsid w:val="00472CD5"/>
    <w:rsid w:val="004750E6"/>
    <w:rsid w:val="00475980"/>
    <w:rsid w:val="004A548D"/>
    <w:rsid w:val="004A55E8"/>
    <w:rsid w:val="004B190C"/>
    <w:rsid w:val="004C0112"/>
    <w:rsid w:val="004C348F"/>
    <w:rsid w:val="004C4AE3"/>
    <w:rsid w:val="004C65AB"/>
    <w:rsid w:val="004D0565"/>
    <w:rsid w:val="004D409C"/>
    <w:rsid w:val="004E0464"/>
    <w:rsid w:val="00500A9F"/>
    <w:rsid w:val="00505BE3"/>
    <w:rsid w:val="00506DDE"/>
    <w:rsid w:val="00514C11"/>
    <w:rsid w:val="00524B1A"/>
    <w:rsid w:val="005273B8"/>
    <w:rsid w:val="005332D2"/>
    <w:rsid w:val="00545592"/>
    <w:rsid w:val="005459F9"/>
    <w:rsid w:val="0054717D"/>
    <w:rsid w:val="00551B34"/>
    <w:rsid w:val="00557996"/>
    <w:rsid w:val="005647B4"/>
    <w:rsid w:val="00564D9D"/>
    <w:rsid w:val="00575F25"/>
    <w:rsid w:val="00581E83"/>
    <w:rsid w:val="005832E9"/>
    <w:rsid w:val="00583844"/>
    <w:rsid w:val="005872B3"/>
    <w:rsid w:val="00592837"/>
    <w:rsid w:val="005A5E98"/>
    <w:rsid w:val="005A784C"/>
    <w:rsid w:val="005B7E09"/>
    <w:rsid w:val="005C3768"/>
    <w:rsid w:val="005C7C74"/>
    <w:rsid w:val="005D0467"/>
    <w:rsid w:val="005D18E0"/>
    <w:rsid w:val="005D5217"/>
    <w:rsid w:val="005E1D9A"/>
    <w:rsid w:val="00610BFB"/>
    <w:rsid w:val="0061417D"/>
    <w:rsid w:val="006228F8"/>
    <w:rsid w:val="00623AA8"/>
    <w:rsid w:val="006260BF"/>
    <w:rsid w:val="00631246"/>
    <w:rsid w:val="00644045"/>
    <w:rsid w:val="0064440C"/>
    <w:rsid w:val="0065338D"/>
    <w:rsid w:val="00654453"/>
    <w:rsid w:val="0065798E"/>
    <w:rsid w:val="0066751A"/>
    <w:rsid w:val="00667EEC"/>
    <w:rsid w:val="00670447"/>
    <w:rsid w:val="00676290"/>
    <w:rsid w:val="00676C35"/>
    <w:rsid w:val="00690C75"/>
    <w:rsid w:val="0069775D"/>
    <w:rsid w:val="006A24F4"/>
    <w:rsid w:val="006B2CF7"/>
    <w:rsid w:val="006B2D5A"/>
    <w:rsid w:val="006C0354"/>
    <w:rsid w:val="006E1296"/>
    <w:rsid w:val="006E7455"/>
    <w:rsid w:val="007010FD"/>
    <w:rsid w:val="00705DDC"/>
    <w:rsid w:val="00707E1C"/>
    <w:rsid w:val="00713E69"/>
    <w:rsid w:val="00715BD2"/>
    <w:rsid w:val="00716A9F"/>
    <w:rsid w:val="007209A4"/>
    <w:rsid w:val="00720A3E"/>
    <w:rsid w:val="00731E09"/>
    <w:rsid w:val="00737C60"/>
    <w:rsid w:val="00740276"/>
    <w:rsid w:val="007434FB"/>
    <w:rsid w:val="00744034"/>
    <w:rsid w:val="007461BE"/>
    <w:rsid w:val="00750E65"/>
    <w:rsid w:val="00753549"/>
    <w:rsid w:val="00760F57"/>
    <w:rsid w:val="0077083E"/>
    <w:rsid w:val="007774FD"/>
    <w:rsid w:val="0078063D"/>
    <w:rsid w:val="00781AA3"/>
    <w:rsid w:val="00786D8F"/>
    <w:rsid w:val="00793302"/>
    <w:rsid w:val="007B4D0B"/>
    <w:rsid w:val="007B5D9D"/>
    <w:rsid w:val="007B6414"/>
    <w:rsid w:val="007C13E5"/>
    <w:rsid w:val="007C224F"/>
    <w:rsid w:val="007C6C63"/>
    <w:rsid w:val="007D666D"/>
    <w:rsid w:val="007E0B31"/>
    <w:rsid w:val="007E545D"/>
    <w:rsid w:val="007F2ACD"/>
    <w:rsid w:val="007F4BFC"/>
    <w:rsid w:val="00802059"/>
    <w:rsid w:val="0080497C"/>
    <w:rsid w:val="00810CA0"/>
    <w:rsid w:val="008137E1"/>
    <w:rsid w:val="00816529"/>
    <w:rsid w:val="0082203E"/>
    <w:rsid w:val="008272E1"/>
    <w:rsid w:val="00827688"/>
    <w:rsid w:val="00830D1B"/>
    <w:rsid w:val="00840720"/>
    <w:rsid w:val="0084426F"/>
    <w:rsid w:val="0085105B"/>
    <w:rsid w:val="00864E91"/>
    <w:rsid w:val="008730BB"/>
    <w:rsid w:val="008733E2"/>
    <w:rsid w:val="00873973"/>
    <w:rsid w:val="0087753B"/>
    <w:rsid w:val="008907E8"/>
    <w:rsid w:val="008A0247"/>
    <w:rsid w:val="008A2E12"/>
    <w:rsid w:val="008B0E3B"/>
    <w:rsid w:val="008B2EB2"/>
    <w:rsid w:val="008B301A"/>
    <w:rsid w:val="008B7C85"/>
    <w:rsid w:val="008C0794"/>
    <w:rsid w:val="008C0CB4"/>
    <w:rsid w:val="008C63A8"/>
    <w:rsid w:val="008D5DD7"/>
    <w:rsid w:val="008D669B"/>
    <w:rsid w:val="008D66FD"/>
    <w:rsid w:val="008D6A29"/>
    <w:rsid w:val="008E54DF"/>
    <w:rsid w:val="008F7C6B"/>
    <w:rsid w:val="00910752"/>
    <w:rsid w:val="00910874"/>
    <w:rsid w:val="00915244"/>
    <w:rsid w:val="00921BE2"/>
    <w:rsid w:val="0093399A"/>
    <w:rsid w:val="00936592"/>
    <w:rsid w:val="009404ED"/>
    <w:rsid w:val="009404EE"/>
    <w:rsid w:val="00942DEE"/>
    <w:rsid w:val="00972BF3"/>
    <w:rsid w:val="00985415"/>
    <w:rsid w:val="0099397F"/>
    <w:rsid w:val="009A2E87"/>
    <w:rsid w:val="009A4061"/>
    <w:rsid w:val="009A65A1"/>
    <w:rsid w:val="009B7970"/>
    <w:rsid w:val="009E12EE"/>
    <w:rsid w:val="009E6299"/>
    <w:rsid w:val="009E6F7D"/>
    <w:rsid w:val="009F4FD7"/>
    <w:rsid w:val="009F7CF2"/>
    <w:rsid w:val="00A03CE1"/>
    <w:rsid w:val="00A1056C"/>
    <w:rsid w:val="00A137D3"/>
    <w:rsid w:val="00A142AC"/>
    <w:rsid w:val="00A16F7C"/>
    <w:rsid w:val="00A20491"/>
    <w:rsid w:val="00A20A76"/>
    <w:rsid w:val="00A21111"/>
    <w:rsid w:val="00A21800"/>
    <w:rsid w:val="00A35ED1"/>
    <w:rsid w:val="00A41531"/>
    <w:rsid w:val="00A46E71"/>
    <w:rsid w:val="00A501AB"/>
    <w:rsid w:val="00A519D0"/>
    <w:rsid w:val="00A5712E"/>
    <w:rsid w:val="00A61BA9"/>
    <w:rsid w:val="00A70318"/>
    <w:rsid w:val="00A72FAF"/>
    <w:rsid w:val="00A7730B"/>
    <w:rsid w:val="00A80674"/>
    <w:rsid w:val="00A86236"/>
    <w:rsid w:val="00A8660C"/>
    <w:rsid w:val="00A9177A"/>
    <w:rsid w:val="00A931A5"/>
    <w:rsid w:val="00AA2EAB"/>
    <w:rsid w:val="00AA7080"/>
    <w:rsid w:val="00AB2DDE"/>
    <w:rsid w:val="00AB2E07"/>
    <w:rsid w:val="00AB5822"/>
    <w:rsid w:val="00AC5B4F"/>
    <w:rsid w:val="00AD48B5"/>
    <w:rsid w:val="00AD50E9"/>
    <w:rsid w:val="00AD6ED7"/>
    <w:rsid w:val="00AE018A"/>
    <w:rsid w:val="00AE1324"/>
    <w:rsid w:val="00AE15E0"/>
    <w:rsid w:val="00AE1BAC"/>
    <w:rsid w:val="00AE2934"/>
    <w:rsid w:val="00AF11B7"/>
    <w:rsid w:val="00AF4AEC"/>
    <w:rsid w:val="00B01FFE"/>
    <w:rsid w:val="00B1257F"/>
    <w:rsid w:val="00B145F3"/>
    <w:rsid w:val="00B17245"/>
    <w:rsid w:val="00B26D17"/>
    <w:rsid w:val="00B30923"/>
    <w:rsid w:val="00B30BA2"/>
    <w:rsid w:val="00B33CA5"/>
    <w:rsid w:val="00B36333"/>
    <w:rsid w:val="00B37866"/>
    <w:rsid w:val="00B40E7B"/>
    <w:rsid w:val="00B40F3A"/>
    <w:rsid w:val="00B45E66"/>
    <w:rsid w:val="00B464CA"/>
    <w:rsid w:val="00B5129F"/>
    <w:rsid w:val="00B61AB8"/>
    <w:rsid w:val="00B6674C"/>
    <w:rsid w:val="00B73058"/>
    <w:rsid w:val="00B837FA"/>
    <w:rsid w:val="00B8535D"/>
    <w:rsid w:val="00B93A28"/>
    <w:rsid w:val="00B94E0E"/>
    <w:rsid w:val="00B95D68"/>
    <w:rsid w:val="00B95F2C"/>
    <w:rsid w:val="00B977F5"/>
    <w:rsid w:val="00B97D78"/>
    <w:rsid w:val="00BA07EB"/>
    <w:rsid w:val="00BA4612"/>
    <w:rsid w:val="00BB3AF2"/>
    <w:rsid w:val="00BC23F8"/>
    <w:rsid w:val="00BD2A61"/>
    <w:rsid w:val="00BD6996"/>
    <w:rsid w:val="00BD6FC4"/>
    <w:rsid w:val="00BD7B54"/>
    <w:rsid w:val="00BE0B84"/>
    <w:rsid w:val="00BE7EF7"/>
    <w:rsid w:val="00BF2ED9"/>
    <w:rsid w:val="00C026D1"/>
    <w:rsid w:val="00C07F5F"/>
    <w:rsid w:val="00C141CF"/>
    <w:rsid w:val="00C22677"/>
    <w:rsid w:val="00C32D36"/>
    <w:rsid w:val="00C35915"/>
    <w:rsid w:val="00C3798B"/>
    <w:rsid w:val="00C422BE"/>
    <w:rsid w:val="00C42498"/>
    <w:rsid w:val="00C43D3F"/>
    <w:rsid w:val="00C54EF0"/>
    <w:rsid w:val="00C6006E"/>
    <w:rsid w:val="00C753CC"/>
    <w:rsid w:val="00C75749"/>
    <w:rsid w:val="00C80317"/>
    <w:rsid w:val="00C83FC3"/>
    <w:rsid w:val="00C87DAF"/>
    <w:rsid w:val="00C949F7"/>
    <w:rsid w:val="00CA5109"/>
    <w:rsid w:val="00CB1DCC"/>
    <w:rsid w:val="00CB6524"/>
    <w:rsid w:val="00CC1F56"/>
    <w:rsid w:val="00CC2AAF"/>
    <w:rsid w:val="00CE2CE3"/>
    <w:rsid w:val="00CE64D7"/>
    <w:rsid w:val="00CE7429"/>
    <w:rsid w:val="00CF4EB1"/>
    <w:rsid w:val="00CF5330"/>
    <w:rsid w:val="00D0106F"/>
    <w:rsid w:val="00D02304"/>
    <w:rsid w:val="00D063F8"/>
    <w:rsid w:val="00D16387"/>
    <w:rsid w:val="00D16F09"/>
    <w:rsid w:val="00D173ED"/>
    <w:rsid w:val="00D20AF1"/>
    <w:rsid w:val="00D3799E"/>
    <w:rsid w:val="00D515D0"/>
    <w:rsid w:val="00D52D5D"/>
    <w:rsid w:val="00D53885"/>
    <w:rsid w:val="00D57473"/>
    <w:rsid w:val="00D678B5"/>
    <w:rsid w:val="00D752B7"/>
    <w:rsid w:val="00D87E84"/>
    <w:rsid w:val="00D90C32"/>
    <w:rsid w:val="00D92F20"/>
    <w:rsid w:val="00DA0F9F"/>
    <w:rsid w:val="00DA268F"/>
    <w:rsid w:val="00DA2B85"/>
    <w:rsid w:val="00DB0BBF"/>
    <w:rsid w:val="00DB3400"/>
    <w:rsid w:val="00DB5227"/>
    <w:rsid w:val="00DB52A6"/>
    <w:rsid w:val="00DB7CE9"/>
    <w:rsid w:val="00DC337E"/>
    <w:rsid w:val="00DD5401"/>
    <w:rsid w:val="00DD5E37"/>
    <w:rsid w:val="00DD7D92"/>
    <w:rsid w:val="00DE594F"/>
    <w:rsid w:val="00DE62D8"/>
    <w:rsid w:val="00DF0105"/>
    <w:rsid w:val="00DF17C4"/>
    <w:rsid w:val="00DF6C50"/>
    <w:rsid w:val="00E01E97"/>
    <w:rsid w:val="00E5225D"/>
    <w:rsid w:val="00E5238D"/>
    <w:rsid w:val="00E66BA1"/>
    <w:rsid w:val="00E93BD4"/>
    <w:rsid w:val="00EA05EC"/>
    <w:rsid w:val="00EA21F8"/>
    <w:rsid w:val="00EA28AB"/>
    <w:rsid w:val="00EA7A98"/>
    <w:rsid w:val="00EB0F1F"/>
    <w:rsid w:val="00EB73FF"/>
    <w:rsid w:val="00EB77E6"/>
    <w:rsid w:val="00EB784C"/>
    <w:rsid w:val="00EC0CA6"/>
    <w:rsid w:val="00EC4B6B"/>
    <w:rsid w:val="00ED03CE"/>
    <w:rsid w:val="00ED4252"/>
    <w:rsid w:val="00ED548F"/>
    <w:rsid w:val="00ED5EDC"/>
    <w:rsid w:val="00EE0431"/>
    <w:rsid w:val="00EE34C5"/>
    <w:rsid w:val="00EE3C5C"/>
    <w:rsid w:val="00EF017D"/>
    <w:rsid w:val="00EF2174"/>
    <w:rsid w:val="00EF4CDB"/>
    <w:rsid w:val="00F04056"/>
    <w:rsid w:val="00F05E80"/>
    <w:rsid w:val="00F21E63"/>
    <w:rsid w:val="00F30ED0"/>
    <w:rsid w:val="00F350A4"/>
    <w:rsid w:val="00F355ED"/>
    <w:rsid w:val="00F36703"/>
    <w:rsid w:val="00F40436"/>
    <w:rsid w:val="00F57003"/>
    <w:rsid w:val="00F60BE7"/>
    <w:rsid w:val="00F6110E"/>
    <w:rsid w:val="00F6250F"/>
    <w:rsid w:val="00F701CE"/>
    <w:rsid w:val="00F707DB"/>
    <w:rsid w:val="00F82829"/>
    <w:rsid w:val="00F84130"/>
    <w:rsid w:val="00F85650"/>
    <w:rsid w:val="00F9101A"/>
    <w:rsid w:val="00F9576E"/>
    <w:rsid w:val="00F9747D"/>
    <w:rsid w:val="00F97844"/>
    <w:rsid w:val="00FA003A"/>
    <w:rsid w:val="00FA31ED"/>
    <w:rsid w:val="00FB1098"/>
    <w:rsid w:val="00FB6109"/>
    <w:rsid w:val="00FC23B2"/>
    <w:rsid w:val="00FC5348"/>
    <w:rsid w:val="00FC5438"/>
    <w:rsid w:val="00FD13A5"/>
    <w:rsid w:val="00FD2357"/>
    <w:rsid w:val="00FD44BA"/>
    <w:rsid w:val="00FD483D"/>
    <w:rsid w:val="00FE0D35"/>
    <w:rsid w:val="00FE15BA"/>
    <w:rsid w:val="00FE2EB2"/>
    <w:rsid w:val="00FE4304"/>
    <w:rsid w:val="00FE7B41"/>
    <w:rsid w:val="00FF0E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F4D"/>
  <w15:chartTrackingRefBased/>
  <w15:docId w15:val="{2E673971-01F2-49E7-B48D-B48AFECE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5109"/>
    <w:pPr>
      <w:spacing w:after="0"/>
    </w:pPr>
    <w:rPr>
      <w:rFonts w:ascii="Arial" w:hAnsi="Arial"/>
      <w:sz w:val="12"/>
    </w:rPr>
  </w:style>
  <w:style w:type="paragraph" w:styleId="berschrift1">
    <w:name w:val="heading 1"/>
    <w:basedOn w:val="Standard"/>
    <w:next w:val="Standard"/>
    <w:link w:val="berschrift1Zchn"/>
    <w:uiPriority w:val="9"/>
    <w:qFormat/>
    <w:rsid w:val="00F9101A"/>
    <w:pPr>
      <w:keepNext/>
      <w:keepLines/>
      <w:spacing w:after="20"/>
      <w:outlineLvl w:val="0"/>
    </w:pPr>
    <w:rPr>
      <w:rFonts w:eastAsiaTheme="majorEastAsia" w:cstheme="majorBidi"/>
      <w:color w:val="7030A0"/>
      <w:szCs w:val="32"/>
      <w:u w:val="single"/>
    </w:rPr>
  </w:style>
  <w:style w:type="paragraph" w:styleId="berschrift2">
    <w:name w:val="heading 2"/>
    <w:basedOn w:val="Standard"/>
    <w:next w:val="Standard"/>
    <w:link w:val="berschrift2Zchn"/>
    <w:uiPriority w:val="9"/>
    <w:unhideWhenUsed/>
    <w:qFormat/>
    <w:rsid w:val="003E0A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86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9101A"/>
    <w:rPr>
      <w:rFonts w:ascii="Arial" w:eastAsiaTheme="majorEastAsia" w:hAnsi="Arial" w:cstheme="majorBidi"/>
      <w:color w:val="7030A0"/>
      <w:sz w:val="12"/>
      <w:szCs w:val="32"/>
      <w:u w:val="single"/>
    </w:rPr>
  </w:style>
  <w:style w:type="paragraph" w:customStyle="1" w:styleId="Code">
    <w:name w:val="Code"/>
    <w:basedOn w:val="Standard"/>
    <w:link w:val="CodeZchn"/>
    <w:qFormat/>
    <w:rsid w:val="003F2469"/>
    <w:pPr>
      <w:spacing w:line="240" w:lineRule="auto"/>
    </w:pPr>
    <w:rPr>
      <w:rFonts w:ascii="Consolas" w:hAnsi="Consolas"/>
      <w:sz w:val="10"/>
    </w:rPr>
  </w:style>
  <w:style w:type="character" w:customStyle="1" w:styleId="CodeZchn">
    <w:name w:val="Code Zchn"/>
    <w:basedOn w:val="Absatz-Standardschriftart"/>
    <w:link w:val="Code"/>
    <w:rsid w:val="003F2469"/>
    <w:rPr>
      <w:rFonts w:ascii="Consolas" w:hAnsi="Consolas"/>
      <w:sz w:val="10"/>
    </w:rPr>
  </w:style>
  <w:style w:type="character" w:customStyle="1" w:styleId="berschrift2Zchn">
    <w:name w:val="Überschrift 2 Zchn"/>
    <w:basedOn w:val="Absatz-Standardschriftart"/>
    <w:link w:val="berschrift2"/>
    <w:uiPriority w:val="9"/>
    <w:rsid w:val="003E0A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9A2E87"/>
    <w:pPr>
      <w:ind w:left="720"/>
      <w:contextualSpacing/>
    </w:pPr>
  </w:style>
  <w:style w:type="paragraph" w:styleId="Titel">
    <w:name w:val="Title"/>
    <w:basedOn w:val="Standard"/>
    <w:next w:val="Standard"/>
    <w:link w:val="TitelZchn"/>
    <w:uiPriority w:val="10"/>
    <w:qFormat/>
    <w:rsid w:val="009A2E87"/>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A2E87"/>
    <w:rPr>
      <w:rFonts w:asciiTheme="majorHAnsi" w:eastAsiaTheme="majorEastAsia" w:hAnsiTheme="majorHAnsi" w:cstheme="majorBidi"/>
      <w:spacing w:val="-10"/>
      <w:kern w:val="28"/>
      <w:sz w:val="56"/>
      <w:szCs w:val="56"/>
    </w:rPr>
  </w:style>
  <w:style w:type="character" w:styleId="IntensiveHervorhebung">
    <w:name w:val="Intense Emphasis"/>
    <w:basedOn w:val="Absatz-Standardschriftart"/>
    <w:uiPriority w:val="21"/>
    <w:qFormat/>
    <w:rsid w:val="0001279F"/>
    <w:rPr>
      <w:i/>
      <w:iCs/>
      <w:color w:val="4472C4" w:themeColor="accent1"/>
    </w:rPr>
  </w:style>
  <w:style w:type="paragraph" w:styleId="Sprechblasentext">
    <w:name w:val="Balloon Text"/>
    <w:basedOn w:val="Standard"/>
    <w:link w:val="SprechblasentextZchn"/>
    <w:uiPriority w:val="99"/>
    <w:semiHidden/>
    <w:unhideWhenUsed/>
    <w:rsid w:val="00ED425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4252"/>
    <w:rPr>
      <w:rFonts w:ascii="Segoe UI" w:hAnsi="Segoe UI" w:cs="Segoe UI"/>
      <w:sz w:val="18"/>
      <w:szCs w:val="18"/>
    </w:rPr>
  </w:style>
  <w:style w:type="paragraph" w:customStyle="1" w:styleId="Unterberschrift1">
    <w:name w:val="Unterüberschrift1"/>
    <w:basedOn w:val="Standard"/>
    <w:link w:val="Unterberschrift1Zchn"/>
    <w:qFormat/>
    <w:rsid w:val="00BB3AF2"/>
    <w:pPr>
      <w:spacing w:line="240" w:lineRule="auto"/>
    </w:pPr>
    <w:rPr>
      <w:b/>
      <w:bCs/>
      <w:color w:val="833C0B" w:themeColor="accent2" w:themeShade="80"/>
    </w:rPr>
  </w:style>
  <w:style w:type="character" w:styleId="Platzhaltertext">
    <w:name w:val="Placeholder Text"/>
    <w:basedOn w:val="Absatz-Standardschriftart"/>
    <w:uiPriority w:val="99"/>
    <w:semiHidden/>
    <w:rsid w:val="00AD50E9"/>
    <w:rPr>
      <w:color w:val="808080"/>
    </w:rPr>
  </w:style>
  <w:style w:type="character" w:customStyle="1" w:styleId="Unterberschrift1Zchn">
    <w:name w:val="Unterüberschrift1 Zchn"/>
    <w:basedOn w:val="Absatz-Standardschriftart"/>
    <w:link w:val="Unterberschrift1"/>
    <w:rsid w:val="00BB3AF2"/>
    <w:rPr>
      <w:rFonts w:ascii="Arial" w:hAnsi="Arial"/>
      <w:b/>
      <w:bCs/>
      <w:color w:val="833C0B" w:themeColor="accent2" w:themeShade="80"/>
      <w:sz w:val="12"/>
    </w:rPr>
  </w:style>
  <w:style w:type="paragraph" w:customStyle="1" w:styleId="Beschreibung">
    <w:name w:val="Beschreibung"/>
    <w:basedOn w:val="Standard"/>
    <w:link w:val="BeschreibungZchn"/>
    <w:qFormat/>
    <w:rsid w:val="008B0E3B"/>
    <w:pPr>
      <w:spacing w:line="240" w:lineRule="auto"/>
    </w:pPr>
    <w:rPr>
      <w:color w:val="1F3864" w:themeColor="accent1" w:themeShade="80"/>
    </w:rPr>
  </w:style>
  <w:style w:type="character" w:customStyle="1" w:styleId="BeschreibungZchn">
    <w:name w:val="Beschreibung Zchn"/>
    <w:basedOn w:val="Absatz-Standardschriftart"/>
    <w:link w:val="Beschreibung"/>
    <w:rsid w:val="008B0E3B"/>
    <w:rPr>
      <w:rFonts w:ascii="Arial" w:hAnsi="Arial"/>
      <w:color w:val="1F3864" w:themeColor="accent1" w:themeShade="80"/>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0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hdphoto" Target="media/hdphoto3.wd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45BB8-4FA7-4EB8-8774-14A77042D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1224</Words>
  <Characters>7715</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schäffler</dc:creator>
  <cp:keywords/>
  <dc:description/>
  <cp:lastModifiedBy>sINFsescha</cp:lastModifiedBy>
  <cp:revision>427</cp:revision>
  <cp:lastPrinted>2019-07-11T20:11:00Z</cp:lastPrinted>
  <dcterms:created xsi:type="dcterms:W3CDTF">2019-05-13T09:32:00Z</dcterms:created>
  <dcterms:modified xsi:type="dcterms:W3CDTF">2019-07-11T20:22:00Z</dcterms:modified>
</cp:coreProperties>
</file>