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E14" w:rsidRDefault="00344E14" w:rsidP="00344E14">
      <w:pPr>
        <w:pStyle w:val="Titel"/>
      </w:pPr>
      <w:r>
        <w:t>Software Engineering</w:t>
      </w:r>
    </w:p>
    <w:p w:rsidR="00344E14" w:rsidRDefault="00344E14" w:rsidP="00344E14"/>
    <w:p w:rsidR="00344E14" w:rsidRDefault="0062057D" w:rsidP="0062057D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62057D">
        <w:rPr>
          <w:sz w:val="24"/>
          <w:szCs w:val="24"/>
        </w:rPr>
        <w:t>Im V-Modell XT gibt es das sogenannte "</w:t>
      </w:r>
      <w:proofErr w:type="spellStart"/>
      <w:r w:rsidRPr="0062057D">
        <w:rPr>
          <w:sz w:val="24"/>
          <w:szCs w:val="24"/>
        </w:rPr>
        <w:t>Tailoring</w:t>
      </w:r>
      <w:proofErr w:type="spellEnd"/>
      <w:r w:rsidRPr="0062057D">
        <w:rPr>
          <w:sz w:val="24"/>
          <w:szCs w:val="24"/>
        </w:rPr>
        <w:t xml:space="preserve">". Was wird beim </w:t>
      </w:r>
      <w:proofErr w:type="spellStart"/>
      <w:r w:rsidRPr="0062057D">
        <w:rPr>
          <w:sz w:val="24"/>
          <w:szCs w:val="24"/>
        </w:rPr>
        <w:t>Tailoring</w:t>
      </w:r>
      <w:proofErr w:type="spellEnd"/>
      <w:r w:rsidRPr="0062057D">
        <w:rPr>
          <w:sz w:val="24"/>
          <w:szCs w:val="24"/>
        </w:rPr>
        <w:t xml:space="preserve"> gemacht und welche Vorteile hat es?</w:t>
      </w:r>
    </w:p>
    <w:p w:rsidR="006F7ADF" w:rsidRDefault="006F7ADF" w:rsidP="006F7ADF">
      <w:pPr>
        <w:spacing w:line="254" w:lineRule="auto"/>
        <w:rPr>
          <w:sz w:val="24"/>
          <w:szCs w:val="24"/>
        </w:rPr>
      </w:pPr>
    </w:p>
    <w:p w:rsidR="006F7ADF" w:rsidRDefault="006F7ADF" w:rsidP="006F7ADF">
      <w:pPr>
        <w:spacing w:line="254" w:lineRule="auto"/>
        <w:rPr>
          <w:sz w:val="24"/>
          <w:szCs w:val="24"/>
        </w:rPr>
      </w:pPr>
    </w:p>
    <w:p w:rsidR="006F7ADF" w:rsidRPr="006F7ADF" w:rsidRDefault="006F7ADF" w:rsidP="006F7ADF">
      <w:pPr>
        <w:spacing w:line="254" w:lineRule="auto"/>
        <w:rPr>
          <w:sz w:val="24"/>
          <w:szCs w:val="24"/>
        </w:rPr>
      </w:pPr>
    </w:p>
    <w:p w:rsidR="004B2F22" w:rsidRDefault="004B2F22" w:rsidP="0062057D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4B2F22">
        <w:rPr>
          <w:sz w:val="24"/>
          <w:szCs w:val="24"/>
        </w:rPr>
        <w:t>Welche Informationen enthält ein Vorgehensbaustein im V-Modell XT?</w:t>
      </w:r>
    </w:p>
    <w:p w:rsidR="006F7ADF" w:rsidRPr="006F7ADF" w:rsidRDefault="006F7ADF" w:rsidP="006F7ADF">
      <w:pPr>
        <w:pStyle w:val="Listenabsatz"/>
        <w:rPr>
          <w:sz w:val="24"/>
          <w:szCs w:val="24"/>
        </w:rPr>
      </w:pPr>
    </w:p>
    <w:p w:rsidR="006F7ADF" w:rsidRDefault="006F7ADF" w:rsidP="006F7ADF">
      <w:pPr>
        <w:spacing w:line="254" w:lineRule="auto"/>
        <w:rPr>
          <w:sz w:val="24"/>
          <w:szCs w:val="24"/>
        </w:rPr>
      </w:pPr>
    </w:p>
    <w:p w:rsidR="006F7ADF" w:rsidRDefault="006F7ADF" w:rsidP="006F7ADF">
      <w:pPr>
        <w:spacing w:line="254" w:lineRule="auto"/>
        <w:rPr>
          <w:sz w:val="24"/>
          <w:szCs w:val="24"/>
        </w:rPr>
      </w:pPr>
    </w:p>
    <w:p w:rsidR="006F7ADF" w:rsidRPr="006F7ADF" w:rsidRDefault="006F7ADF" w:rsidP="006F7ADF">
      <w:pPr>
        <w:spacing w:line="254" w:lineRule="auto"/>
        <w:rPr>
          <w:sz w:val="24"/>
          <w:szCs w:val="24"/>
        </w:rPr>
      </w:pPr>
    </w:p>
    <w:p w:rsidR="004B2F22" w:rsidRPr="006F7ADF" w:rsidRDefault="004B2F22" w:rsidP="006F7ADF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4B2F22">
        <w:rPr>
          <w:sz w:val="24"/>
          <w:szCs w:val="24"/>
        </w:rPr>
        <w:t>Wer entscheidet beim V-Modell XT, ob das Projektteam bei einem</w:t>
      </w:r>
      <w:r w:rsidR="006F7ADF">
        <w:rPr>
          <w:sz w:val="24"/>
          <w:szCs w:val="24"/>
        </w:rPr>
        <w:t xml:space="preserve"> </w:t>
      </w:r>
      <w:r w:rsidRPr="006F7ADF">
        <w:rPr>
          <w:sz w:val="24"/>
          <w:szCs w:val="24"/>
        </w:rPr>
        <w:t>Entscheidungspunkt in den nächsten Projektabschnitt weitergehen darf?</w:t>
      </w:r>
    </w:p>
    <w:p w:rsidR="006F7ADF" w:rsidRDefault="006F7ADF" w:rsidP="006F7ADF">
      <w:pPr>
        <w:spacing w:line="254" w:lineRule="auto"/>
        <w:rPr>
          <w:sz w:val="24"/>
          <w:szCs w:val="24"/>
        </w:rPr>
      </w:pPr>
    </w:p>
    <w:p w:rsidR="006F7ADF" w:rsidRDefault="006F7ADF" w:rsidP="006F7ADF">
      <w:pPr>
        <w:spacing w:line="254" w:lineRule="auto"/>
        <w:rPr>
          <w:sz w:val="24"/>
          <w:szCs w:val="24"/>
        </w:rPr>
      </w:pPr>
    </w:p>
    <w:p w:rsidR="006F7ADF" w:rsidRPr="006F7ADF" w:rsidRDefault="006F7ADF" w:rsidP="006F7ADF">
      <w:pPr>
        <w:spacing w:line="254" w:lineRule="auto"/>
        <w:rPr>
          <w:sz w:val="24"/>
          <w:szCs w:val="24"/>
        </w:rPr>
      </w:pPr>
    </w:p>
    <w:p w:rsidR="004B2F22" w:rsidRDefault="004B2F22" w:rsidP="0062057D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4B2F22">
        <w:rPr>
          <w:sz w:val="24"/>
          <w:szCs w:val="24"/>
        </w:rPr>
        <w:t>Sollte man das V-Modell XT für kleine Entwicklungsprojekte verwenden?</w:t>
      </w:r>
    </w:p>
    <w:p w:rsidR="006F7ADF" w:rsidRDefault="006F7ADF" w:rsidP="006F7ADF">
      <w:pPr>
        <w:spacing w:line="254" w:lineRule="auto"/>
        <w:rPr>
          <w:sz w:val="24"/>
          <w:szCs w:val="24"/>
        </w:rPr>
      </w:pPr>
    </w:p>
    <w:p w:rsidR="006F7ADF" w:rsidRDefault="006F7ADF" w:rsidP="006F7ADF">
      <w:pPr>
        <w:spacing w:line="254" w:lineRule="auto"/>
        <w:rPr>
          <w:sz w:val="24"/>
          <w:szCs w:val="24"/>
        </w:rPr>
      </w:pPr>
    </w:p>
    <w:p w:rsidR="006F7ADF" w:rsidRPr="006F7ADF" w:rsidRDefault="006F7ADF" w:rsidP="006F7ADF">
      <w:pPr>
        <w:spacing w:line="254" w:lineRule="auto"/>
        <w:rPr>
          <w:sz w:val="24"/>
          <w:szCs w:val="24"/>
        </w:rPr>
      </w:pPr>
    </w:p>
    <w:p w:rsidR="004B2F22" w:rsidRDefault="004B2F22" w:rsidP="0062057D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4B2F22">
        <w:rPr>
          <w:sz w:val="24"/>
          <w:szCs w:val="24"/>
        </w:rPr>
        <w:t>Durch welche Modellierungssprache wird das RUP-Modell unterstützt?</w:t>
      </w:r>
    </w:p>
    <w:p w:rsidR="006F7ADF" w:rsidRDefault="006F7ADF" w:rsidP="006F7ADF">
      <w:pPr>
        <w:spacing w:line="254" w:lineRule="auto"/>
        <w:rPr>
          <w:sz w:val="24"/>
          <w:szCs w:val="24"/>
        </w:rPr>
      </w:pPr>
    </w:p>
    <w:p w:rsidR="006F7ADF" w:rsidRPr="006F7ADF" w:rsidRDefault="006F7ADF" w:rsidP="006F7ADF">
      <w:pPr>
        <w:spacing w:line="254" w:lineRule="auto"/>
        <w:rPr>
          <w:sz w:val="24"/>
          <w:szCs w:val="24"/>
        </w:rPr>
      </w:pPr>
    </w:p>
    <w:p w:rsidR="006F7ADF" w:rsidRPr="006F7ADF" w:rsidRDefault="004B2F22" w:rsidP="006F7ADF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4B2F22">
        <w:rPr>
          <w:sz w:val="24"/>
          <w:szCs w:val="24"/>
        </w:rPr>
        <w:t xml:space="preserve">Welche Informationen </w:t>
      </w:r>
      <w:proofErr w:type="gramStart"/>
      <w:r w:rsidRPr="004B2F22">
        <w:rPr>
          <w:sz w:val="24"/>
          <w:szCs w:val="24"/>
        </w:rPr>
        <w:t>beinhaltet</w:t>
      </w:r>
      <w:proofErr w:type="gramEnd"/>
      <w:r w:rsidRPr="004B2F22">
        <w:rPr>
          <w:sz w:val="24"/>
          <w:szCs w:val="24"/>
        </w:rPr>
        <w:t xml:space="preserve"> ein Prozess im RUP-Modell?</w:t>
      </w:r>
    </w:p>
    <w:p w:rsidR="006F7ADF" w:rsidRDefault="006F7ADF" w:rsidP="006F7ADF">
      <w:pPr>
        <w:spacing w:line="254" w:lineRule="auto"/>
        <w:rPr>
          <w:sz w:val="24"/>
          <w:szCs w:val="24"/>
        </w:rPr>
      </w:pPr>
    </w:p>
    <w:p w:rsidR="006F7ADF" w:rsidRDefault="006F7ADF" w:rsidP="006F7ADF">
      <w:pPr>
        <w:spacing w:line="254" w:lineRule="auto"/>
        <w:rPr>
          <w:sz w:val="24"/>
          <w:szCs w:val="24"/>
        </w:rPr>
      </w:pPr>
      <w:bookmarkStart w:id="0" w:name="_GoBack"/>
      <w:bookmarkEnd w:id="0"/>
    </w:p>
    <w:p w:rsidR="006F7ADF" w:rsidRPr="006F7ADF" w:rsidRDefault="006F7ADF" w:rsidP="006F7ADF">
      <w:pPr>
        <w:spacing w:line="254" w:lineRule="auto"/>
        <w:rPr>
          <w:sz w:val="24"/>
          <w:szCs w:val="24"/>
        </w:rPr>
      </w:pPr>
    </w:p>
    <w:p w:rsidR="004B2F22" w:rsidRPr="00116EE0" w:rsidRDefault="004B2F22" w:rsidP="0062057D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4B2F22">
        <w:rPr>
          <w:sz w:val="24"/>
          <w:szCs w:val="24"/>
        </w:rPr>
        <w:t>Aus welche</w:t>
      </w:r>
      <w:r w:rsidR="00064A4B">
        <w:rPr>
          <w:sz w:val="24"/>
          <w:szCs w:val="24"/>
        </w:rPr>
        <w:t>r</w:t>
      </w:r>
      <w:r w:rsidRPr="004B2F22">
        <w:rPr>
          <w:sz w:val="24"/>
          <w:szCs w:val="24"/>
        </w:rPr>
        <w:t xml:space="preserve"> Sicht, wird das Vorgehen im RUP-Modell erstellt? (Arbeitnehmer, oder Arbeitgeber)</w:t>
      </w:r>
    </w:p>
    <w:p w:rsidR="00777E60" w:rsidRPr="00344E14" w:rsidRDefault="00777E60" w:rsidP="00344E14"/>
    <w:sectPr w:rsidR="00777E60" w:rsidRPr="00344E1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A29" w:rsidRDefault="00301A29" w:rsidP="00E47C5B">
      <w:pPr>
        <w:spacing w:after="0" w:line="240" w:lineRule="auto"/>
      </w:pPr>
      <w:r>
        <w:separator/>
      </w:r>
    </w:p>
  </w:endnote>
  <w:endnote w:type="continuationSeparator" w:id="0">
    <w:p w:rsidR="00301A29" w:rsidRDefault="00301A29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A29" w:rsidRDefault="00301A29" w:rsidP="00E47C5B">
      <w:pPr>
        <w:spacing w:after="0" w:line="240" w:lineRule="auto"/>
      </w:pPr>
      <w:r>
        <w:separator/>
      </w:r>
    </w:p>
  </w:footnote>
  <w:footnote w:type="continuationSeparator" w:id="0">
    <w:p w:rsidR="00301A29" w:rsidRDefault="00301A29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62057D">
      <w:rPr>
        <w:noProof/>
        <w:sz w:val="20"/>
        <w:szCs w:val="20"/>
      </w:rPr>
      <w:t>01.05.2019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64A4B"/>
    <w:rsid w:val="000A28E2"/>
    <w:rsid w:val="000C53C9"/>
    <w:rsid w:val="00116EE0"/>
    <w:rsid w:val="00134528"/>
    <w:rsid w:val="00171C3B"/>
    <w:rsid w:val="00223875"/>
    <w:rsid w:val="00226C79"/>
    <w:rsid w:val="00255BE3"/>
    <w:rsid w:val="002D2A65"/>
    <w:rsid w:val="00301A29"/>
    <w:rsid w:val="00344E14"/>
    <w:rsid w:val="00441FB3"/>
    <w:rsid w:val="004B2F22"/>
    <w:rsid w:val="0056421B"/>
    <w:rsid w:val="0062057D"/>
    <w:rsid w:val="00651A3A"/>
    <w:rsid w:val="00653C13"/>
    <w:rsid w:val="006F576A"/>
    <w:rsid w:val="006F7ADF"/>
    <w:rsid w:val="007019D1"/>
    <w:rsid w:val="00777E60"/>
    <w:rsid w:val="008877AE"/>
    <w:rsid w:val="00952B27"/>
    <w:rsid w:val="00992A6F"/>
    <w:rsid w:val="009D18A4"/>
    <w:rsid w:val="00A64575"/>
    <w:rsid w:val="00A76278"/>
    <w:rsid w:val="00AE042A"/>
    <w:rsid w:val="00AF674A"/>
    <w:rsid w:val="00B1579A"/>
    <w:rsid w:val="00BD261A"/>
    <w:rsid w:val="00C42696"/>
    <w:rsid w:val="00C72954"/>
    <w:rsid w:val="00C8086F"/>
    <w:rsid w:val="00CA71FA"/>
    <w:rsid w:val="00CB7840"/>
    <w:rsid w:val="00E078F8"/>
    <w:rsid w:val="00E47C5B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37845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9F104-A79F-4264-A069-978BBBA04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23</cp:revision>
  <dcterms:created xsi:type="dcterms:W3CDTF">2019-03-25T18:44:00Z</dcterms:created>
  <dcterms:modified xsi:type="dcterms:W3CDTF">2019-05-01T10:43:00Z</dcterms:modified>
</cp:coreProperties>
</file>