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F5B" w:rsidRDefault="004F1378" w:rsidP="00F66B20">
      <w:pPr>
        <w:jc w:val="both"/>
      </w:pPr>
      <w:r>
        <w:t>B64</w:t>
      </w:r>
      <w:r w:rsidR="00F66B20">
        <w:t>- DOCUMENT ÉTUDE</w:t>
      </w:r>
    </w:p>
    <w:p w:rsidR="00434B44" w:rsidRDefault="00C750ED">
      <w:pPr>
        <w:pStyle w:val="TM1"/>
        <w:tabs>
          <w:tab w:val="right" w:leader="dot" w:pos="8630"/>
        </w:tabs>
        <w:rPr>
          <w:rFonts w:eastAsiaTheme="minorEastAsia"/>
          <w:noProof/>
          <w:lang w:eastAsia="fr-CA"/>
        </w:rPr>
      </w:pPr>
      <w:r>
        <w:fldChar w:fldCharType="begin"/>
      </w:r>
      <w:r>
        <w:instrText xml:space="preserve"> TOC \o "1-4" \h \z \u </w:instrText>
      </w:r>
      <w:r>
        <w:fldChar w:fldCharType="separate"/>
      </w:r>
      <w:hyperlink w:anchor="_Toc468724236" w:history="1">
        <w:r w:rsidR="00434B44" w:rsidRPr="0071480F">
          <w:rPr>
            <w:rStyle w:val="Lienhypertexte"/>
            <w:noProof/>
          </w:rPr>
          <w:t>ACTIVE DIRECTORY :</w:t>
        </w:r>
        <w:r w:rsidR="00434B44">
          <w:rPr>
            <w:noProof/>
            <w:webHidden/>
          </w:rPr>
          <w:tab/>
        </w:r>
        <w:r w:rsidR="00434B44">
          <w:rPr>
            <w:noProof/>
            <w:webHidden/>
          </w:rPr>
          <w:fldChar w:fldCharType="begin"/>
        </w:r>
        <w:r w:rsidR="00434B44">
          <w:rPr>
            <w:noProof/>
            <w:webHidden/>
          </w:rPr>
          <w:instrText xml:space="preserve"> PAGEREF _Toc468724236 \h </w:instrText>
        </w:r>
        <w:r w:rsidR="00434B44">
          <w:rPr>
            <w:noProof/>
            <w:webHidden/>
          </w:rPr>
        </w:r>
        <w:r w:rsidR="00434B44">
          <w:rPr>
            <w:noProof/>
            <w:webHidden/>
          </w:rPr>
          <w:fldChar w:fldCharType="separate"/>
        </w:r>
        <w:r w:rsidR="00434B44">
          <w:rPr>
            <w:noProof/>
            <w:webHidden/>
          </w:rPr>
          <w:t>2</w:t>
        </w:r>
        <w:r w:rsidR="00434B44">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37" w:history="1">
        <w:r w:rsidRPr="0071480F">
          <w:rPr>
            <w:rStyle w:val="Lienhypertexte"/>
            <w:noProof/>
          </w:rPr>
          <w:t>Définition :</w:t>
        </w:r>
        <w:r>
          <w:rPr>
            <w:noProof/>
            <w:webHidden/>
          </w:rPr>
          <w:tab/>
        </w:r>
        <w:r>
          <w:rPr>
            <w:noProof/>
            <w:webHidden/>
          </w:rPr>
          <w:fldChar w:fldCharType="begin"/>
        </w:r>
        <w:r>
          <w:rPr>
            <w:noProof/>
            <w:webHidden/>
          </w:rPr>
          <w:instrText xml:space="preserve"> PAGEREF _Toc468724237 \h </w:instrText>
        </w:r>
        <w:r>
          <w:rPr>
            <w:noProof/>
            <w:webHidden/>
          </w:rPr>
        </w:r>
        <w:r>
          <w:rPr>
            <w:noProof/>
            <w:webHidden/>
          </w:rPr>
          <w:fldChar w:fldCharType="separate"/>
        </w:r>
        <w:r>
          <w:rPr>
            <w:noProof/>
            <w:webHidden/>
          </w:rPr>
          <w:t>2</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38" w:history="1">
        <w:r w:rsidRPr="0071480F">
          <w:rPr>
            <w:rStyle w:val="Lienhypertexte"/>
            <w:noProof/>
          </w:rPr>
          <w:t>Forêts, arborescences et domaines</w:t>
        </w:r>
        <w:r>
          <w:rPr>
            <w:noProof/>
            <w:webHidden/>
          </w:rPr>
          <w:tab/>
        </w:r>
        <w:r>
          <w:rPr>
            <w:noProof/>
            <w:webHidden/>
          </w:rPr>
          <w:fldChar w:fldCharType="begin"/>
        </w:r>
        <w:r>
          <w:rPr>
            <w:noProof/>
            <w:webHidden/>
          </w:rPr>
          <w:instrText xml:space="preserve"> PAGEREF _Toc468724238 \h </w:instrText>
        </w:r>
        <w:r>
          <w:rPr>
            <w:noProof/>
            <w:webHidden/>
          </w:rPr>
        </w:r>
        <w:r>
          <w:rPr>
            <w:noProof/>
            <w:webHidden/>
          </w:rPr>
          <w:fldChar w:fldCharType="separate"/>
        </w:r>
        <w:r>
          <w:rPr>
            <w:noProof/>
            <w:webHidden/>
          </w:rPr>
          <w:t>2</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39" w:history="1">
        <w:r w:rsidRPr="0071480F">
          <w:rPr>
            <w:rStyle w:val="Lienhypertexte"/>
            <w:noProof/>
          </w:rPr>
          <w:t>Une arborescence Active Directory est donc composée de :</w:t>
        </w:r>
        <w:r>
          <w:rPr>
            <w:noProof/>
            <w:webHidden/>
          </w:rPr>
          <w:tab/>
        </w:r>
        <w:r>
          <w:rPr>
            <w:noProof/>
            <w:webHidden/>
          </w:rPr>
          <w:fldChar w:fldCharType="begin"/>
        </w:r>
        <w:r>
          <w:rPr>
            <w:noProof/>
            <w:webHidden/>
          </w:rPr>
          <w:instrText xml:space="preserve"> PAGEREF _Toc468724239 \h </w:instrText>
        </w:r>
        <w:r>
          <w:rPr>
            <w:noProof/>
            <w:webHidden/>
          </w:rPr>
        </w:r>
        <w:r>
          <w:rPr>
            <w:noProof/>
            <w:webHidden/>
          </w:rPr>
          <w:fldChar w:fldCharType="separate"/>
        </w:r>
        <w:r>
          <w:rPr>
            <w:noProof/>
            <w:webHidden/>
          </w:rPr>
          <w:t>3</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0" w:history="1">
        <w:r w:rsidRPr="0071480F">
          <w:rPr>
            <w:rStyle w:val="Lienhypertexte"/>
            <w:noProof/>
          </w:rPr>
          <w:t>Attributs des objets utilisateurs :</w:t>
        </w:r>
        <w:r>
          <w:rPr>
            <w:noProof/>
            <w:webHidden/>
          </w:rPr>
          <w:tab/>
        </w:r>
        <w:r>
          <w:rPr>
            <w:noProof/>
            <w:webHidden/>
          </w:rPr>
          <w:fldChar w:fldCharType="begin"/>
        </w:r>
        <w:r>
          <w:rPr>
            <w:noProof/>
            <w:webHidden/>
          </w:rPr>
          <w:instrText xml:space="preserve"> PAGEREF _Toc468724240 \h </w:instrText>
        </w:r>
        <w:r>
          <w:rPr>
            <w:noProof/>
            <w:webHidden/>
          </w:rPr>
        </w:r>
        <w:r>
          <w:rPr>
            <w:noProof/>
            <w:webHidden/>
          </w:rPr>
          <w:fldChar w:fldCharType="separate"/>
        </w:r>
        <w:r>
          <w:rPr>
            <w:noProof/>
            <w:webHidden/>
          </w:rPr>
          <w:t>4</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1" w:history="1">
        <w:r w:rsidRPr="0071480F">
          <w:rPr>
            <w:rStyle w:val="Lienhypertexte"/>
            <w:noProof/>
          </w:rPr>
          <w:t>Empêcher un utilisateur de joindre un ordinateur au domaine :</w:t>
        </w:r>
        <w:r>
          <w:rPr>
            <w:noProof/>
            <w:webHidden/>
          </w:rPr>
          <w:tab/>
        </w:r>
        <w:r>
          <w:rPr>
            <w:noProof/>
            <w:webHidden/>
          </w:rPr>
          <w:fldChar w:fldCharType="begin"/>
        </w:r>
        <w:r>
          <w:rPr>
            <w:noProof/>
            <w:webHidden/>
          </w:rPr>
          <w:instrText xml:space="preserve"> PAGEREF _Toc468724241 \h </w:instrText>
        </w:r>
        <w:r>
          <w:rPr>
            <w:noProof/>
            <w:webHidden/>
          </w:rPr>
        </w:r>
        <w:r>
          <w:rPr>
            <w:noProof/>
            <w:webHidden/>
          </w:rPr>
          <w:fldChar w:fldCharType="separate"/>
        </w:r>
        <w:r>
          <w:rPr>
            <w:noProof/>
            <w:webHidden/>
          </w:rPr>
          <w:t>5</w:t>
        </w:r>
        <w:r>
          <w:rPr>
            <w:noProof/>
            <w:webHidden/>
          </w:rPr>
          <w:fldChar w:fldCharType="end"/>
        </w:r>
      </w:hyperlink>
    </w:p>
    <w:p w:rsidR="00434B44" w:rsidRDefault="00434B44">
      <w:pPr>
        <w:pStyle w:val="TM2"/>
        <w:tabs>
          <w:tab w:val="right" w:leader="dot" w:pos="8630"/>
        </w:tabs>
        <w:rPr>
          <w:rFonts w:eastAsiaTheme="minorEastAsia"/>
          <w:noProof/>
          <w:lang w:eastAsia="fr-CA"/>
        </w:rPr>
      </w:pPr>
      <w:hyperlink w:anchor="_Toc468724242" w:history="1">
        <w:r w:rsidRPr="0071480F">
          <w:rPr>
            <w:rStyle w:val="Lienhypertexte"/>
            <w:noProof/>
          </w:rPr>
          <w:t>Création d’objets -Notes :</w:t>
        </w:r>
        <w:r>
          <w:rPr>
            <w:noProof/>
            <w:webHidden/>
          </w:rPr>
          <w:tab/>
        </w:r>
        <w:r>
          <w:rPr>
            <w:noProof/>
            <w:webHidden/>
          </w:rPr>
          <w:fldChar w:fldCharType="begin"/>
        </w:r>
        <w:r>
          <w:rPr>
            <w:noProof/>
            <w:webHidden/>
          </w:rPr>
          <w:instrText xml:space="preserve"> PAGEREF _Toc468724242 \h </w:instrText>
        </w:r>
        <w:r>
          <w:rPr>
            <w:noProof/>
            <w:webHidden/>
          </w:rPr>
        </w:r>
        <w:r>
          <w:rPr>
            <w:noProof/>
            <w:webHidden/>
          </w:rPr>
          <w:fldChar w:fldCharType="separate"/>
        </w:r>
        <w:r>
          <w:rPr>
            <w:noProof/>
            <w:webHidden/>
          </w:rPr>
          <w:t>5</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3" w:history="1">
        <w:r w:rsidRPr="0071480F">
          <w:rPr>
            <w:rStyle w:val="Lienhypertexte"/>
            <w:noProof/>
          </w:rPr>
          <w:t>Critères pour la création d'un compte utilisateur :</w:t>
        </w:r>
        <w:r>
          <w:rPr>
            <w:noProof/>
            <w:webHidden/>
          </w:rPr>
          <w:tab/>
        </w:r>
        <w:r>
          <w:rPr>
            <w:noProof/>
            <w:webHidden/>
          </w:rPr>
          <w:fldChar w:fldCharType="begin"/>
        </w:r>
        <w:r>
          <w:rPr>
            <w:noProof/>
            <w:webHidden/>
          </w:rPr>
          <w:instrText xml:space="preserve"> PAGEREF _Toc468724243 \h </w:instrText>
        </w:r>
        <w:r>
          <w:rPr>
            <w:noProof/>
            <w:webHidden/>
          </w:rPr>
        </w:r>
        <w:r>
          <w:rPr>
            <w:noProof/>
            <w:webHidden/>
          </w:rPr>
          <w:fldChar w:fldCharType="separate"/>
        </w:r>
        <w:r>
          <w:rPr>
            <w:noProof/>
            <w:webHidden/>
          </w:rPr>
          <w:t>6</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4" w:history="1">
        <w:r w:rsidRPr="0071480F">
          <w:rPr>
            <w:rStyle w:val="Lienhypertexte"/>
            <w:noProof/>
          </w:rPr>
          <w:t>Mise en situation des deux erreurs possibles lors de la création d'un compte utilisateur</w:t>
        </w:r>
        <w:r>
          <w:rPr>
            <w:noProof/>
            <w:webHidden/>
          </w:rPr>
          <w:tab/>
        </w:r>
        <w:r>
          <w:rPr>
            <w:noProof/>
            <w:webHidden/>
          </w:rPr>
          <w:fldChar w:fldCharType="begin"/>
        </w:r>
        <w:r>
          <w:rPr>
            <w:noProof/>
            <w:webHidden/>
          </w:rPr>
          <w:instrText xml:space="preserve"> PAGEREF _Toc468724244 \h </w:instrText>
        </w:r>
        <w:r>
          <w:rPr>
            <w:noProof/>
            <w:webHidden/>
          </w:rPr>
        </w:r>
        <w:r>
          <w:rPr>
            <w:noProof/>
            <w:webHidden/>
          </w:rPr>
          <w:fldChar w:fldCharType="separate"/>
        </w:r>
        <w:r>
          <w:rPr>
            <w:noProof/>
            <w:webHidden/>
          </w:rPr>
          <w:t>6</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5" w:history="1">
        <w:r w:rsidRPr="0071480F">
          <w:rPr>
            <w:rStyle w:val="Lienhypertexte"/>
            <w:noProof/>
          </w:rPr>
          <w:t>Création UO par programmation PowerShell</w:t>
        </w:r>
        <w:r>
          <w:rPr>
            <w:noProof/>
            <w:webHidden/>
          </w:rPr>
          <w:tab/>
        </w:r>
        <w:r>
          <w:rPr>
            <w:noProof/>
            <w:webHidden/>
          </w:rPr>
          <w:fldChar w:fldCharType="begin"/>
        </w:r>
        <w:r>
          <w:rPr>
            <w:noProof/>
            <w:webHidden/>
          </w:rPr>
          <w:instrText xml:space="preserve"> PAGEREF _Toc468724245 \h </w:instrText>
        </w:r>
        <w:r>
          <w:rPr>
            <w:noProof/>
            <w:webHidden/>
          </w:rPr>
        </w:r>
        <w:r>
          <w:rPr>
            <w:noProof/>
            <w:webHidden/>
          </w:rPr>
          <w:fldChar w:fldCharType="separate"/>
        </w:r>
        <w:r>
          <w:rPr>
            <w:noProof/>
            <w:webHidden/>
          </w:rPr>
          <w:t>7</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46" w:history="1">
        <w:r w:rsidRPr="0071480F">
          <w:rPr>
            <w:rStyle w:val="Lienhypertexte"/>
            <w:noProof/>
          </w:rPr>
          <w:t>EXEMPLES :</w:t>
        </w:r>
        <w:r>
          <w:rPr>
            <w:noProof/>
            <w:webHidden/>
          </w:rPr>
          <w:tab/>
        </w:r>
        <w:r>
          <w:rPr>
            <w:noProof/>
            <w:webHidden/>
          </w:rPr>
          <w:fldChar w:fldCharType="begin"/>
        </w:r>
        <w:r>
          <w:rPr>
            <w:noProof/>
            <w:webHidden/>
          </w:rPr>
          <w:instrText xml:space="preserve"> PAGEREF _Toc468724246 \h </w:instrText>
        </w:r>
        <w:r>
          <w:rPr>
            <w:noProof/>
            <w:webHidden/>
          </w:rPr>
        </w:r>
        <w:r>
          <w:rPr>
            <w:noProof/>
            <w:webHidden/>
          </w:rPr>
          <w:fldChar w:fldCharType="separate"/>
        </w:r>
        <w:r>
          <w:rPr>
            <w:noProof/>
            <w:webHidden/>
          </w:rPr>
          <w:t>7</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7" w:history="1">
        <w:r w:rsidRPr="0071480F">
          <w:rPr>
            <w:rStyle w:val="Lienhypertexte"/>
            <w:noProof/>
          </w:rPr>
          <w:t>MODIFICATION TXT PAR PROGRAMMATION:</w:t>
        </w:r>
        <w:r>
          <w:rPr>
            <w:noProof/>
            <w:webHidden/>
          </w:rPr>
          <w:tab/>
        </w:r>
        <w:r>
          <w:rPr>
            <w:noProof/>
            <w:webHidden/>
          </w:rPr>
          <w:fldChar w:fldCharType="begin"/>
        </w:r>
        <w:r>
          <w:rPr>
            <w:noProof/>
            <w:webHidden/>
          </w:rPr>
          <w:instrText xml:space="preserve"> PAGEREF _Toc468724247 \h </w:instrText>
        </w:r>
        <w:r>
          <w:rPr>
            <w:noProof/>
            <w:webHidden/>
          </w:rPr>
        </w:r>
        <w:r>
          <w:rPr>
            <w:noProof/>
            <w:webHidden/>
          </w:rPr>
          <w:fldChar w:fldCharType="separate"/>
        </w:r>
        <w:r>
          <w:rPr>
            <w:noProof/>
            <w:webHidden/>
          </w:rPr>
          <w:t>8</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48" w:history="1">
        <w:r w:rsidRPr="0071480F">
          <w:rPr>
            <w:rStyle w:val="Lienhypertexte"/>
            <w:noProof/>
            <w:lang w:val="en-CA"/>
          </w:rPr>
          <w:t>Exemples:</w:t>
        </w:r>
        <w:r>
          <w:rPr>
            <w:noProof/>
            <w:webHidden/>
          </w:rPr>
          <w:tab/>
        </w:r>
        <w:r>
          <w:rPr>
            <w:noProof/>
            <w:webHidden/>
          </w:rPr>
          <w:fldChar w:fldCharType="begin"/>
        </w:r>
        <w:r>
          <w:rPr>
            <w:noProof/>
            <w:webHidden/>
          </w:rPr>
          <w:instrText xml:space="preserve"> PAGEREF _Toc468724248 \h </w:instrText>
        </w:r>
        <w:r>
          <w:rPr>
            <w:noProof/>
            <w:webHidden/>
          </w:rPr>
        </w:r>
        <w:r>
          <w:rPr>
            <w:noProof/>
            <w:webHidden/>
          </w:rPr>
          <w:fldChar w:fldCharType="separate"/>
        </w:r>
        <w:r>
          <w:rPr>
            <w:noProof/>
            <w:webHidden/>
          </w:rPr>
          <w:t>8</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49" w:history="1">
        <w:r w:rsidRPr="0071480F">
          <w:rPr>
            <w:rStyle w:val="Lienhypertexte"/>
            <w:noProof/>
          </w:rPr>
          <w:t>CREER UNITÉ ORGANISATION AVEC CSV PAR PROG</w:t>
        </w:r>
        <w:r>
          <w:rPr>
            <w:noProof/>
            <w:webHidden/>
          </w:rPr>
          <w:tab/>
        </w:r>
        <w:r>
          <w:rPr>
            <w:noProof/>
            <w:webHidden/>
          </w:rPr>
          <w:fldChar w:fldCharType="begin"/>
        </w:r>
        <w:r>
          <w:rPr>
            <w:noProof/>
            <w:webHidden/>
          </w:rPr>
          <w:instrText xml:space="preserve"> PAGEREF _Toc468724249 \h </w:instrText>
        </w:r>
        <w:r>
          <w:rPr>
            <w:noProof/>
            <w:webHidden/>
          </w:rPr>
        </w:r>
        <w:r>
          <w:rPr>
            <w:noProof/>
            <w:webHidden/>
          </w:rPr>
          <w:fldChar w:fldCharType="separate"/>
        </w:r>
        <w:r>
          <w:rPr>
            <w:noProof/>
            <w:webHidden/>
          </w:rPr>
          <w:t>10</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50" w:history="1">
        <w:r w:rsidRPr="0071480F">
          <w:rPr>
            <w:rStyle w:val="Lienhypertexte"/>
            <w:noProof/>
          </w:rPr>
          <w:t>Utilisation du GET</w:t>
        </w:r>
        <w:r>
          <w:rPr>
            <w:noProof/>
            <w:webHidden/>
          </w:rPr>
          <w:tab/>
        </w:r>
        <w:r>
          <w:rPr>
            <w:noProof/>
            <w:webHidden/>
          </w:rPr>
          <w:fldChar w:fldCharType="begin"/>
        </w:r>
        <w:r>
          <w:rPr>
            <w:noProof/>
            <w:webHidden/>
          </w:rPr>
          <w:instrText xml:space="preserve"> PAGEREF _Toc468724250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1" w:history="1">
        <w:r w:rsidRPr="0071480F">
          <w:rPr>
            <w:rStyle w:val="Lienhypertexte"/>
            <w:noProof/>
          </w:rPr>
          <w:t>Notes sur la prestation</w:t>
        </w:r>
        <w:r>
          <w:rPr>
            <w:noProof/>
            <w:webHidden/>
          </w:rPr>
          <w:tab/>
        </w:r>
        <w:r>
          <w:rPr>
            <w:noProof/>
            <w:webHidden/>
          </w:rPr>
          <w:fldChar w:fldCharType="begin"/>
        </w:r>
        <w:r>
          <w:rPr>
            <w:noProof/>
            <w:webHidden/>
          </w:rPr>
          <w:instrText xml:space="preserve"> PAGEREF _Toc468724251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2" w:history="1">
        <w:r w:rsidRPr="0071480F">
          <w:rPr>
            <w:rStyle w:val="Lienhypertexte"/>
            <w:noProof/>
          </w:rPr>
          <w:t>Pour trouver les propriétés du Domaine et de la Forêt</w:t>
        </w:r>
        <w:r>
          <w:rPr>
            <w:noProof/>
            <w:webHidden/>
          </w:rPr>
          <w:tab/>
        </w:r>
        <w:r>
          <w:rPr>
            <w:noProof/>
            <w:webHidden/>
          </w:rPr>
          <w:fldChar w:fldCharType="begin"/>
        </w:r>
        <w:r>
          <w:rPr>
            <w:noProof/>
            <w:webHidden/>
          </w:rPr>
          <w:instrText xml:space="preserve"> PAGEREF _Toc468724252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3" w:history="1">
        <w:r w:rsidRPr="0071480F">
          <w:rPr>
            <w:rStyle w:val="Lienhypertexte"/>
            <w:noProof/>
          </w:rPr>
          <w:t>Pour trouver les propriétés des Ordinateurs</w:t>
        </w:r>
        <w:r>
          <w:rPr>
            <w:noProof/>
            <w:webHidden/>
          </w:rPr>
          <w:tab/>
        </w:r>
        <w:r>
          <w:rPr>
            <w:noProof/>
            <w:webHidden/>
          </w:rPr>
          <w:fldChar w:fldCharType="begin"/>
        </w:r>
        <w:r>
          <w:rPr>
            <w:noProof/>
            <w:webHidden/>
          </w:rPr>
          <w:instrText xml:space="preserve"> PAGEREF _Toc468724253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4" w:history="1">
        <w:r w:rsidRPr="0071480F">
          <w:rPr>
            <w:rStyle w:val="Lienhypertexte"/>
            <w:noProof/>
          </w:rPr>
          <w:t>Pour trouver les propriétés des Utilisateurs</w:t>
        </w:r>
        <w:r>
          <w:rPr>
            <w:noProof/>
            <w:webHidden/>
          </w:rPr>
          <w:tab/>
        </w:r>
        <w:r>
          <w:rPr>
            <w:noProof/>
            <w:webHidden/>
          </w:rPr>
          <w:fldChar w:fldCharType="begin"/>
        </w:r>
        <w:r>
          <w:rPr>
            <w:noProof/>
            <w:webHidden/>
          </w:rPr>
          <w:instrText xml:space="preserve"> PAGEREF _Toc468724254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5" w:history="1">
        <w:r w:rsidRPr="0071480F">
          <w:rPr>
            <w:rStyle w:val="Lienhypertexte"/>
            <w:noProof/>
          </w:rPr>
          <w:t>Pour trouver les propriétés des Groupes</w:t>
        </w:r>
        <w:r>
          <w:rPr>
            <w:noProof/>
            <w:webHidden/>
          </w:rPr>
          <w:tab/>
        </w:r>
        <w:r>
          <w:rPr>
            <w:noProof/>
            <w:webHidden/>
          </w:rPr>
          <w:fldChar w:fldCharType="begin"/>
        </w:r>
        <w:r>
          <w:rPr>
            <w:noProof/>
            <w:webHidden/>
          </w:rPr>
          <w:instrText xml:space="preserve"> PAGEREF _Toc468724255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6" w:history="1">
        <w:r w:rsidRPr="0071480F">
          <w:rPr>
            <w:rStyle w:val="Lienhypertexte"/>
            <w:noProof/>
          </w:rPr>
          <w:t>Pour trouver les propriétés des "Unités d’organisation"</w:t>
        </w:r>
        <w:r>
          <w:rPr>
            <w:noProof/>
            <w:webHidden/>
          </w:rPr>
          <w:tab/>
        </w:r>
        <w:r>
          <w:rPr>
            <w:noProof/>
            <w:webHidden/>
          </w:rPr>
          <w:fldChar w:fldCharType="begin"/>
        </w:r>
        <w:r>
          <w:rPr>
            <w:noProof/>
            <w:webHidden/>
          </w:rPr>
          <w:instrText xml:space="preserve"> PAGEREF _Toc468724256 \h </w:instrText>
        </w:r>
        <w:r>
          <w:rPr>
            <w:noProof/>
            <w:webHidden/>
          </w:rPr>
        </w:r>
        <w:r>
          <w:rPr>
            <w:noProof/>
            <w:webHidden/>
          </w:rPr>
          <w:fldChar w:fldCharType="separate"/>
        </w:r>
        <w:r>
          <w:rPr>
            <w:noProof/>
            <w:webHidden/>
          </w:rPr>
          <w:t>11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7" w:history="1">
        <w:r w:rsidRPr="0071480F">
          <w:rPr>
            <w:rStyle w:val="Lienhypertexte"/>
            <w:noProof/>
          </w:rPr>
          <w:t>Pour trouver les propriétés des différents "Objets"</w:t>
        </w:r>
        <w:r>
          <w:rPr>
            <w:noProof/>
            <w:webHidden/>
          </w:rPr>
          <w:tab/>
        </w:r>
        <w:r>
          <w:rPr>
            <w:noProof/>
            <w:webHidden/>
          </w:rPr>
          <w:fldChar w:fldCharType="begin"/>
        </w:r>
        <w:r>
          <w:rPr>
            <w:noProof/>
            <w:webHidden/>
          </w:rPr>
          <w:instrText xml:space="preserve"> PAGEREF _Toc468724257 \h </w:instrText>
        </w:r>
        <w:r>
          <w:rPr>
            <w:noProof/>
            <w:webHidden/>
          </w:rPr>
        </w:r>
        <w:r>
          <w:rPr>
            <w:noProof/>
            <w:webHidden/>
          </w:rPr>
          <w:fldChar w:fldCharType="separate"/>
        </w:r>
        <w:r>
          <w:rPr>
            <w:noProof/>
            <w:webHidden/>
          </w:rPr>
          <w:t>12</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58" w:history="1">
        <w:r w:rsidRPr="0071480F">
          <w:rPr>
            <w:rStyle w:val="Lienhypertexte"/>
            <w:noProof/>
            <w:lang w:val="en-CA"/>
          </w:rPr>
          <w:t>LDAP (Lightweight Directory Access Protocol)</w:t>
        </w:r>
        <w:r>
          <w:rPr>
            <w:noProof/>
            <w:webHidden/>
          </w:rPr>
          <w:tab/>
        </w:r>
        <w:r>
          <w:rPr>
            <w:noProof/>
            <w:webHidden/>
          </w:rPr>
          <w:fldChar w:fldCharType="begin"/>
        </w:r>
        <w:r>
          <w:rPr>
            <w:noProof/>
            <w:webHidden/>
          </w:rPr>
          <w:instrText xml:space="preserve"> PAGEREF _Toc468724258 \h </w:instrText>
        </w:r>
        <w:r>
          <w:rPr>
            <w:noProof/>
            <w:webHidden/>
          </w:rPr>
        </w:r>
        <w:r>
          <w:rPr>
            <w:noProof/>
            <w:webHidden/>
          </w:rPr>
          <w:fldChar w:fldCharType="separate"/>
        </w:r>
        <w:r>
          <w:rPr>
            <w:noProof/>
            <w:webHidden/>
          </w:rPr>
          <w:t>13</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59" w:history="1">
        <w:r w:rsidRPr="0071480F">
          <w:rPr>
            <w:rStyle w:val="Lienhypertexte"/>
            <w:noProof/>
          </w:rPr>
          <w:t>Les propriétés de bases d'un utilisateur</w:t>
        </w:r>
        <w:r>
          <w:rPr>
            <w:noProof/>
            <w:webHidden/>
          </w:rPr>
          <w:tab/>
        </w:r>
        <w:r>
          <w:rPr>
            <w:noProof/>
            <w:webHidden/>
          </w:rPr>
          <w:fldChar w:fldCharType="begin"/>
        </w:r>
        <w:r>
          <w:rPr>
            <w:noProof/>
            <w:webHidden/>
          </w:rPr>
          <w:instrText xml:space="preserve"> PAGEREF _Toc468724259 \h </w:instrText>
        </w:r>
        <w:r>
          <w:rPr>
            <w:noProof/>
            <w:webHidden/>
          </w:rPr>
        </w:r>
        <w:r>
          <w:rPr>
            <w:noProof/>
            <w:webHidden/>
          </w:rPr>
          <w:fldChar w:fldCharType="separate"/>
        </w:r>
        <w:r>
          <w:rPr>
            <w:noProof/>
            <w:webHidden/>
          </w:rPr>
          <w:t>14</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60" w:history="1">
        <w:r w:rsidRPr="0071480F">
          <w:rPr>
            <w:rStyle w:val="Lienhypertexte"/>
            <w:noProof/>
          </w:rPr>
          <w:t>Une liste de plusieurs cmdlets pour gérer un utilisateur :</w:t>
        </w:r>
        <w:r>
          <w:rPr>
            <w:noProof/>
            <w:webHidden/>
          </w:rPr>
          <w:tab/>
        </w:r>
        <w:r>
          <w:rPr>
            <w:noProof/>
            <w:webHidden/>
          </w:rPr>
          <w:fldChar w:fldCharType="begin"/>
        </w:r>
        <w:r>
          <w:rPr>
            <w:noProof/>
            <w:webHidden/>
          </w:rPr>
          <w:instrText xml:space="preserve"> PAGEREF _Toc468724260 \h </w:instrText>
        </w:r>
        <w:r>
          <w:rPr>
            <w:noProof/>
            <w:webHidden/>
          </w:rPr>
        </w:r>
        <w:r>
          <w:rPr>
            <w:noProof/>
            <w:webHidden/>
          </w:rPr>
          <w:fldChar w:fldCharType="separate"/>
        </w:r>
        <w:r>
          <w:rPr>
            <w:noProof/>
            <w:webHidden/>
          </w:rPr>
          <w:t>16</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61" w:history="1">
        <w:r w:rsidRPr="0071480F">
          <w:rPr>
            <w:rStyle w:val="Lienhypertexte"/>
            <w:noProof/>
          </w:rPr>
          <w:t>Exemples</w:t>
        </w:r>
        <w:r>
          <w:rPr>
            <w:noProof/>
            <w:webHidden/>
          </w:rPr>
          <w:tab/>
        </w:r>
        <w:r>
          <w:rPr>
            <w:noProof/>
            <w:webHidden/>
          </w:rPr>
          <w:fldChar w:fldCharType="begin"/>
        </w:r>
        <w:r>
          <w:rPr>
            <w:noProof/>
            <w:webHidden/>
          </w:rPr>
          <w:instrText xml:space="preserve"> PAGEREF _Toc468724261 \h </w:instrText>
        </w:r>
        <w:r>
          <w:rPr>
            <w:noProof/>
            <w:webHidden/>
          </w:rPr>
        </w:r>
        <w:r>
          <w:rPr>
            <w:noProof/>
            <w:webHidden/>
          </w:rPr>
          <w:fldChar w:fldCharType="separate"/>
        </w:r>
        <w:r>
          <w:rPr>
            <w:noProof/>
            <w:webHidden/>
          </w:rPr>
          <w:t>16</w:t>
        </w:r>
        <w:r>
          <w:rPr>
            <w:noProof/>
            <w:webHidden/>
          </w:rPr>
          <w:fldChar w:fldCharType="end"/>
        </w:r>
      </w:hyperlink>
    </w:p>
    <w:p w:rsidR="00434B44" w:rsidRDefault="00434B44">
      <w:pPr>
        <w:pStyle w:val="TM1"/>
        <w:tabs>
          <w:tab w:val="right" w:leader="dot" w:pos="8630"/>
        </w:tabs>
        <w:rPr>
          <w:rFonts w:eastAsiaTheme="minorEastAsia"/>
          <w:noProof/>
          <w:lang w:eastAsia="fr-CA"/>
        </w:rPr>
      </w:pPr>
      <w:hyperlink w:anchor="_Toc468724262" w:history="1">
        <w:r w:rsidRPr="0071480F">
          <w:rPr>
            <w:rStyle w:val="Lienhypertexte"/>
            <w:noProof/>
          </w:rPr>
          <w:t>Objet de stratégie de groupe GPO :</w:t>
        </w:r>
        <w:r>
          <w:rPr>
            <w:noProof/>
            <w:webHidden/>
          </w:rPr>
          <w:tab/>
        </w:r>
        <w:r>
          <w:rPr>
            <w:noProof/>
            <w:webHidden/>
          </w:rPr>
          <w:fldChar w:fldCharType="begin"/>
        </w:r>
        <w:r>
          <w:rPr>
            <w:noProof/>
            <w:webHidden/>
          </w:rPr>
          <w:instrText xml:space="preserve"> PAGEREF _Toc468724262 \h </w:instrText>
        </w:r>
        <w:r>
          <w:rPr>
            <w:noProof/>
            <w:webHidden/>
          </w:rPr>
        </w:r>
        <w:r>
          <w:rPr>
            <w:noProof/>
            <w:webHidden/>
          </w:rPr>
          <w:fldChar w:fldCharType="separate"/>
        </w:r>
        <w:r>
          <w:rPr>
            <w:noProof/>
            <w:webHidden/>
          </w:rPr>
          <w:t>17</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63" w:history="1">
        <w:r w:rsidRPr="0071480F">
          <w:rPr>
            <w:rStyle w:val="Lienhypertexte"/>
            <w:noProof/>
          </w:rPr>
          <w:t>Définition</w:t>
        </w:r>
        <w:r>
          <w:rPr>
            <w:noProof/>
            <w:webHidden/>
          </w:rPr>
          <w:tab/>
        </w:r>
        <w:r>
          <w:rPr>
            <w:noProof/>
            <w:webHidden/>
          </w:rPr>
          <w:fldChar w:fldCharType="begin"/>
        </w:r>
        <w:r>
          <w:rPr>
            <w:noProof/>
            <w:webHidden/>
          </w:rPr>
          <w:instrText xml:space="preserve"> PAGEREF _Toc468724263 \h </w:instrText>
        </w:r>
        <w:r>
          <w:rPr>
            <w:noProof/>
            <w:webHidden/>
          </w:rPr>
        </w:r>
        <w:r>
          <w:rPr>
            <w:noProof/>
            <w:webHidden/>
          </w:rPr>
          <w:fldChar w:fldCharType="separate"/>
        </w:r>
        <w:r>
          <w:rPr>
            <w:noProof/>
            <w:webHidden/>
          </w:rPr>
          <w:t>17</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64" w:history="1">
        <w:r w:rsidRPr="0071480F">
          <w:rPr>
            <w:rStyle w:val="Lienhypertexte"/>
            <w:noProof/>
          </w:rPr>
          <w:t>Les trois phases de l'utilisation des stratégies de groupe</w:t>
        </w:r>
        <w:r>
          <w:rPr>
            <w:noProof/>
            <w:webHidden/>
          </w:rPr>
          <w:tab/>
        </w:r>
        <w:r>
          <w:rPr>
            <w:noProof/>
            <w:webHidden/>
          </w:rPr>
          <w:fldChar w:fldCharType="begin"/>
        </w:r>
        <w:r>
          <w:rPr>
            <w:noProof/>
            <w:webHidden/>
          </w:rPr>
          <w:instrText xml:space="preserve"> PAGEREF _Toc468724264 \h </w:instrText>
        </w:r>
        <w:r>
          <w:rPr>
            <w:noProof/>
            <w:webHidden/>
          </w:rPr>
        </w:r>
        <w:r>
          <w:rPr>
            <w:noProof/>
            <w:webHidden/>
          </w:rPr>
          <w:fldChar w:fldCharType="separate"/>
        </w:r>
        <w:r>
          <w:rPr>
            <w:noProof/>
            <w:webHidden/>
          </w:rPr>
          <w:t>18</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65" w:history="1">
        <w:r w:rsidRPr="0071480F">
          <w:rPr>
            <w:rStyle w:val="Lienhypertexte"/>
            <w:noProof/>
          </w:rPr>
          <w:t>Création et édition des stratégies de groupe</w:t>
        </w:r>
        <w:r>
          <w:rPr>
            <w:noProof/>
            <w:webHidden/>
          </w:rPr>
          <w:tab/>
        </w:r>
        <w:r>
          <w:rPr>
            <w:noProof/>
            <w:webHidden/>
          </w:rPr>
          <w:fldChar w:fldCharType="begin"/>
        </w:r>
        <w:r>
          <w:rPr>
            <w:noProof/>
            <w:webHidden/>
          </w:rPr>
          <w:instrText xml:space="preserve"> PAGEREF _Toc468724265 \h </w:instrText>
        </w:r>
        <w:r>
          <w:rPr>
            <w:noProof/>
            <w:webHidden/>
          </w:rPr>
        </w:r>
        <w:r>
          <w:rPr>
            <w:noProof/>
            <w:webHidden/>
          </w:rPr>
          <w:fldChar w:fldCharType="separate"/>
        </w:r>
        <w:r>
          <w:rPr>
            <w:noProof/>
            <w:webHidden/>
          </w:rPr>
          <w:t>18</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66" w:history="1">
        <w:r w:rsidRPr="0071480F">
          <w:rPr>
            <w:rStyle w:val="Lienhypertexte"/>
            <w:noProof/>
          </w:rPr>
          <w:t>Liaison des stratégies de groupe</w:t>
        </w:r>
        <w:r>
          <w:rPr>
            <w:noProof/>
            <w:webHidden/>
          </w:rPr>
          <w:tab/>
        </w:r>
        <w:r>
          <w:rPr>
            <w:noProof/>
            <w:webHidden/>
          </w:rPr>
          <w:fldChar w:fldCharType="begin"/>
        </w:r>
        <w:r>
          <w:rPr>
            <w:noProof/>
            <w:webHidden/>
          </w:rPr>
          <w:instrText xml:space="preserve"> PAGEREF _Toc468724266 \h </w:instrText>
        </w:r>
        <w:r>
          <w:rPr>
            <w:noProof/>
            <w:webHidden/>
          </w:rPr>
        </w:r>
        <w:r>
          <w:rPr>
            <w:noProof/>
            <w:webHidden/>
          </w:rPr>
          <w:fldChar w:fldCharType="separate"/>
        </w:r>
        <w:r>
          <w:rPr>
            <w:noProof/>
            <w:webHidden/>
          </w:rPr>
          <w:t>18</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67" w:history="1">
        <w:r w:rsidRPr="0071480F">
          <w:rPr>
            <w:rStyle w:val="Lienhypertexte"/>
            <w:noProof/>
          </w:rPr>
          <w:t>Application des stratégies de groupe</w:t>
        </w:r>
        <w:r>
          <w:rPr>
            <w:noProof/>
            <w:webHidden/>
          </w:rPr>
          <w:tab/>
        </w:r>
        <w:r>
          <w:rPr>
            <w:noProof/>
            <w:webHidden/>
          </w:rPr>
          <w:fldChar w:fldCharType="begin"/>
        </w:r>
        <w:r>
          <w:rPr>
            <w:noProof/>
            <w:webHidden/>
          </w:rPr>
          <w:instrText xml:space="preserve"> PAGEREF _Toc468724267 \h </w:instrText>
        </w:r>
        <w:r>
          <w:rPr>
            <w:noProof/>
            <w:webHidden/>
          </w:rPr>
        </w:r>
        <w:r>
          <w:rPr>
            <w:noProof/>
            <w:webHidden/>
          </w:rPr>
          <w:fldChar w:fldCharType="separate"/>
        </w:r>
        <w:r>
          <w:rPr>
            <w:noProof/>
            <w:webHidden/>
          </w:rPr>
          <w:t>18</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68" w:history="1">
        <w:r w:rsidRPr="0071480F">
          <w:rPr>
            <w:rStyle w:val="Lienhypertexte"/>
            <w:noProof/>
          </w:rPr>
          <w:t>Quelques commandes</w:t>
        </w:r>
        <w:r>
          <w:rPr>
            <w:noProof/>
            <w:webHidden/>
          </w:rPr>
          <w:tab/>
        </w:r>
        <w:r>
          <w:rPr>
            <w:noProof/>
            <w:webHidden/>
          </w:rPr>
          <w:fldChar w:fldCharType="begin"/>
        </w:r>
        <w:r>
          <w:rPr>
            <w:noProof/>
            <w:webHidden/>
          </w:rPr>
          <w:instrText xml:space="preserve"> PAGEREF _Toc468724268 \h </w:instrText>
        </w:r>
        <w:r>
          <w:rPr>
            <w:noProof/>
            <w:webHidden/>
          </w:rPr>
        </w:r>
        <w:r>
          <w:rPr>
            <w:noProof/>
            <w:webHidden/>
          </w:rPr>
          <w:fldChar w:fldCharType="separate"/>
        </w:r>
        <w:r>
          <w:rPr>
            <w:noProof/>
            <w:webHidden/>
          </w:rPr>
          <w:t>19</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69" w:history="1">
        <w:r w:rsidRPr="0071480F">
          <w:rPr>
            <w:rStyle w:val="Lienhypertexte"/>
            <w:noProof/>
          </w:rPr>
          <w:t>Exemples :</w:t>
        </w:r>
        <w:r>
          <w:rPr>
            <w:noProof/>
            <w:webHidden/>
          </w:rPr>
          <w:tab/>
        </w:r>
        <w:r>
          <w:rPr>
            <w:noProof/>
            <w:webHidden/>
          </w:rPr>
          <w:fldChar w:fldCharType="begin"/>
        </w:r>
        <w:r>
          <w:rPr>
            <w:noProof/>
            <w:webHidden/>
          </w:rPr>
          <w:instrText xml:space="preserve"> PAGEREF _Toc468724269 \h </w:instrText>
        </w:r>
        <w:r>
          <w:rPr>
            <w:noProof/>
            <w:webHidden/>
          </w:rPr>
        </w:r>
        <w:r>
          <w:rPr>
            <w:noProof/>
            <w:webHidden/>
          </w:rPr>
          <w:fldChar w:fldCharType="separate"/>
        </w:r>
        <w:r>
          <w:rPr>
            <w:noProof/>
            <w:webHidden/>
          </w:rPr>
          <w:t>19</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70" w:history="1">
        <w:r w:rsidRPr="0071480F">
          <w:rPr>
            <w:rStyle w:val="Lienhypertexte"/>
            <w:noProof/>
          </w:rPr>
          <w:t>Rapport GPO :</w:t>
        </w:r>
        <w:r>
          <w:rPr>
            <w:noProof/>
            <w:webHidden/>
          </w:rPr>
          <w:tab/>
        </w:r>
        <w:r>
          <w:rPr>
            <w:noProof/>
            <w:webHidden/>
          </w:rPr>
          <w:fldChar w:fldCharType="begin"/>
        </w:r>
        <w:r>
          <w:rPr>
            <w:noProof/>
            <w:webHidden/>
          </w:rPr>
          <w:instrText xml:space="preserve"> PAGEREF _Toc468724270 \h </w:instrText>
        </w:r>
        <w:r>
          <w:rPr>
            <w:noProof/>
            <w:webHidden/>
          </w:rPr>
        </w:r>
        <w:r>
          <w:rPr>
            <w:noProof/>
            <w:webHidden/>
          </w:rPr>
          <w:fldChar w:fldCharType="separate"/>
        </w:r>
        <w:r>
          <w:rPr>
            <w:noProof/>
            <w:webHidden/>
          </w:rPr>
          <w:t>20</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71" w:history="1">
        <w:r w:rsidRPr="0071480F">
          <w:rPr>
            <w:rStyle w:val="Lienhypertexte"/>
            <w:noProof/>
          </w:rPr>
          <w:t>Création d’un rapport par la console "Gestion de stratégie de groupe"</w:t>
        </w:r>
        <w:r>
          <w:rPr>
            <w:noProof/>
            <w:webHidden/>
          </w:rPr>
          <w:tab/>
        </w:r>
        <w:r>
          <w:rPr>
            <w:noProof/>
            <w:webHidden/>
          </w:rPr>
          <w:fldChar w:fldCharType="begin"/>
        </w:r>
        <w:r>
          <w:rPr>
            <w:noProof/>
            <w:webHidden/>
          </w:rPr>
          <w:instrText xml:space="preserve"> PAGEREF _Toc468724271 \h </w:instrText>
        </w:r>
        <w:r>
          <w:rPr>
            <w:noProof/>
            <w:webHidden/>
          </w:rPr>
        </w:r>
        <w:r>
          <w:rPr>
            <w:noProof/>
            <w:webHidden/>
          </w:rPr>
          <w:fldChar w:fldCharType="separate"/>
        </w:r>
        <w:r>
          <w:rPr>
            <w:noProof/>
            <w:webHidden/>
          </w:rPr>
          <w:t>20</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72" w:history="1">
        <w:r w:rsidRPr="0071480F">
          <w:rPr>
            <w:rStyle w:val="Lienhypertexte"/>
            <w:noProof/>
          </w:rPr>
          <w:t>Sauvegarde des GPO par progammation PowerShell</w:t>
        </w:r>
        <w:r>
          <w:rPr>
            <w:noProof/>
            <w:webHidden/>
          </w:rPr>
          <w:tab/>
        </w:r>
        <w:r>
          <w:rPr>
            <w:noProof/>
            <w:webHidden/>
          </w:rPr>
          <w:fldChar w:fldCharType="begin"/>
        </w:r>
        <w:r>
          <w:rPr>
            <w:noProof/>
            <w:webHidden/>
          </w:rPr>
          <w:instrText xml:space="preserve"> PAGEREF _Toc468724272 \h </w:instrText>
        </w:r>
        <w:r>
          <w:rPr>
            <w:noProof/>
            <w:webHidden/>
          </w:rPr>
        </w:r>
        <w:r>
          <w:rPr>
            <w:noProof/>
            <w:webHidden/>
          </w:rPr>
          <w:fldChar w:fldCharType="separate"/>
        </w:r>
        <w:r>
          <w:rPr>
            <w:noProof/>
            <w:webHidden/>
          </w:rPr>
          <w:t>21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73" w:history="1">
        <w:r w:rsidRPr="0071480F">
          <w:rPr>
            <w:rStyle w:val="Lienhypertexte"/>
            <w:noProof/>
          </w:rPr>
          <w:t>Importation des GPO par la console</w:t>
        </w:r>
        <w:r>
          <w:rPr>
            <w:noProof/>
            <w:webHidden/>
          </w:rPr>
          <w:tab/>
        </w:r>
        <w:r>
          <w:rPr>
            <w:noProof/>
            <w:webHidden/>
          </w:rPr>
          <w:fldChar w:fldCharType="begin"/>
        </w:r>
        <w:r>
          <w:rPr>
            <w:noProof/>
            <w:webHidden/>
          </w:rPr>
          <w:instrText xml:space="preserve"> PAGEREF _Toc468724273 \h </w:instrText>
        </w:r>
        <w:r>
          <w:rPr>
            <w:noProof/>
            <w:webHidden/>
          </w:rPr>
        </w:r>
        <w:r>
          <w:rPr>
            <w:noProof/>
            <w:webHidden/>
          </w:rPr>
          <w:fldChar w:fldCharType="separate"/>
        </w:r>
        <w:r>
          <w:rPr>
            <w:noProof/>
            <w:webHidden/>
          </w:rPr>
          <w:t>21</w:t>
        </w:r>
        <w:r>
          <w:rPr>
            <w:noProof/>
            <w:webHidden/>
          </w:rPr>
          <w:fldChar w:fldCharType="end"/>
        </w:r>
      </w:hyperlink>
    </w:p>
    <w:p w:rsidR="00434B44" w:rsidRDefault="00434B44">
      <w:pPr>
        <w:pStyle w:val="TM4"/>
        <w:tabs>
          <w:tab w:val="right" w:leader="dot" w:pos="8630"/>
        </w:tabs>
        <w:rPr>
          <w:rFonts w:eastAsiaTheme="minorEastAsia"/>
          <w:noProof/>
          <w:lang w:eastAsia="fr-CA"/>
        </w:rPr>
      </w:pPr>
      <w:hyperlink w:anchor="_Toc468724274" w:history="1">
        <w:r w:rsidRPr="0071480F">
          <w:rPr>
            <w:rStyle w:val="Lienhypertexte"/>
            <w:noProof/>
          </w:rPr>
          <w:t>Importation des GPO par programmation PowerShell</w:t>
        </w:r>
        <w:r>
          <w:rPr>
            <w:noProof/>
            <w:webHidden/>
          </w:rPr>
          <w:tab/>
        </w:r>
        <w:r>
          <w:rPr>
            <w:noProof/>
            <w:webHidden/>
          </w:rPr>
          <w:fldChar w:fldCharType="begin"/>
        </w:r>
        <w:r>
          <w:rPr>
            <w:noProof/>
            <w:webHidden/>
          </w:rPr>
          <w:instrText xml:space="preserve"> PAGEREF _Toc468724274 \h </w:instrText>
        </w:r>
        <w:r>
          <w:rPr>
            <w:noProof/>
            <w:webHidden/>
          </w:rPr>
        </w:r>
        <w:r>
          <w:rPr>
            <w:noProof/>
            <w:webHidden/>
          </w:rPr>
          <w:fldChar w:fldCharType="separate"/>
        </w:r>
        <w:r>
          <w:rPr>
            <w:noProof/>
            <w:webHidden/>
          </w:rPr>
          <w:t>21</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75" w:history="1">
        <w:r w:rsidRPr="0071480F">
          <w:rPr>
            <w:rStyle w:val="Lienhypertexte"/>
            <w:noProof/>
          </w:rPr>
          <w:t>La GPO "Default Domain Policy" :</w:t>
        </w:r>
        <w:r>
          <w:rPr>
            <w:noProof/>
            <w:webHidden/>
          </w:rPr>
          <w:tab/>
        </w:r>
        <w:r>
          <w:rPr>
            <w:noProof/>
            <w:webHidden/>
          </w:rPr>
          <w:fldChar w:fldCharType="begin"/>
        </w:r>
        <w:r>
          <w:rPr>
            <w:noProof/>
            <w:webHidden/>
          </w:rPr>
          <w:instrText xml:space="preserve"> PAGEREF _Toc468724275 \h </w:instrText>
        </w:r>
        <w:r>
          <w:rPr>
            <w:noProof/>
            <w:webHidden/>
          </w:rPr>
        </w:r>
        <w:r>
          <w:rPr>
            <w:noProof/>
            <w:webHidden/>
          </w:rPr>
          <w:fldChar w:fldCharType="separate"/>
        </w:r>
        <w:r>
          <w:rPr>
            <w:noProof/>
            <w:webHidden/>
          </w:rPr>
          <w:t>22</w:t>
        </w:r>
        <w:r>
          <w:rPr>
            <w:noProof/>
            <w:webHidden/>
          </w:rPr>
          <w:fldChar w:fldCharType="end"/>
        </w:r>
      </w:hyperlink>
    </w:p>
    <w:p w:rsidR="00434B44" w:rsidRDefault="00434B44">
      <w:pPr>
        <w:pStyle w:val="TM3"/>
        <w:tabs>
          <w:tab w:val="right" w:leader="dot" w:pos="8630"/>
        </w:tabs>
        <w:rPr>
          <w:rFonts w:eastAsiaTheme="minorEastAsia"/>
          <w:noProof/>
          <w:lang w:eastAsia="fr-CA"/>
        </w:rPr>
      </w:pPr>
      <w:hyperlink w:anchor="_Toc468724276" w:history="1">
        <w:r w:rsidRPr="0071480F">
          <w:rPr>
            <w:rStyle w:val="Lienhypertexte"/>
            <w:noProof/>
          </w:rPr>
          <w:t>La GPO " Default Domain Controllers Policy " :</w:t>
        </w:r>
        <w:r>
          <w:rPr>
            <w:noProof/>
            <w:webHidden/>
          </w:rPr>
          <w:tab/>
        </w:r>
        <w:r>
          <w:rPr>
            <w:noProof/>
            <w:webHidden/>
          </w:rPr>
          <w:fldChar w:fldCharType="begin"/>
        </w:r>
        <w:r>
          <w:rPr>
            <w:noProof/>
            <w:webHidden/>
          </w:rPr>
          <w:instrText xml:space="preserve"> PAGEREF _Toc468724276 \h </w:instrText>
        </w:r>
        <w:r>
          <w:rPr>
            <w:noProof/>
            <w:webHidden/>
          </w:rPr>
        </w:r>
        <w:r>
          <w:rPr>
            <w:noProof/>
            <w:webHidden/>
          </w:rPr>
          <w:fldChar w:fldCharType="separate"/>
        </w:r>
        <w:r>
          <w:rPr>
            <w:noProof/>
            <w:webHidden/>
          </w:rPr>
          <w:t>22</w:t>
        </w:r>
        <w:r>
          <w:rPr>
            <w:noProof/>
            <w:webHidden/>
          </w:rPr>
          <w:fldChar w:fldCharType="end"/>
        </w:r>
      </w:hyperlink>
    </w:p>
    <w:p w:rsidR="00F66B20" w:rsidRDefault="00C750ED" w:rsidP="00F66B20">
      <w:pPr>
        <w:jc w:val="both"/>
      </w:pPr>
      <w:r>
        <w:fldChar w:fldCharType="end"/>
      </w: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434B44" w:rsidRDefault="00434B44" w:rsidP="00F66B20">
      <w:pPr>
        <w:jc w:val="both"/>
      </w:pPr>
    </w:p>
    <w:p w:rsidR="00F66B20" w:rsidRDefault="00F66B20" w:rsidP="00F66B20">
      <w:pPr>
        <w:jc w:val="both"/>
      </w:pPr>
    </w:p>
    <w:p w:rsidR="00F66B20" w:rsidRDefault="00F66B20" w:rsidP="00F66B20">
      <w:pPr>
        <w:pStyle w:val="Titre1"/>
      </w:pPr>
      <w:bookmarkStart w:id="0" w:name="_Toc468724236"/>
      <w:r>
        <w:lastRenderedPageBreak/>
        <w:t>ACTIVE DIRECTORY :</w:t>
      </w:r>
      <w:bookmarkEnd w:id="0"/>
    </w:p>
    <w:p w:rsidR="00F66B20" w:rsidRDefault="00F66B20" w:rsidP="00F66B20">
      <w:pPr>
        <w:jc w:val="both"/>
      </w:pPr>
    </w:p>
    <w:p w:rsidR="00F66B20" w:rsidRPr="00B90C8E" w:rsidRDefault="00F66B20" w:rsidP="00B90C8E">
      <w:pPr>
        <w:pStyle w:val="Titre3"/>
      </w:pPr>
      <w:bookmarkStart w:id="1" w:name="_Toc468724237"/>
      <w:r w:rsidRPr="00B90C8E">
        <w:rPr>
          <w:rStyle w:val="Titre2Car"/>
          <w:color w:val="1F4D78" w:themeColor="accent1" w:themeShade="7F"/>
          <w:sz w:val="24"/>
          <w:szCs w:val="24"/>
        </w:rPr>
        <w:t>Définition</w:t>
      </w:r>
      <w:r w:rsidRPr="00B90C8E">
        <w:t> :</w:t>
      </w:r>
      <w:bookmarkEnd w:id="1"/>
    </w:p>
    <w:p w:rsidR="00F66B20" w:rsidRDefault="00F66B20" w:rsidP="00F66B20">
      <w:pPr>
        <w:jc w:val="both"/>
      </w:pPr>
      <w:r>
        <w:t>Active Directory (AD) est la mise en œuvre par Microsoft des services d'annuaire LDAP pour les systèmes d'exploitation Windows.</w:t>
      </w:r>
    </w:p>
    <w:p w:rsidR="00F66B20" w:rsidRDefault="00F66B20" w:rsidP="00F66B20">
      <w:pPr>
        <w:jc w:val="both"/>
      </w:pPr>
      <w:r>
        <w:t>L'objectif principal d'Active Directory est de fournir des services centralisés d'identification et d'authentification à un réseau d'ordinateurs utilisant le système Windows. Il permet également l'attribution et l'application de stratégies, la distribution de logiciels, et l'installation de mises à jour critiques par les administrateurs. Active Directory répertorie les éléments d'un réseau administré tels que les comptes des utilisateurs, les serveurs, les postes de travail, les dossiers partagés (en), les imprimantes, etc. Un utilisateur peut ainsi facilement trouver des ressources partagées, et les administrateurs peuvent contrôler leur utilisation grâce à des fonctionnalités de distribution, de duplication, de partitionnement et de sécurisation de l’accès aux ressources répertoriées.</w:t>
      </w:r>
    </w:p>
    <w:p w:rsidR="00F66B20" w:rsidRDefault="00F66B20" w:rsidP="00F66B20">
      <w:pPr>
        <w:jc w:val="both"/>
      </w:pPr>
    </w:p>
    <w:p w:rsidR="00F66B20" w:rsidRDefault="00F66B20" w:rsidP="00F66B20">
      <w:pPr>
        <w:pStyle w:val="Titre3"/>
      </w:pPr>
      <w:bookmarkStart w:id="2" w:name="_Toc468724238"/>
      <w:r>
        <w:t>Forêts, arborescences et domaines</w:t>
      </w:r>
      <w:bookmarkEnd w:id="2"/>
    </w:p>
    <w:p w:rsidR="00F66B20" w:rsidRDefault="00F66B20" w:rsidP="00F66B20">
      <w:pPr>
        <w:jc w:val="both"/>
      </w:pPr>
    </w:p>
    <w:p w:rsidR="00F66B20" w:rsidRDefault="00F66B20" w:rsidP="00F66B20">
      <w:pPr>
        <w:jc w:val="both"/>
      </w:pPr>
      <w:r>
        <w:t xml:space="preserve">Active Directory introduit la notion de hiérarchie, inhérente aux annuaires objets dérivés de X.500, sous la forme d'une arborescence dans laquelle les utilisateurs et les ordinateurs sont organisés en groupes et </w:t>
      </w:r>
      <w:proofErr w:type="spellStart"/>
      <w:r>
        <w:t>sous groupes</w:t>
      </w:r>
      <w:proofErr w:type="spellEnd"/>
      <w:r>
        <w:t xml:space="preserve"> afin de faciliter l'administration des droits et restrictions utilisateur. C'est aussi Active Directory qui gère l'authentification des utilisateurs sur le réseau Windows. Active Directory exploite cette notion de hiérarchie intensivement, puisque l'entité de sécurité appelée « domaine » est également hiérarchisée dans un ensemble partageant un espace de nom commun, appelé « arborescence », enfin, l'entité de plus haut niveau regroupant les arborescences de domaines constitue la forêt Active Directory.</w:t>
      </w:r>
    </w:p>
    <w:p w:rsidR="00F66B20" w:rsidRDefault="00F66B20" w:rsidP="00F66B20">
      <w:pPr>
        <w:jc w:val="both"/>
      </w:pPr>
    </w:p>
    <w:p w:rsidR="00F66B20" w:rsidRDefault="00F66B20" w:rsidP="00F66B20">
      <w:pPr>
        <w:jc w:val="both"/>
      </w:pPr>
      <w:r>
        <w:t xml:space="preserve">Active Directory permet une réplication multi-maître, c'est-à-dire que chaque contrôleur de domaine peut être le siège de modifications (ajout, modification, suppression) de l'annuaire, sous réserve de permission accordée par ACL, qui seront répliquées sur les autres contrôleurs de domaine. SAM ne disposait que d'une seule base en écriture, les autres </w:t>
      </w:r>
      <w:proofErr w:type="gramStart"/>
      <w:r>
        <w:t>répliquas</w:t>
      </w:r>
      <w:proofErr w:type="gramEnd"/>
      <w:r>
        <w:t xml:space="preserve"> étant en lecture seule.</w:t>
      </w:r>
    </w:p>
    <w:p w:rsidR="00F66B20" w:rsidRDefault="00F66B20" w:rsidP="00F66B20">
      <w:pPr>
        <w:jc w:val="both"/>
      </w:pPr>
    </w:p>
    <w:p w:rsidR="00F66B20" w:rsidRDefault="00F66B20" w:rsidP="00F66B20">
      <w:pPr>
        <w:jc w:val="both"/>
      </w:pPr>
      <w:r>
        <w:t>Le mécanisme de réplication de ces modifications peut profiter de RPC (liaisons TCP/IP rapides et disponibles) ou SMTP dans les autres cas. La topologie de réplication est générée automatiquement mais elle peut être personnalisée par l'administrateur, tout comme sa planification.</w:t>
      </w:r>
    </w:p>
    <w:p w:rsidR="00F66B20" w:rsidRDefault="00F66B20" w:rsidP="00F66B20">
      <w:pPr>
        <w:jc w:val="both"/>
      </w:pPr>
    </w:p>
    <w:p w:rsidR="00F66B20" w:rsidRDefault="00F66B20" w:rsidP="00F66B20">
      <w:pPr>
        <w:jc w:val="both"/>
      </w:pPr>
      <w:r>
        <w:lastRenderedPageBreak/>
        <w:t>À noter que les ensembles d'espaces de nom correspondant aux arborescences d'Active Directory formant la forêt Active Directory sont superposables à l'espace de nom formé par les zones DNS. DNS est un service indispensable pour le bon fonctionnement de toute l'architecture Active Directory, localisation des contrôleurs de domaine, réplication, etc.</w:t>
      </w:r>
    </w:p>
    <w:p w:rsidR="00F66B20" w:rsidRDefault="00F66B20" w:rsidP="00F66B20">
      <w:pPr>
        <w:jc w:val="both"/>
      </w:pPr>
    </w:p>
    <w:p w:rsidR="00F66B20" w:rsidRDefault="00F66B20" w:rsidP="00F66B20">
      <w:pPr>
        <w:jc w:val="both"/>
      </w:pPr>
    </w:p>
    <w:p w:rsidR="00F66B20" w:rsidRDefault="00F66B20" w:rsidP="00F66B20">
      <w:pPr>
        <w:pStyle w:val="Titre3"/>
      </w:pPr>
      <w:bookmarkStart w:id="3" w:name="_Toc468724239"/>
      <w:r>
        <w:t>Une arborescence Active Directory est donc composée de :</w:t>
      </w:r>
      <w:bookmarkEnd w:id="3"/>
    </w:p>
    <w:p w:rsidR="00F66B20" w:rsidRPr="00F66B20" w:rsidRDefault="00F66B20" w:rsidP="00F66B20"/>
    <w:p w:rsidR="00F66B20" w:rsidRDefault="00F66B20" w:rsidP="00F66B20">
      <w:pPr>
        <w:jc w:val="both"/>
      </w:pPr>
      <w:r>
        <w:t xml:space="preserve"> La forêt : structure hiérarchique d'un ou plusieurs domaines indépendants (ensemble de tous les sous domaines Active Directory).</w:t>
      </w:r>
    </w:p>
    <w:p w:rsidR="00F66B20" w:rsidRDefault="00F66B20" w:rsidP="00F66B20">
      <w:pPr>
        <w:jc w:val="both"/>
      </w:pPr>
      <w:r>
        <w:t xml:space="preserve">L'arbre ou l'arborescence : domaine de toutes les ramifications. Par exemple, dans l'arbre </w:t>
      </w:r>
      <w:proofErr w:type="spellStart"/>
      <w:r>
        <w:t>domaine.tld</w:t>
      </w:r>
      <w:proofErr w:type="spellEnd"/>
      <w:r>
        <w:t xml:space="preserve">, sous1.domaine.tld, sous2.domaine.tld et photo.sous1.domaine.tld sont des sous-domaines de </w:t>
      </w:r>
      <w:proofErr w:type="spellStart"/>
      <w:r>
        <w:t>domaine.tld</w:t>
      </w:r>
      <w:proofErr w:type="spellEnd"/>
      <w:r>
        <w:t>.</w:t>
      </w:r>
    </w:p>
    <w:p w:rsidR="00F66B20" w:rsidRDefault="00F66B20" w:rsidP="00F66B20">
      <w:pPr>
        <w:jc w:val="both"/>
      </w:pPr>
      <w:r>
        <w:t xml:space="preserve">Le domaine : constitue les feuilles de l'arborescence. photo.sous1.domaine.tld peut-être un domaine au même titre que </w:t>
      </w:r>
      <w:proofErr w:type="spellStart"/>
      <w:r>
        <w:t>domaine.tld</w:t>
      </w:r>
      <w:proofErr w:type="spellEnd"/>
      <w:r>
        <w:t>.</w:t>
      </w:r>
    </w:p>
    <w:p w:rsidR="00F66B20" w:rsidRDefault="00F66B20" w:rsidP="00F66B20">
      <w:pPr>
        <w:jc w:val="both"/>
      </w:pPr>
    </w:p>
    <w:p w:rsidR="00F66B20" w:rsidRDefault="00F66B20" w:rsidP="00F66B20">
      <w:pPr>
        <w:jc w:val="both"/>
      </w:pPr>
      <w:r>
        <w:t>Le modèle de données Active Directory est dérivé du modèle de données de la norme X.500 : l'annuaire contient des objets représentant des éléments de différents types décrits par des attributs. Les stratégies de groupe (GPO) sont des paramètres de configuration appliqués aux ordinateurs ou aux utilisateurs lors de leur initialisation, ils sont également gérés dans Active Directory.</w:t>
      </w:r>
    </w:p>
    <w:p w:rsidR="00F66B20" w:rsidRDefault="00F66B20" w:rsidP="00F66B20">
      <w:pPr>
        <w:jc w:val="both"/>
      </w:pPr>
      <w:r>
        <w:t>Le protocole principal d'accès aux annuaires est LDAP qui permet d'ajouter, de modifier et de supprimer des données enregistrées dans Active Directory, et qui permet en outre de rechercher et de récupérer ces données. N'importe quelle application cliente conforme à LDAP peut être utilisée pour parcourir et interroger Active Directory ou pour y ajouter, y modifier ou y supprimer des données.</w:t>
      </w:r>
    </w:p>
    <w:p w:rsidR="00F66B20" w:rsidRDefault="00F66B20" w:rsidP="00F66B20">
      <w:pPr>
        <w:jc w:val="both"/>
      </w:pPr>
    </w:p>
    <w:p w:rsidR="00F66B20" w:rsidRDefault="00F66B20" w:rsidP="00F66B20">
      <w:pPr>
        <w:jc w:val="both"/>
      </w:pPr>
    </w:p>
    <w:p w:rsidR="00F66B20" w:rsidRDefault="00F66B20" w:rsidP="00F66B20">
      <w:pPr>
        <w:jc w:val="both"/>
      </w:pPr>
    </w:p>
    <w:p w:rsidR="00F66B20" w:rsidRDefault="00F66B20" w:rsidP="00F66B20">
      <w:pPr>
        <w:jc w:val="both"/>
      </w:pPr>
    </w:p>
    <w:p w:rsidR="00F66B20" w:rsidRDefault="00F66B20" w:rsidP="00F66B20">
      <w:pPr>
        <w:pStyle w:val="Titre3"/>
      </w:pPr>
      <w:bookmarkStart w:id="4" w:name="_Toc468724240"/>
      <w:r>
        <w:lastRenderedPageBreak/>
        <w:t>Attributs des objets utilisateurs :</w:t>
      </w:r>
      <w:bookmarkEnd w:id="4"/>
    </w:p>
    <w:p w:rsidR="00F66B20" w:rsidRDefault="00F66B20" w:rsidP="00F66B20">
      <w:pPr>
        <w:jc w:val="both"/>
      </w:pPr>
      <w:r>
        <w:rPr>
          <w:noProof/>
          <w:lang w:eastAsia="fr-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476875" cy="62198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6219825"/>
                    </a:xfrm>
                    <a:prstGeom prst="rect">
                      <a:avLst/>
                    </a:prstGeom>
                    <a:noFill/>
                    <a:ln>
                      <a:noFill/>
                    </a:ln>
                  </pic:spPr>
                </pic:pic>
              </a:graphicData>
            </a:graphic>
          </wp:anchor>
        </w:drawing>
      </w:r>
    </w:p>
    <w:p w:rsidR="00F66B20" w:rsidRDefault="00F66B20" w:rsidP="00F66B20">
      <w:pPr>
        <w:jc w:val="both"/>
      </w:pPr>
    </w:p>
    <w:p w:rsidR="00F66B20" w:rsidRPr="00F66B20" w:rsidRDefault="00F66B20" w:rsidP="00F66B20"/>
    <w:p w:rsidR="00F66B20" w:rsidRDefault="00F66B20" w:rsidP="00F66B20"/>
    <w:p w:rsidR="00B90C8E" w:rsidRDefault="00B90C8E" w:rsidP="00F66B20"/>
    <w:p w:rsidR="00F66B20" w:rsidRDefault="00F66B20" w:rsidP="00F66B20">
      <w:pPr>
        <w:tabs>
          <w:tab w:val="left" w:pos="1050"/>
        </w:tabs>
      </w:pPr>
      <w:r>
        <w:tab/>
      </w:r>
    </w:p>
    <w:p w:rsidR="001E6FC9" w:rsidRDefault="001E6FC9" w:rsidP="001E6FC9">
      <w:pPr>
        <w:pStyle w:val="Titre3"/>
      </w:pPr>
      <w:bookmarkStart w:id="5" w:name="_Toc468724241"/>
      <w:r>
        <w:lastRenderedPageBreak/>
        <w:t>Empêcher un utilisateur de joindre un ordinateur au domaine :</w:t>
      </w:r>
      <w:bookmarkEnd w:id="5"/>
    </w:p>
    <w:p w:rsidR="001E6FC9" w:rsidRDefault="001E6FC9" w:rsidP="001E6FC9"/>
    <w:p w:rsidR="001E6FC9" w:rsidRDefault="001E6FC9" w:rsidP="001E6FC9">
      <w:pPr>
        <w:pStyle w:val="Sansinterligne"/>
        <w:rPr>
          <w:sz w:val="20"/>
          <w:szCs w:val="20"/>
        </w:rPr>
      </w:pPr>
      <w:r>
        <w:rPr>
          <w:sz w:val="20"/>
          <w:szCs w:val="20"/>
        </w:rPr>
        <w:t>Par défaut, un utilisateur authentifié qui n'est pas membre du groupe Administrateurs peut joindre 10 ordinateurs au domaine.</w:t>
      </w:r>
    </w:p>
    <w:p w:rsidR="001E6FC9" w:rsidRDefault="001E6FC9" w:rsidP="001E6FC9">
      <w:pPr>
        <w:pStyle w:val="Sansinterligne"/>
        <w:rPr>
          <w:sz w:val="20"/>
          <w:szCs w:val="20"/>
        </w:rPr>
      </w:pPr>
    </w:p>
    <w:p w:rsidR="001E6FC9" w:rsidRDefault="001E6FC9" w:rsidP="001E6FC9">
      <w:pPr>
        <w:pStyle w:val="Sansinterligne"/>
        <w:rPr>
          <w:sz w:val="20"/>
          <w:szCs w:val="20"/>
        </w:rPr>
      </w:pPr>
      <w:r>
        <w:rPr>
          <w:sz w:val="20"/>
          <w:szCs w:val="20"/>
        </w:rPr>
        <w:t xml:space="preserve">Voici la valeur par défaut de l'attribut </w:t>
      </w:r>
      <w:r>
        <w:rPr>
          <w:b/>
          <w:sz w:val="20"/>
          <w:szCs w:val="20"/>
        </w:rPr>
        <w:t>ms-DS-</w:t>
      </w:r>
      <w:proofErr w:type="spellStart"/>
      <w:r>
        <w:rPr>
          <w:b/>
          <w:sz w:val="20"/>
          <w:szCs w:val="20"/>
        </w:rPr>
        <w:t>MachineAccountQuota</w:t>
      </w:r>
      <w:proofErr w:type="spellEnd"/>
    </w:p>
    <w:p w:rsidR="001E6FC9" w:rsidRDefault="001E6FC9" w:rsidP="001E6FC9">
      <w:pPr>
        <w:pStyle w:val="Sansinterligne"/>
        <w:rPr>
          <w:sz w:val="20"/>
          <w:szCs w:val="20"/>
        </w:rPr>
      </w:pPr>
      <w:r>
        <w:rPr>
          <w:noProof/>
          <w:lang w:eastAsia="fr-CA"/>
        </w:rPr>
        <w:drawing>
          <wp:inline distT="0" distB="0" distL="0" distR="0">
            <wp:extent cx="2419350" cy="876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876300"/>
                    </a:xfrm>
                    <a:prstGeom prst="rect">
                      <a:avLst/>
                    </a:prstGeom>
                    <a:noFill/>
                    <a:ln>
                      <a:noFill/>
                    </a:ln>
                  </pic:spPr>
                </pic:pic>
              </a:graphicData>
            </a:graphic>
          </wp:inline>
        </w:drawing>
      </w:r>
    </w:p>
    <w:p w:rsidR="001E6FC9" w:rsidRDefault="001E6FC9" w:rsidP="001E6FC9">
      <w:pPr>
        <w:pStyle w:val="Sansinterligne"/>
        <w:rPr>
          <w:sz w:val="20"/>
          <w:szCs w:val="20"/>
        </w:rPr>
      </w:pPr>
    </w:p>
    <w:p w:rsidR="001E6FC9" w:rsidRDefault="001E6FC9" w:rsidP="001E6FC9">
      <w:pPr>
        <w:pStyle w:val="Sansinterligne"/>
        <w:rPr>
          <w:sz w:val="20"/>
          <w:szCs w:val="20"/>
        </w:rPr>
      </w:pPr>
      <w:r>
        <w:rPr>
          <w:sz w:val="20"/>
          <w:szCs w:val="20"/>
        </w:rPr>
        <w:t xml:space="preserve">Pour empêcher un utilisateur authentifié de joindre des ordinateurs au domaine on doit modifier la valeur de l'attribut </w:t>
      </w:r>
      <w:r>
        <w:rPr>
          <w:b/>
          <w:sz w:val="20"/>
          <w:szCs w:val="20"/>
        </w:rPr>
        <w:t>ms-DS-</w:t>
      </w:r>
      <w:proofErr w:type="spellStart"/>
      <w:r>
        <w:rPr>
          <w:b/>
          <w:sz w:val="20"/>
          <w:szCs w:val="20"/>
        </w:rPr>
        <w:t>MachineAccountQuota</w:t>
      </w:r>
      <w:proofErr w:type="spellEnd"/>
      <w:r>
        <w:rPr>
          <w:sz w:val="20"/>
          <w:szCs w:val="20"/>
        </w:rPr>
        <w:t xml:space="preserve"> pour </w:t>
      </w:r>
      <w:r>
        <w:rPr>
          <w:b/>
          <w:sz w:val="20"/>
          <w:szCs w:val="20"/>
        </w:rPr>
        <w:t>0</w:t>
      </w:r>
      <w:r>
        <w:rPr>
          <w:sz w:val="20"/>
          <w:szCs w:val="20"/>
        </w:rPr>
        <w:t>.</w:t>
      </w:r>
    </w:p>
    <w:p w:rsidR="001E6FC9" w:rsidRDefault="001E6FC9" w:rsidP="001E6FC9"/>
    <w:p w:rsidR="001E6FC9" w:rsidRDefault="001E6FC9" w:rsidP="001E6FC9"/>
    <w:p w:rsidR="001E6FC9" w:rsidRDefault="001E6FC9" w:rsidP="001E6FC9"/>
    <w:p w:rsidR="001E6FC9" w:rsidRDefault="001E6FC9" w:rsidP="001E6FC9">
      <w:pPr>
        <w:pStyle w:val="Titre2"/>
      </w:pPr>
      <w:bookmarkStart w:id="6" w:name="_Toc468724242"/>
      <w:r w:rsidRPr="001D67C3">
        <w:t>Création d’objets</w:t>
      </w:r>
      <w:r>
        <w:t xml:space="preserve"> </w:t>
      </w:r>
      <w:r w:rsidR="007C29BB">
        <w:t>-Notes</w:t>
      </w:r>
      <w:r>
        <w:t> :</w:t>
      </w:r>
      <w:bookmarkEnd w:id="6"/>
    </w:p>
    <w:p w:rsidR="007C29BB" w:rsidRDefault="007C29BB" w:rsidP="007C29BB"/>
    <w:p w:rsidR="007C29BB" w:rsidRDefault="007C29BB" w:rsidP="007C29BB">
      <w:pPr>
        <w:pStyle w:val="Sansinterligne"/>
        <w:rPr>
          <w:sz w:val="20"/>
          <w:szCs w:val="20"/>
        </w:rPr>
      </w:pPr>
      <w:r w:rsidRPr="001109E4">
        <w:rPr>
          <w:sz w:val="20"/>
          <w:szCs w:val="20"/>
        </w:rPr>
        <w:t>Dans la console "Utilisateurs et ordinateurs Active Directory"</w:t>
      </w:r>
      <w:r>
        <w:rPr>
          <w:sz w:val="20"/>
          <w:szCs w:val="20"/>
        </w:rPr>
        <w:t xml:space="preserve"> on peut</w:t>
      </w:r>
    </w:p>
    <w:p w:rsidR="007C29BB" w:rsidRDefault="007C29BB" w:rsidP="007C29BB">
      <w:pPr>
        <w:pStyle w:val="Sansinterligne"/>
        <w:rPr>
          <w:sz w:val="20"/>
          <w:szCs w:val="20"/>
        </w:rPr>
      </w:pPr>
      <w:r>
        <w:rPr>
          <w:sz w:val="20"/>
          <w:szCs w:val="20"/>
        </w:rPr>
        <w:tab/>
      </w:r>
    </w:p>
    <w:p w:rsidR="007C29BB" w:rsidRDefault="007C29BB" w:rsidP="007C29BB">
      <w:pPr>
        <w:pStyle w:val="Sansinterligne"/>
        <w:ind w:firstLine="708"/>
        <w:rPr>
          <w:sz w:val="20"/>
          <w:szCs w:val="20"/>
        </w:rPr>
      </w:pPr>
      <w:r>
        <w:rPr>
          <w:sz w:val="20"/>
          <w:szCs w:val="20"/>
        </w:rPr>
        <w:t>-créer des unités d’organisations</w:t>
      </w:r>
    </w:p>
    <w:p w:rsidR="007C29BB" w:rsidRDefault="007C29BB" w:rsidP="007C29BB">
      <w:pPr>
        <w:pStyle w:val="Sansinterligne"/>
        <w:ind w:firstLine="708"/>
        <w:rPr>
          <w:sz w:val="20"/>
          <w:szCs w:val="20"/>
        </w:rPr>
      </w:pPr>
    </w:p>
    <w:p w:rsidR="007C29BB" w:rsidRDefault="007C29BB" w:rsidP="007C29BB">
      <w:pPr>
        <w:pStyle w:val="Sansinterligne"/>
        <w:rPr>
          <w:sz w:val="20"/>
          <w:szCs w:val="20"/>
        </w:rPr>
      </w:pPr>
      <w:r>
        <w:rPr>
          <w:sz w:val="20"/>
          <w:szCs w:val="20"/>
        </w:rPr>
        <w:tab/>
        <w:t>-modifier</w:t>
      </w:r>
      <w:r w:rsidRPr="007C29BB">
        <w:rPr>
          <w:sz w:val="20"/>
          <w:szCs w:val="20"/>
        </w:rPr>
        <w:t xml:space="preserve"> </w:t>
      </w:r>
      <w:r>
        <w:rPr>
          <w:sz w:val="20"/>
          <w:szCs w:val="20"/>
        </w:rPr>
        <w:t>des unités d’organisations</w:t>
      </w:r>
    </w:p>
    <w:p w:rsidR="007C29BB" w:rsidRDefault="007C29BB" w:rsidP="007C29BB">
      <w:pPr>
        <w:pStyle w:val="Sansinterligne"/>
        <w:rPr>
          <w:sz w:val="20"/>
          <w:szCs w:val="20"/>
        </w:rPr>
      </w:pPr>
    </w:p>
    <w:p w:rsidR="007C29BB" w:rsidRPr="001109E4" w:rsidRDefault="007C29BB" w:rsidP="007C29BB">
      <w:pPr>
        <w:pStyle w:val="Sansinterligne"/>
        <w:rPr>
          <w:sz w:val="20"/>
          <w:szCs w:val="20"/>
        </w:rPr>
      </w:pPr>
      <w:r>
        <w:rPr>
          <w:sz w:val="20"/>
          <w:szCs w:val="20"/>
        </w:rPr>
        <w:tab/>
        <w:t>-détruire</w:t>
      </w:r>
      <w:r w:rsidRPr="007C29BB">
        <w:rPr>
          <w:sz w:val="20"/>
          <w:szCs w:val="20"/>
        </w:rPr>
        <w:t xml:space="preserve"> </w:t>
      </w:r>
      <w:r>
        <w:rPr>
          <w:sz w:val="20"/>
          <w:szCs w:val="20"/>
        </w:rPr>
        <w:t>des unités d’organisations</w:t>
      </w:r>
    </w:p>
    <w:p w:rsidR="007C29BB" w:rsidRDefault="007C29BB" w:rsidP="007C29BB">
      <w:pPr>
        <w:pStyle w:val="Sansinterligne"/>
        <w:rPr>
          <w:sz w:val="20"/>
          <w:szCs w:val="20"/>
        </w:rPr>
      </w:pPr>
    </w:p>
    <w:p w:rsidR="007C29BB" w:rsidRPr="007C29BB" w:rsidRDefault="004810D2" w:rsidP="007C29BB">
      <w:r>
        <w:t>Exemple graphique :</w:t>
      </w:r>
    </w:p>
    <w:p w:rsidR="001E6FC9" w:rsidRPr="001E6FC9" w:rsidRDefault="004810D2" w:rsidP="001E6FC9">
      <w:r>
        <w:rPr>
          <w:noProof/>
          <w:lang w:eastAsia="fr-CA"/>
        </w:rPr>
        <w:drawing>
          <wp:inline distT="0" distB="0" distL="0" distR="0" wp14:anchorId="67D36C42" wp14:editId="34ED17DD">
            <wp:extent cx="1699200" cy="1346400"/>
            <wp:effectExtent l="19050" t="19050" r="15875" b="254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9200" cy="1346400"/>
                    </a:xfrm>
                    <a:prstGeom prst="rect">
                      <a:avLst/>
                    </a:prstGeom>
                    <a:ln w="12700" cap="sq">
                      <a:solidFill>
                        <a:srgbClr val="000000"/>
                      </a:solidFill>
                      <a:miter lim="800000"/>
                    </a:ln>
                    <a:effectLst/>
                  </pic:spPr>
                </pic:pic>
              </a:graphicData>
            </a:graphic>
          </wp:inline>
        </w:drawing>
      </w:r>
    </w:p>
    <w:p w:rsidR="001E6FC9" w:rsidRPr="001E6FC9" w:rsidRDefault="004810D2" w:rsidP="001E6FC9">
      <w:r>
        <w:t>***ON DOIT ENLEVER PROTECTION SINON C’EST IMPOSSIBLE DE SUPPRIMER OU MODIFIER CORECTEMENT****</w:t>
      </w:r>
    </w:p>
    <w:p w:rsidR="00F66B20" w:rsidRDefault="00F66B20" w:rsidP="00F66B20">
      <w:pPr>
        <w:tabs>
          <w:tab w:val="left" w:pos="1050"/>
        </w:tabs>
      </w:pPr>
    </w:p>
    <w:p w:rsidR="00B90C8E" w:rsidRDefault="00B90C8E" w:rsidP="00F66B20">
      <w:pPr>
        <w:tabs>
          <w:tab w:val="left" w:pos="1050"/>
        </w:tabs>
      </w:pPr>
    </w:p>
    <w:p w:rsidR="00B90C8E" w:rsidRDefault="00B90C8E" w:rsidP="00F66B20">
      <w:pPr>
        <w:tabs>
          <w:tab w:val="left" w:pos="1050"/>
        </w:tabs>
      </w:pPr>
    </w:p>
    <w:p w:rsidR="00B90C8E" w:rsidRDefault="00B90C8E" w:rsidP="00F66B20">
      <w:pPr>
        <w:tabs>
          <w:tab w:val="left" w:pos="1050"/>
        </w:tabs>
      </w:pPr>
    </w:p>
    <w:p w:rsidR="00B90C8E" w:rsidRDefault="00B90C8E" w:rsidP="00B90C8E">
      <w:pPr>
        <w:pStyle w:val="Titre3"/>
      </w:pPr>
      <w:bookmarkStart w:id="7" w:name="_Toc468724243"/>
      <w:r>
        <w:lastRenderedPageBreak/>
        <w:t>Critères pour la création d'un compte utilisateur :</w:t>
      </w:r>
      <w:bookmarkEnd w:id="7"/>
    </w:p>
    <w:p w:rsidR="00B90C8E" w:rsidRDefault="00B90C8E" w:rsidP="00B90C8E"/>
    <w:p w:rsidR="00B90C8E" w:rsidRPr="003E4C27" w:rsidRDefault="00B90C8E" w:rsidP="00B90C8E">
      <w:pPr>
        <w:pStyle w:val="Sansinterligne"/>
        <w:pBdr>
          <w:bottom w:val="single" w:sz="4" w:space="1" w:color="auto"/>
        </w:pBdr>
        <w:shd w:val="pct10" w:color="auto" w:fill="auto"/>
        <w:rPr>
          <w:b/>
          <w:sz w:val="20"/>
          <w:szCs w:val="20"/>
        </w:rPr>
      </w:pPr>
      <w:proofErr w:type="gramStart"/>
      <w:r>
        <w:rPr>
          <w:b/>
          <w:sz w:val="20"/>
          <w:szCs w:val="20"/>
        </w:rPr>
        <w:t>note:</w:t>
      </w:r>
      <w:proofErr w:type="gramEnd"/>
      <w:r>
        <w:rPr>
          <w:b/>
          <w:sz w:val="20"/>
          <w:szCs w:val="20"/>
        </w:rPr>
        <w:t xml:space="preserve"> l</w:t>
      </w:r>
      <w:r w:rsidRPr="003E4C27">
        <w:rPr>
          <w:b/>
          <w:sz w:val="20"/>
          <w:szCs w:val="20"/>
        </w:rPr>
        <w:t>ors de la création d'un utilisateur en utilisant l'environnement graphique, le système utilise le nom complet de l'utilisateur pour créer le nom de l'utilisateur</w:t>
      </w:r>
    </w:p>
    <w:p w:rsidR="00B90C8E" w:rsidRDefault="00B90C8E" w:rsidP="00B90C8E"/>
    <w:p w:rsidR="00B90C8E" w:rsidRPr="00632234" w:rsidRDefault="00B90C8E" w:rsidP="00B90C8E">
      <w:pPr>
        <w:pStyle w:val="Titre3"/>
      </w:pPr>
      <w:bookmarkStart w:id="8" w:name="_Toc468724244"/>
      <w:r w:rsidRPr="00632234">
        <w:t>Mise en situation des deux erreurs possibles lors de la création d'un compte utilisateur</w:t>
      </w:r>
      <w:bookmarkEnd w:id="8"/>
    </w:p>
    <w:p w:rsidR="00B90C8E" w:rsidRDefault="00B90C8E" w:rsidP="00B90C8E">
      <w:pPr>
        <w:pStyle w:val="Sansinterligne"/>
        <w:rPr>
          <w:sz w:val="20"/>
          <w:szCs w:val="20"/>
        </w:rPr>
      </w:pPr>
    </w:p>
    <w:p w:rsidR="00B90C8E" w:rsidRPr="00D36B33" w:rsidRDefault="00B90C8E" w:rsidP="00B90C8E">
      <w:pPr>
        <w:pStyle w:val="Sansinterligne"/>
        <w:rPr>
          <w:b/>
          <w:sz w:val="20"/>
          <w:szCs w:val="20"/>
          <w:u w:val="single"/>
        </w:rPr>
      </w:pPr>
      <w:r w:rsidRPr="00D36B33">
        <w:rPr>
          <w:b/>
          <w:sz w:val="20"/>
          <w:szCs w:val="20"/>
          <w:u w:val="single"/>
        </w:rPr>
        <w:t>Cas 1</w:t>
      </w:r>
    </w:p>
    <w:p w:rsidR="00B90C8E" w:rsidRDefault="00B90C8E" w:rsidP="00B90C8E">
      <w:pPr>
        <w:pStyle w:val="Sansinterligne"/>
        <w:rPr>
          <w:sz w:val="20"/>
          <w:szCs w:val="20"/>
        </w:rPr>
      </w:pPr>
      <w:r>
        <w:rPr>
          <w:sz w:val="20"/>
          <w:szCs w:val="20"/>
        </w:rPr>
        <w:t>Si on veut c</w:t>
      </w:r>
      <w:r w:rsidRPr="00C97CF4">
        <w:rPr>
          <w:sz w:val="20"/>
          <w:szCs w:val="20"/>
        </w:rPr>
        <w:t xml:space="preserve">réer un </w:t>
      </w:r>
      <w:r>
        <w:rPr>
          <w:sz w:val="20"/>
          <w:szCs w:val="20"/>
        </w:rPr>
        <w:t xml:space="preserve">autre </w:t>
      </w:r>
      <w:r w:rsidRPr="00C97CF4">
        <w:rPr>
          <w:sz w:val="20"/>
          <w:szCs w:val="20"/>
        </w:rPr>
        <w:t xml:space="preserve">compte utilisateur dans </w:t>
      </w:r>
      <w:r>
        <w:rPr>
          <w:sz w:val="20"/>
          <w:szCs w:val="20"/>
        </w:rPr>
        <w:t>l'</w:t>
      </w:r>
      <w:r w:rsidRPr="00C97CF4">
        <w:rPr>
          <w:sz w:val="20"/>
          <w:szCs w:val="20"/>
        </w:rPr>
        <w:t xml:space="preserve">unité d'organisation Production </w:t>
      </w:r>
      <w:r>
        <w:rPr>
          <w:sz w:val="20"/>
          <w:szCs w:val="20"/>
        </w:rPr>
        <w:t xml:space="preserve">avec les propriétés </w:t>
      </w:r>
      <w:proofErr w:type="gramStart"/>
      <w:r>
        <w:rPr>
          <w:sz w:val="20"/>
          <w:szCs w:val="20"/>
        </w:rPr>
        <w:t>suivantes:</w:t>
      </w:r>
      <w:proofErr w:type="gramEnd"/>
    </w:p>
    <w:p w:rsidR="00B90C8E" w:rsidRPr="00C97CF4" w:rsidRDefault="00B90C8E" w:rsidP="00B90C8E">
      <w:pPr>
        <w:pStyle w:val="Sansinterligne"/>
        <w:numPr>
          <w:ilvl w:val="0"/>
          <w:numId w:val="1"/>
        </w:numPr>
        <w:rPr>
          <w:sz w:val="18"/>
          <w:szCs w:val="18"/>
        </w:rPr>
      </w:pPr>
      <w:proofErr w:type="gramStart"/>
      <w:r w:rsidRPr="00C97CF4">
        <w:rPr>
          <w:sz w:val="18"/>
          <w:szCs w:val="18"/>
        </w:rPr>
        <w:t>Prénom</w:t>
      </w:r>
      <w:r>
        <w:rPr>
          <w:sz w:val="18"/>
          <w:szCs w:val="18"/>
        </w:rPr>
        <w:t>:</w:t>
      </w:r>
      <w:proofErr w:type="gramEnd"/>
      <w:r>
        <w:rPr>
          <w:sz w:val="18"/>
          <w:szCs w:val="18"/>
        </w:rPr>
        <w:t xml:space="preserve"> </w:t>
      </w:r>
      <w:r w:rsidRPr="00D823FA">
        <w:rPr>
          <w:b/>
          <w:sz w:val="18"/>
          <w:szCs w:val="18"/>
        </w:rPr>
        <w:t>Jean</w:t>
      </w:r>
      <w:r>
        <w:rPr>
          <w:sz w:val="18"/>
          <w:szCs w:val="18"/>
        </w:rPr>
        <w:t>, Nom</w:t>
      </w:r>
      <w:r w:rsidRPr="00C97CF4">
        <w:rPr>
          <w:sz w:val="18"/>
          <w:szCs w:val="18"/>
        </w:rPr>
        <w:t xml:space="preserve">: </w:t>
      </w:r>
      <w:proofErr w:type="spellStart"/>
      <w:r w:rsidRPr="00C97CF4">
        <w:rPr>
          <w:b/>
          <w:sz w:val="18"/>
          <w:szCs w:val="18"/>
        </w:rPr>
        <w:t>Coutu</w:t>
      </w:r>
      <w:proofErr w:type="spellEnd"/>
    </w:p>
    <w:p w:rsidR="00B90C8E" w:rsidRPr="00C97CF4" w:rsidRDefault="00B90C8E" w:rsidP="00B90C8E">
      <w:pPr>
        <w:pStyle w:val="Sansinterligne"/>
        <w:numPr>
          <w:ilvl w:val="0"/>
          <w:numId w:val="1"/>
        </w:numPr>
        <w:rPr>
          <w:sz w:val="18"/>
          <w:szCs w:val="18"/>
        </w:rPr>
      </w:pPr>
      <w:r w:rsidRPr="00C97CF4">
        <w:rPr>
          <w:sz w:val="18"/>
          <w:szCs w:val="18"/>
        </w:rPr>
        <w:t xml:space="preserve">Nom d'ouverture de session de </w:t>
      </w:r>
      <w:proofErr w:type="gramStart"/>
      <w:r w:rsidRPr="00C97CF4">
        <w:rPr>
          <w:sz w:val="18"/>
          <w:szCs w:val="18"/>
        </w:rPr>
        <w:t>l'utilisateur:</w:t>
      </w:r>
      <w:proofErr w:type="gramEnd"/>
      <w:r w:rsidRPr="00C97CF4">
        <w:rPr>
          <w:sz w:val="18"/>
          <w:szCs w:val="18"/>
        </w:rPr>
        <w:t xml:space="preserve"> </w:t>
      </w:r>
      <w:r w:rsidRPr="00C97CF4">
        <w:rPr>
          <w:b/>
          <w:sz w:val="18"/>
          <w:szCs w:val="18"/>
        </w:rPr>
        <w:t>jean</w:t>
      </w:r>
      <w:r>
        <w:rPr>
          <w:b/>
          <w:sz w:val="18"/>
          <w:szCs w:val="18"/>
        </w:rPr>
        <w:t>C1</w:t>
      </w:r>
    </w:p>
    <w:p w:rsidR="00B90C8E" w:rsidRDefault="00B90C8E" w:rsidP="00B90C8E">
      <w:pPr>
        <w:pStyle w:val="Sansinterligne"/>
        <w:ind w:left="360"/>
        <w:rPr>
          <w:sz w:val="20"/>
          <w:szCs w:val="20"/>
        </w:rPr>
      </w:pPr>
      <w:r>
        <w:rPr>
          <w:noProof/>
          <w:lang w:eastAsia="fr-CA"/>
        </w:rPr>
        <w:drawing>
          <wp:inline distT="0" distB="0" distL="0" distR="0" wp14:anchorId="576CFD5C" wp14:editId="0B409A33">
            <wp:extent cx="2566800" cy="968400"/>
            <wp:effectExtent l="0" t="0" r="508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6800" cy="968400"/>
                    </a:xfrm>
                    <a:prstGeom prst="rect">
                      <a:avLst/>
                    </a:prstGeom>
                  </pic:spPr>
                </pic:pic>
              </a:graphicData>
            </a:graphic>
          </wp:inline>
        </w:drawing>
      </w:r>
    </w:p>
    <w:p w:rsidR="00B90C8E" w:rsidRDefault="00B90C8E" w:rsidP="00B90C8E">
      <w:pPr>
        <w:pStyle w:val="Sansinterligne"/>
        <w:shd w:val="pct10" w:color="auto" w:fill="auto"/>
        <w:rPr>
          <w:b/>
          <w:sz w:val="20"/>
          <w:szCs w:val="20"/>
        </w:rPr>
      </w:pPr>
    </w:p>
    <w:p w:rsidR="00B90C8E" w:rsidRPr="00106EEE" w:rsidRDefault="00B90C8E" w:rsidP="00B90C8E">
      <w:pPr>
        <w:pStyle w:val="Sansinterligne"/>
        <w:shd w:val="pct10" w:color="auto" w:fill="auto"/>
        <w:rPr>
          <w:b/>
          <w:sz w:val="20"/>
          <w:szCs w:val="20"/>
        </w:rPr>
      </w:pPr>
      <w:proofErr w:type="gramStart"/>
      <w:r>
        <w:rPr>
          <w:b/>
          <w:sz w:val="20"/>
          <w:szCs w:val="20"/>
        </w:rPr>
        <w:t>IMPORTANT:</w:t>
      </w:r>
      <w:proofErr w:type="gramEnd"/>
      <w:r>
        <w:rPr>
          <w:b/>
          <w:sz w:val="20"/>
          <w:szCs w:val="20"/>
        </w:rPr>
        <w:t xml:space="preserve"> </w:t>
      </w:r>
      <w:r w:rsidRPr="00106EEE">
        <w:rPr>
          <w:b/>
          <w:sz w:val="20"/>
          <w:szCs w:val="20"/>
        </w:rPr>
        <w:t>Le nom de connexion d'un utilisateur doit être unique dans tout le domaine.</w:t>
      </w:r>
    </w:p>
    <w:p w:rsidR="00B90C8E" w:rsidRDefault="00B90C8E" w:rsidP="00B90C8E">
      <w:pPr>
        <w:pStyle w:val="Sansinterligne"/>
        <w:rPr>
          <w:sz w:val="20"/>
          <w:szCs w:val="20"/>
        </w:rPr>
      </w:pPr>
    </w:p>
    <w:p w:rsidR="00B90C8E" w:rsidRDefault="00B90C8E" w:rsidP="00B90C8E">
      <w:pPr>
        <w:pStyle w:val="Sansinterligne"/>
        <w:rPr>
          <w:b/>
          <w:sz w:val="20"/>
          <w:szCs w:val="20"/>
          <w:u w:val="single"/>
        </w:rPr>
      </w:pPr>
    </w:p>
    <w:p w:rsidR="00B90C8E" w:rsidRPr="00D36B33" w:rsidRDefault="00B90C8E" w:rsidP="00B90C8E">
      <w:pPr>
        <w:pStyle w:val="Sansinterligne"/>
        <w:rPr>
          <w:b/>
          <w:sz w:val="20"/>
          <w:szCs w:val="20"/>
          <w:u w:val="single"/>
        </w:rPr>
      </w:pPr>
      <w:r>
        <w:rPr>
          <w:b/>
          <w:sz w:val="20"/>
          <w:szCs w:val="20"/>
          <w:u w:val="single"/>
        </w:rPr>
        <w:t>Cas 2</w:t>
      </w:r>
    </w:p>
    <w:p w:rsidR="00B90C8E" w:rsidRDefault="00B90C8E" w:rsidP="00B90C8E">
      <w:pPr>
        <w:pStyle w:val="Sansinterligne"/>
        <w:rPr>
          <w:sz w:val="20"/>
          <w:szCs w:val="20"/>
        </w:rPr>
      </w:pPr>
      <w:r>
        <w:rPr>
          <w:sz w:val="20"/>
          <w:szCs w:val="20"/>
        </w:rPr>
        <w:t>Si on veut c</w:t>
      </w:r>
      <w:r w:rsidRPr="00C97CF4">
        <w:rPr>
          <w:sz w:val="20"/>
          <w:szCs w:val="20"/>
        </w:rPr>
        <w:t xml:space="preserve">réer un </w:t>
      </w:r>
      <w:r>
        <w:rPr>
          <w:sz w:val="20"/>
          <w:szCs w:val="20"/>
        </w:rPr>
        <w:t xml:space="preserve">autre </w:t>
      </w:r>
      <w:r w:rsidRPr="00C97CF4">
        <w:rPr>
          <w:sz w:val="20"/>
          <w:szCs w:val="20"/>
        </w:rPr>
        <w:t xml:space="preserve">compte utilisateur dans </w:t>
      </w:r>
      <w:r>
        <w:rPr>
          <w:sz w:val="20"/>
          <w:szCs w:val="20"/>
        </w:rPr>
        <w:t>l'</w:t>
      </w:r>
      <w:r w:rsidRPr="00C97CF4">
        <w:rPr>
          <w:sz w:val="20"/>
          <w:szCs w:val="20"/>
        </w:rPr>
        <w:t xml:space="preserve">unité d'organisation Production </w:t>
      </w:r>
      <w:r>
        <w:rPr>
          <w:sz w:val="20"/>
          <w:szCs w:val="20"/>
        </w:rPr>
        <w:t xml:space="preserve">avec les propriétés </w:t>
      </w:r>
      <w:proofErr w:type="gramStart"/>
      <w:r>
        <w:rPr>
          <w:sz w:val="20"/>
          <w:szCs w:val="20"/>
        </w:rPr>
        <w:t>suivantes:</w:t>
      </w:r>
      <w:proofErr w:type="gramEnd"/>
    </w:p>
    <w:p w:rsidR="00B90C8E" w:rsidRPr="00C97CF4" w:rsidRDefault="00B90C8E" w:rsidP="00B90C8E">
      <w:pPr>
        <w:pStyle w:val="Sansinterligne"/>
        <w:numPr>
          <w:ilvl w:val="0"/>
          <w:numId w:val="1"/>
        </w:numPr>
        <w:rPr>
          <w:sz w:val="18"/>
          <w:szCs w:val="18"/>
        </w:rPr>
      </w:pPr>
      <w:proofErr w:type="gramStart"/>
      <w:r w:rsidRPr="00C97CF4">
        <w:rPr>
          <w:sz w:val="18"/>
          <w:szCs w:val="18"/>
        </w:rPr>
        <w:t>Prénom</w:t>
      </w:r>
      <w:r>
        <w:rPr>
          <w:sz w:val="18"/>
          <w:szCs w:val="18"/>
        </w:rPr>
        <w:t>:</w:t>
      </w:r>
      <w:proofErr w:type="gramEnd"/>
      <w:r>
        <w:rPr>
          <w:sz w:val="18"/>
          <w:szCs w:val="18"/>
        </w:rPr>
        <w:t xml:space="preserve"> </w:t>
      </w:r>
      <w:r w:rsidRPr="00D823FA">
        <w:rPr>
          <w:b/>
          <w:sz w:val="18"/>
          <w:szCs w:val="18"/>
        </w:rPr>
        <w:t>Jean</w:t>
      </w:r>
      <w:r>
        <w:rPr>
          <w:sz w:val="18"/>
          <w:szCs w:val="18"/>
        </w:rPr>
        <w:t>, Nom</w:t>
      </w:r>
      <w:r w:rsidRPr="00C97CF4">
        <w:rPr>
          <w:sz w:val="18"/>
          <w:szCs w:val="18"/>
        </w:rPr>
        <w:t xml:space="preserve">: </w:t>
      </w:r>
      <w:proofErr w:type="spellStart"/>
      <w:r w:rsidRPr="00C97CF4">
        <w:rPr>
          <w:b/>
          <w:sz w:val="18"/>
          <w:szCs w:val="18"/>
        </w:rPr>
        <w:t>Coutu</w:t>
      </w:r>
      <w:proofErr w:type="spellEnd"/>
    </w:p>
    <w:p w:rsidR="00B90C8E" w:rsidRPr="00C97CF4" w:rsidRDefault="00B90C8E" w:rsidP="00B90C8E">
      <w:pPr>
        <w:pStyle w:val="Sansinterligne"/>
        <w:numPr>
          <w:ilvl w:val="0"/>
          <w:numId w:val="1"/>
        </w:numPr>
        <w:rPr>
          <w:sz w:val="18"/>
          <w:szCs w:val="18"/>
        </w:rPr>
      </w:pPr>
      <w:r w:rsidRPr="00C97CF4">
        <w:rPr>
          <w:sz w:val="18"/>
          <w:szCs w:val="18"/>
        </w:rPr>
        <w:t xml:space="preserve">Nom d'ouverture de session de </w:t>
      </w:r>
      <w:proofErr w:type="gramStart"/>
      <w:r w:rsidRPr="00C97CF4">
        <w:rPr>
          <w:sz w:val="18"/>
          <w:szCs w:val="18"/>
        </w:rPr>
        <w:t>l'utilisateur:</w:t>
      </w:r>
      <w:proofErr w:type="gramEnd"/>
      <w:r w:rsidRPr="00C97CF4">
        <w:rPr>
          <w:sz w:val="18"/>
          <w:szCs w:val="18"/>
        </w:rPr>
        <w:t xml:space="preserve"> </w:t>
      </w:r>
      <w:r w:rsidRPr="00C97CF4">
        <w:rPr>
          <w:b/>
          <w:sz w:val="18"/>
          <w:szCs w:val="18"/>
        </w:rPr>
        <w:t>jean</w:t>
      </w:r>
      <w:r>
        <w:rPr>
          <w:b/>
          <w:sz w:val="18"/>
          <w:szCs w:val="18"/>
        </w:rPr>
        <w:t>C2</w:t>
      </w:r>
    </w:p>
    <w:p w:rsidR="00B90C8E" w:rsidRPr="00945A7C" w:rsidRDefault="00B90C8E" w:rsidP="00B90C8E">
      <w:pPr>
        <w:pStyle w:val="Sansinterligne"/>
        <w:ind w:left="360"/>
        <w:rPr>
          <w:noProof/>
        </w:rPr>
      </w:pPr>
      <w:r>
        <w:rPr>
          <w:noProof/>
          <w:lang w:eastAsia="fr-CA"/>
        </w:rPr>
        <w:drawing>
          <wp:inline distT="0" distB="0" distL="0" distR="0" wp14:anchorId="48685FF5" wp14:editId="67361424">
            <wp:extent cx="2541600" cy="972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1600" cy="972000"/>
                    </a:xfrm>
                    <a:prstGeom prst="rect">
                      <a:avLst/>
                    </a:prstGeom>
                  </pic:spPr>
                </pic:pic>
              </a:graphicData>
            </a:graphic>
          </wp:inline>
        </w:drawing>
      </w:r>
    </w:p>
    <w:p w:rsidR="00B90C8E" w:rsidRDefault="00B90C8E" w:rsidP="00B90C8E">
      <w:pPr>
        <w:pStyle w:val="Sansinterligne"/>
        <w:shd w:val="pct10" w:color="auto" w:fill="auto"/>
        <w:rPr>
          <w:b/>
          <w:sz w:val="20"/>
          <w:szCs w:val="20"/>
        </w:rPr>
      </w:pPr>
    </w:p>
    <w:p w:rsidR="00B90C8E" w:rsidRPr="00A55E05" w:rsidRDefault="00B90C8E" w:rsidP="00B90C8E">
      <w:pPr>
        <w:pStyle w:val="Sansinterligne"/>
        <w:shd w:val="pct10" w:color="auto" w:fill="auto"/>
        <w:rPr>
          <w:b/>
          <w:sz w:val="20"/>
          <w:szCs w:val="20"/>
        </w:rPr>
      </w:pPr>
      <w:proofErr w:type="gramStart"/>
      <w:r>
        <w:rPr>
          <w:b/>
          <w:sz w:val="20"/>
          <w:szCs w:val="20"/>
        </w:rPr>
        <w:t>IMPORTANT:</w:t>
      </w:r>
      <w:proofErr w:type="gramEnd"/>
      <w:r>
        <w:rPr>
          <w:b/>
          <w:sz w:val="20"/>
          <w:szCs w:val="20"/>
        </w:rPr>
        <w:t xml:space="preserve"> </w:t>
      </w:r>
      <w:r w:rsidRPr="00A55E05">
        <w:rPr>
          <w:b/>
          <w:sz w:val="20"/>
          <w:szCs w:val="20"/>
        </w:rPr>
        <w:t>Le nom de l'utilisateur doit être unique dans une OU</w:t>
      </w:r>
    </w:p>
    <w:p w:rsidR="00B90C8E" w:rsidRDefault="00B90C8E" w:rsidP="00B90C8E">
      <w:pPr>
        <w:pStyle w:val="Sansinterligne"/>
        <w:pBdr>
          <w:bottom w:val="single" w:sz="4" w:space="1" w:color="auto"/>
        </w:pBdr>
        <w:rPr>
          <w:sz w:val="20"/>
          <w:szCs w:val="20"/>
        </w:rPr>
      </w:pPr>
    </w:p>
    <w:p w:rsidR="00B90C8E" w:rsidRPr="005802CB" w:rsidRDefault="00B90C8E" w:rsidP="00B90C8E">
      <w:pPr>
        <w:pStyle w:val="Sansinterligne"/>
        <w:rPr>
          <w:sz w:val="20"/>
          <w:szCs w:val="20"/>
        </w:rPr>
      </w:pPr>
    </w:p>
    <w:p w:rsidR="00B90C8E" w:rsidRPr="00AB282D" w:rsidRDefault="00B90C8E" w:rsidP="00B90C8E">
      <w:pPr>
        <w:pStyle w:val="Sansinterligne"/>
        <w:rPr>
          <w:sz w:val="20"/>
          <w:szCs w:val="20"/>
        </w:rPr>
      </w:pPr>
      <w:r w:rsidRPr="00AB282D">
        <w:rPr>
          <w:sz w:val="20"/>
          <w:szCs w:val="20"/>
        </w:rPr>
        <w:t xml:space="preserve">Créer un compte d'utilisateur dans votre unité d'organisation Vente en indiquant les propriétés </w:t>
      </w:r>
      <w:proofErr w:type="gramStart"/>
      <w:r w:rsidRPr="00AB282D">
        <w:rPr>
          <w:sz w:val="20"/>
          <w:szCs w:val="20"/>
        </w:rPr>
        <w:t>suivantes:</w:t>
      </w:r>
      <w:proofErr w:type="gramEnd"/>
    </w:p>
    <w:p w:rsidR="00B90C8E" w:rsidRPr="00AB282D" w:rsidRDefault="00B90C8E" w:rsidP="00B90C8E">
      <w:pPr>
        <w:pStyle w:val="Sansinterligne"/>
        <w:numPr>
          <w:ilvl w:val="0"/>
          <w:numId w:val="1"/>
        </w:numPr>
        <w:rPr>
          <w:sz w:val="18"/>
          <w:szCs w:val="18"/>
        </w:rPr>
      </w:pPr>
      <w:proofErr w:type="gramStart"/>
      <w:r>
        <w:rPr>
          <w:sz w:val="18"/>
          <w:szCs w:val="18"/>
        </w:rPr>
        <w:t>Prénom</w:t>
      </w:r>
      <w:r w:rsidRPr="00AB282D">
        <w:rPr>
          <w:sz w:val="18"/>
          <w:szCs w:val="18"/>
        </w:rPr>
        <w:t>:</w:t>
      </w:r>
      <w:proofErr w:type="gramEnd"/>
      <w:r w:rsidRPr="00AB282D">
        <w:rPr>
          <w:sz w:val="18"/>
          <w:szCs w:val="18"/>
        </w:rPr>
        <w:t xml:space="preserve"> </w:t>
      </w:r>
      <w:r w:rsidRPr="00196507">
        <w:rPr>
          <w:b/>
          <w:sz w:val="18"/>
          <w:szCs w:val="18"/>
        </w:rPr>
        <w:t>Jean</w:t>
      </w:r>
      <w:r w:rsidRPr="00AB282D">
        <w:rPr>
          <w:sz w:val="18"/>
          <w:szCs w:val="18"/>
        </w:rPr>
        <w:t xml:space="preserve">, Nom: </w:t>
      </w:r>
      <w:proofErr w:type="spellStart"/>
      <w:r w:rsidRPr="00AB282D">
        <w:rPr>
          <w:b/>
          <w:sz w:val="18"/>
          <w:szCs w:val="18"/>
        </w:rPr>
        <w:t>Coutu</w:t>
      </w:r>
      <w:proofErr w:type="spellEnd"/>
    </w:p>
    <w:p w:rsidR="00B90C8E" w:rsidRPr="00AB282D" w:rsidRDefault="00B90C8E" w:rsidP="00B90C8E">
      <w:pPr>
        <w:pStyle w:val="Sansinterligne"/>
        <w:numPr>
          <w:ilvl w:val="0"/>
          <w:numId w:val="1"/>
        </w:numPr>
        <w:rPr>
          <w:sz w:val="18"/>
          <w:szCs w:val="18"/>
        </w:rPr>
      </w:pPr>
      <w:r w:rsidRPr="00AB282D">
        <w:rPr>
          <w:sz w:val="18"/>
          <w:szCs w:val="18"/>
        </w:rPr>
        <w:t xml:space="preserve">Nom d'ouverture de session de </w:t>
      </w:r>
      <w:proofErr w:type="gramStart"/>
      <w:r w:rsidRPr="00AB282D">
        <w:rPr>
          <w:sz w:val="18"/>
          <w:szCs w:val="18"/>
        </w:rPr>
        <w:t>l'utilisateur:</w:t>
      </w:r>
      <w:proofErr w:type="gramEnd"/>
      <w:r w:rsidRPr="00AB282D">
        <w:rPr>
          <w:sz w:val="18"/>
          <w:szCs w:val="18"/>
        </w:rPr>
        <w:t xml:space="preserve"> </w:t>
      </w:r>
      <w:r w:rsidRPr="00AB282D">
        <w:rPr>
          <w:b/>
          <w:sz w:val="18"/>
          <w:szCs w:val="18"/>
        </w:rPr>
        <w:t>jean</w:t>
      </w:r>
      <w:r>
        <w:rPr>
          <w:b/>
          <w:sz w:val="18"/>
          <w:szCs w:val="18"/>
        </w:rPr>
        <w:t>C3</w:t>
      </w:r>
    </w:p>
    <w:p w:rsidR="00B90C8E" w:rsidRDefault="00B90C8E" w:rsidP="00B90C8E">
      <w:pPr>
        <w:pStyle w:val="Sansinterligne"/>
        <w:pBdr>
          <w:bottom w:val="single" w:sz="4" w:space="1" w:color="auto"/>
        </w:pBdr>
        <w:rPr>
          <w:sz w:val="20"/>
          <w:szCs w:val="20"/>
        </w:rPr>
      </w:pPr>
    </w:p>
    <w:p w:rsidR="00B90C8E" w:rsidRPr="003E4C27" w:rsidRDefault="00B90C8E" w:rsidP="00B90C8E">
      <w:pPr>
        <w:pStyle w:val="Sansinterligne"/>
        <w:pBdr>
          <w:bottom w:val="single" w:sz="4" w:space="1" w:color="auto"/>
        </w:pBdr>
        <w:shd w:val="pct10" w:color="auto" w:fill="auto"/>
        <w:rPr>
          <w:b/>
          <w:sz w:val="20"/>
          <w:szCs w:val="20"/>
        </w:rPr>
      </w:pPr>
      <w:proofErr w:type="gramStart"/>
      <w:r>
        <w:rPr>
          <w:b/>
          <w:sz w:val="20"/>
          <w:szCs w:val="20"/>
        </w:rPr>
        <w:t>note:</w:t>
      </w:r>
      <w:proofErr w:type="gramEnd"/>
      <w:r>
        <w:rPr>
          <w:b/>
          <w:sz w:val="20"/>
          <w:szCs w:val="20"/>
        </w:rPr>
        <w:t xml:space="preserve"> la création de ce compte a fonctionné parce que le nom d'utilisateur "Jean </w:t>
      </w:r>
      <w:proofErr w:type="spellStart"/>
      <w:r>
        <w:rPr>
          <w:b/>
          <w:sz w:val="20"/>
          <w:szCs w:val="20"/>
        </w:rPr>
        <w:t>Coutu</w:t>
      </w:r>
      <w:proofErr w:type="spellEnd"/>
      <w:r>
        <w:rPr>
          <w:b/>
          <w:sz w:val="20"/>
          <w:szCs w:val="20"/>
        </w:rPr>
        <w:t>" est unique dans la OU Vente et que le nom d'ouverture de connexion JeanC3 est unique dans le domaine</w:t>
      </w:r>
    </w:p>
    <w:p w:rsidR="00B90C8E" w:rsidRPr="00B90C8E" w:rsidRDefault="00B90C8E" w:rsidP="00B90C8E"/>
    <w:p w:rsidR="00B90C8E" w:rsidRDefault="00B90C8E" w:rsidP="00F66B20">
      <w:pPr>
        <w:tabs>
          <w:tab w:val="left" w:pos="1050"/>
        </w:tabs>
      </w:pPr>
    </w:p>
    <w:p w:rsidR="00B90C8E" w:rsidRDefault="00B90C8E" w:rsidP="00F66B20">
      <w:pPr>
        <w:tabs>
          <w:tab w:val="left" w:pos="1050"/>
        </w:tabs>
      </w:pPr>
    </w:p>
    <w:p w:rsidR="00B90C8E" w:rsidRDefault="00B90C8E" w:rsidP="00F66B20">
      <w:pPr>
        <w:tabs>
          <w:tab w:val="left" w:pos="1050"/>
        </w:tabs>
      </w:pPr>
    </w:p>
    <w:p w:rsidR="000B1452" w:rsidRPr="000E635C" w:rsidRDefault="000B1452" w:rsidP="00AC0F99">
      <w:pPr>
        <w:pStyle w:val="Titre3"/>
      </w:pPr>
      <w:bookmarkStart w:id="9" w:name="_Toc468724245"/>
      <w:r w:rsidRPr="000E635C">
        <w:lastRenderedPageBreak/>
        <w:t>Création</w:t>
      </w:r>
      <w:r w:rsidR="007A499E">
        <w:t xml:space="preserve"> UO</w:t>
      </w:r>
      <w:r w:rsidRPr="000E635C">
        <w:t xml:space="preserve"> par programmation PowerShell</w:t>
      </w:r>
      <w:bookmarkEnd w:id="9"/>
    </w:p>
    <w:p w:rsidR="000B1452" w:rsidRPr="007B5A06" w:rsidRDefault="000B1452" w:rsidP="000B1452">
      <w:pPr>
        <w:pStyle w:val="Sansinterligne"/>
        <w:rPr>
          <w:sz w:val="20"/>
          <w:szCs w:val="20"/>
        </w:rPr>
      </w:pPr>
    </w:p>
    <w:p w:rsidR="000B1452" w:rsidRPr="005B27EA" w:rsidRDefault="000B1452" w:rsidP="000B1452">
      <w:pPr>
        <w:pStyle w:val="Sansinterligne"/>
        <w:pBdr>
          <w:top w:val="single" w:sz="4" w:space="1" w:color="auto"/>
          <w:bottom w:val="single" w:sz="4" w:space="1" w:color="auto"/>
        </w:pBdr>
        <w:shd w:val="clear" w:color="auto" w:fill="BFBFBF" w:themeFill="background1" w:themeFillShade="BF"/>
        <w:jc w:val="center"/>
        <w:rPr>
          <w:sz w:val="20"/>
          <w:szCs w:val="20"/>
        </w:rPr>
      </w:pPr>
      <w:r w:rsidRPr="005B27EA">
        <w:rPr>
          <w:sz w:val="20"/>
          <w:szCs w:val="20"/>
        </w:rPr>
        <w:t>Il est recommandé de fermer votre console "Gestion des stratégies de groupe" quand vous faites de la programmation</w:t>
      </w:r>
    </w:p>
    <w:p w:rsidR="00B90C8E" w:rsidRPr="00B90C8E" w:rsidRDefault="00B90C8E" w:rsidP="00B90C8E"/>
    <w:p w:rsidR="00B90C8E" w:rsidRDefault="00B90C8E" w:rsidP="00B90C8E">
      <w:pPr>
        <w:pStyle w:val="Sansinterligne"/>
        <w:rPr>
          <w:sz w:val="20"/>
          <w:szCs w:val="20"/>
        </w:rPr>
      </w:pPr>
      <w:r w:rsidRPr="00F77395">
        <w:rPr>
          <w:sz w:val="20"/>
          <w:szCs w:val="20"/>
        </w:rPr>
        <w:t xml:space="preserve">Il existe 4 </w:t>
      </w:r>
      <w:proofErr w:type="spellStart"/>
      <w:r w:rsidRPr="00F77395">
        <w:rPr>
          <w:sz w:val="20"/>
          <w:szCs w:val="20"/>
        </w:rPr>
        <w:t>cmdlet</w:t>
      </w:r>
      <w:proofErr w:type="spellEnd"/>
      <w:r w:rsidRPr="00F77395">
        <w:rPr>
          <w:sz w:val="20"/>
          <w:szCs w:val="20"/>
        </w:rPr>
        <w:t xml:space="preserve"> spécifiques pour la ges</w:t>
      </w:r>
      <w:r>
        <w:rPr>
          <w:sz w:val="20"/>
          <w:szCs w:val="20"/>
        </w:rPr>
        <w:t>tion des unités d’organisation.</w:t>
      </w:r>
    </w:p>
    <w:p w:rsidR="00B90C8E" w:rsidRPr="00823D3C" w:rsidRDefault="00B90C8E" w:rsidP="00B90C8E">
      <w:pPr>
        <w:pStyle w:val="Sansinterligne"/>
        <w:numPr>
          <w:ilvl w:val="0"/>
          <w:numId w:val="2"/>
        </w:numPr>
        <w:rPr>
          <w:sz w:val="20"/>
          <w:szCs w:val="20"/>
          <w:lang w:val="en-CA"/>
        </w:rPr>
      </w:pPr>
      <w:r w:rsidRPr="00823D3C">
        <w:rPr>
          <w:sz w:val="20"/>
          <w:szCs w:val="20"/>
          <w:lang w:val="en-CA"/>
        </w:rPr>
        <w:t>Get-</w:t>
      </w:r>
      <w:proofErr w:type="spellStart"/>
      <w:r w:rsidRPr="00823D3C">
        <w:rPr>
          <w:sz w:val="20"/>
          <w:szCs w:val="20"/>
          <w:lang w:val="en-CA"/>
        </w:rPr>
        <w:t>ADOrganizationalUnit</w:t>
      </w:r>
      <w:proofErr w:type="spellEnd"/>
    </w:p>
    <w:p w:rsidR="00B90C8E" w:rsidRPr="00823D3C" w:rsidRDefault="00B90C8E" w:rsidP="00B90C8E">
      <w:pPr>
        <w:pStyle w:val="Sansinterligne"/>
        <w:numPr>
          <w:ilvl w:val="0"/>
          <w:numId w:val="2"/>
        </w:numPr>
        <w:rPr>
          <w:sz w:val="20"/>
          <w:szCs w:val="20"/>
          <w:lang w:val="en-CA"/>
        </w:rPr>
      </w:pPr>
      <w:r w:rsidRPr="00823D3C">
        <w:rPr>
          <w:sz w:val="20"/>
          <w:szCs w:val="20"/>
          <w:lang w:val="en-CA"/>
        </w:rPr>
        <w:t>New-</w:t>
      </w:r>
      <w:proofErr w:type="spellStart"/>
      <w:r w:rsidRPr="00823D3C">
        <w:rPr>
          <w:sz w:val="20"/>
          <w:szCs w:val="20"/>
          <w:lang w:val="en-CA"/>
        </w:rPr>
        <w:t>ADOrganizationalUnit</w:t>
      </w:r>
      <w:proofErr w:type="spellEnd"/>
    </w:p>
    <w:p w:rsidR="00B90C8E" w:rsidRPr="00823D3C" w:rsidRDefault="00B90C8E" w:rsidP="00B90C8E">
      <w:pPr>
        <w:pStyle w:val="Sansinterligne"/>
        <w:numPr>
          <w:ilvl w:val="0"/>
          <w:numId w:val="2"/>
        </w:numPr>
        <w:rPr>
          <w:sz w:val="20"/>
          <w:szCs w:val="20"/>
          <w:lang w:val="en-CA"/>
        </w:rPr>
      </w:pPr>
      <w:r w:rsidRPr="00823D3C">
        <w:rPr>
          <w:sz w:val="20"/>
          <w:szCs w:val="20"/>
          <w:lang w:val="en-CA"/>
        </w:rPr>
        <w:t>Remove-</w:t>
      </w:r>
      <w:proofErr w:type="spellStart"/>
      <w:r w:rsidRPr="00823D3C">
        <w:rPr>
          <w:sz w:val="20"/>
          <w:szCs w:val="20"/>
          <w:lang w:val="en-CA"/>
        </w:rPr>
        <w:t>ADOrganizationalUnit</w:t>
      </w:r>
      <w:proofErr w:type="spellEnd"/>
    </w:p>
    <w:p w:rsidR="00B90C8E" w:rsidRPr="00823D3C" w:rsidRDefault="00B90C8E" w:rsidP="00B90C8E">
      <w:pPr>
        <w:pStyle w:val="Sansinterligne"/>
        <w:numPr>
          <w:ilvl w:val="0"/>
          <w:numId w:val="2"/>
        </w:numPr>
        <w:rPr>
          <w:sz w:val="20"/>
          <w:szCs w:val="20"/>
          <w:lang w:val="en-CA"/>
        </w:rPr>
      </w:pPr>
      <w:r w:rsidRPr="00823D3C">
        <w:rPr>
          <w:sz w:val="20"/>
          <w:szCs w:val="20"/>
          <w:lang w:val="en-CA"/>
        </w:rPr>
        <w:t>Set-</w:t>
      </w:r>
      <w:proofErr w:type="spellStart"/>
      <w:r w:rsidRPr="00823D3C">
        <w:rPr>
          <w:sz w:val="20"/>
          <w:szCs w:val="20"/>
          <w:lang w:val="en-CA"/>
        </w:rPr>
        <w:t>ADOrganizationalUnit</w:t>
      </w:r>
      <w:proofErr w:type="spellEnd"/>
    </w:p>
    <w:p w:rsidR="00B90C8E" w:rsidRDefault="00B90C8E" w:rsidP="00B90C8E"/>
    <w:p w:rsidR="00B90C8E" w:rsidRDefault="000B1452" w:rsidP="00F1009F">
      <w:r>
        <w:t xml:space="preserve">DC= Domain </w:t>
      </w:r>
      <w:proofErr w:type="spellStart"/>
      <w:r>
        <w:t>Controler</w:t>
      </w:r>
      <w:proofErr w:type="spellEnd"/>
    </w:p>
    <w:p w:rsidR="007321AF" w:rsidRDefault="00F1009F" w:rsidP="00F1009F">
      <w:r>
        <w:t xml:space="preserve">OU= </w:t>
      </w:r>
      <w:proofErr w:type="spellStart"/>
      <w:r>
        <w:t>Organizational</w:t>
      </w:r>
      <w:proofErr w:type="spellEnd"/>
      <w:r>
        <w:t xml:space="preserve"> Unit</w:t>
      </w:r>
    </w:p>
    <w:p w:rsidR="00AC0F99" w:rsidRDefault="00AC0F99" w:rsidP="00F1009F"/>
    <w:p w:rsidR="00AC0F99" w:rsidRDefault="00AC0F99" w:rsidP="00AC0F99">
      <w:pPr>
        <w:pStyle w:val="Titre4"/>
      </w:pPr>
      <w:bookmarkStart w:id="10" w:name="_Toc468724246"/>
      <w:r>
        <w:t>EXEMPLES :</w:t>
      </w:r>
      <w:bookmarkEnd w:id="10"/>
    </w:p>
    <w:p w:rsidR="00AC0F99"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rPr>
      </w:pPr>
      <w:r w:rsidRPr="0088327D">
        <w:rPr>
          <w:rStyle w:val="5yl5"/>
          <w:rFonts w:asciiTheme="minorHAnsi" w:hAnsiTheme="minorHAnsi"/>
          <w:sz w:val="22"/>
          <w:szCs w:val="22"/>
        </w:rPr>
        <w:t>$</w:t>
      </w:r>
      <w:proofErr w:type="spellStart"/>
      <w:r w:rsidRPr="0088327D">
        <w:rPr>
          <w:rStyle w:val="5yl5"/>
          <w:rFonts w:asciiTheme="minorHAnsi" w:hAnsiTheme="minorHAnsi"/>
          <w:sz w:val="22"/>
          <w:szCs w:val="22"/>
        </w:rPr>
        <w:t>nomDomaine</w:t>
      </w:r>
      <w:proofErr w:type="spellEnd"/>
      <w:r w:rsidRPr="0088327D">
        <w:rPr>
          <w:rStyle w:val="5yl5"/>
          <w:rFonts w:asciiTheme="minorHAnsi" w:hAnsiTheme="minorHAnsi"/>
          <w:sz w:val="22"/>
          <w:szCs w:val="22"/>
        </w:rPr>
        <w:t xml:space="preserve"> = "DC=b</w:t>
      </w:r>
      <w:proofErr w:type="gramStart"/>
      <w:r w:rsidRPr="0088327D">
        <w:rPr>
          <w:rStyle w:val="5yl5"/>
          <w:rFonts w:asciiTheme="minorHAnsi" w:hAnsiTheme="minorHAnsi"/>
          <w:sz w:val="22"/>
          <w:szCs w:val="22"/>
        </w:rPr>
        <w:t>64,DC</w:t>
      </w:r>
      <w:proofErr w:type="gramEnd"/>
      <w:r w:rsidRPr="0088327D">
        <w:rPr>
          <w:rStyle w:val="5yl5"/>
          <w:rFonts w:asciiTheme="minorHAnsi" w:hAnsiTheme="minorHAnsi"/>
          <w:sz w:val="22"/>
          <w:szCs w:val="22"/>
        </w:rPr>
        <w:t xml:space="preserve">=local" </w:t>
      </w: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rPr>
      </w:pP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rPr>
      </w:pPr>
    </w:p>
    <w:p w:rsidR="00AC0F99" w:rsidRPr="00AC0F99"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lang w:val="en-CA"/>
        </w:rPr>
      </w:pPr>
      <w:r w:rsidRPr="00AC0F99">
        <w:rPr>
          <w:rStyle w:val="5yl5"/>
          <w:rFonts w:asciiTheme="minorHAnsi" w:hAnsiTheme="minorHAnsi"/>
          <w:sz w:val="22"/>
          <w:szCs w:val="22"/>
          <w:lang w:val="en-CA"/>
        </w:rPr>
        <w:t>Set-</w:t>
      </w:r>
      <w:proofErr w:type="spellStart"/>
      <w:r w:rsidRPr="00AC0F99">
        <w:rPr>
          <w:rStyle w:val="5yl5"/>
          <w:rFonts w:asciiTheme="minorHAnsi" w:hAnsiTheme="minorHAnsi"/>
          <w:sz w:val="22"/>
          <w:szCs w:val="22"/>
          <w:lang w:val="en-CA"/>
        </w:rPr>
        <w:t>ADOrganizationalUnit</w:t>
      </w:r>
      <w:proofErr w:type="spellEnd"/>
      <w:r w:rsidRPr="00AC0F99">
        <w:rPr>
          <w:rStyle w:val="5yl5"/>
          <w:rFonts w:asciiTheme="minorHAnsi" w:hAnsiTheme="minorHAnsi"/>
          <w:sz w:val="22"/>
          <w:szCs w:val="22"/>
          <w:lang w:val="en-CA"/>
        </w:rPr>
        <w:t xml:space="preserve"> -Identity "</w:t>
      </w:r>
      <w:proofErr w:type="spellStart"/>
      <w:r w:rsidRPr="00AC0F99">
        <w:rPr>
          <w:rStyle w:val="5yl5"/>
          <w:rFonts w:asciiTheme="minorHAnsi" w:hAnsiTheme="minorHAnsi"/>
          <w:sz w:val="22"/>
          <w:szCs w:val="22"/>
          <w:lang w:val="en-CA"/>
        </w:rPr>
        <w:t>ou</w:t>
      </w:r>
      <w:proofErr w:type="spellEnd"/>
      <w:r w:rsidRPr="00AC0F99">
        <w:rPr>
          <w:rStyle w:val="5yl5"/>
          <w:rFonts w:asciiTheme="minorHAnsi" w:hAnsiTheme="minorHAnsi"/>
          <w:sz w:val="22"/>
          <w:szCs w:val="22"/>
          <w:lang w:val="en-CA"/>
        </w:rPr>
        <w:t>=</w:t>
      </w:r>
      <w:proofErr w:type="gramStart"/>
      <w:r w:rsidRPr="00AC0F99">
        <w:rPr>
          <w:rStyle w:val="5yl5"/>
          <w:rFonts w:asciiTheme="minorHAnsi" w:hAnsiTheme="minorHAnsi"/>
          <w:sz w:val="22"/>
          <w:szCs w:val="22"/>
          <w:lang w:val="en-CA"/>
        </w:rPr>
        <w:t>PROG,$</w:t>
      </w:r>
      <w:proofErr w:type="spellStart"/>
      <w:proofErr w:type="gramEnd"/>
      <w:r w:rsidRPr="00AC0F99">
        <w:rPr>
          <w:rStyle w:val="5yl5"/>
          <w:rFonts w:asciiTheme="minorHAnsi" w:hAnsiTheme="minorHAnsi"/>
          <w:sz w:val="22"/>
          <w:szCs w:val="22"/>
          <w:lang w:val="en-CA"/>
        </w:rPr>
        <w:t>nomDomaine</w:t>
      </w:r>
      <w:proofErr w:type="spellEnd"/>
      <w:r w:rsidRPr="00AC0F99">
        <w:rPr>
          <w:rStyle w:val="5yl5"/>
          <w:rFonts w:asciiTheme="minorHAnsi" w:hAnsiTheme="minorHAnsi"/>
          <w:sz w:val="22"/>
          <w:szCs w:val="22"/>
          <w:lang w:val="en-CA"/>
        </w:rPr>
        <w:t>" -</w:t>
      </w:r>
      <w:proofErr w:type="spellStart"/>
      <w:r w:rsidRPr="00AC0F99">
        <w:rPr>
          <w:rStyle w:val="5yl5"/>
          <w:rFonts w:asciiTheme="minorHAnsi" w:hAnsiTheme="minorHAnsi"/>
          <w:sz w:val="22"/>
          <w:szCs w:val="22"/>
          <w:lang w:val="en-CA"/>
        </w:rPr>
        <w:t>ProtectedFromAccidentalDeletion</w:t>
      </w:r>
      <w:proofErr w:type="spellEnd"/>
      <w:r w:rsidRPr="00AC0F99">
        <w:rPr>
          <w:rStyle w:val="5yl5"/>
          <w:rFonts w:asciiTheme="minorHAnsi" w:hAnsiTheme="minorHAnsi"/>
          <w:sz w:val="22"/>
          <w:szCs w:val="22"/>
          <w:lang w:val="en-CA"/>
        </w:rPr>
        <w:t xml:space="preserve"> $false </w:t>
      </w:r>
    </w:p>
    <w:p w:rsidR="00AC0F99" w:rsidRPr="00AC0F99"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lang w:val="en-CA"/>
        </w:rPr>
      </w:pPr>
    </w:p>
    <w:p w:rsidR="00AC0F99" w:rsidRPr="00AC0F99"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lang w:val="en-CA"/>
        </w:rPr>
      </w:pPr>
      <w:r w:rsidRPr="00AC0F99">
        <w:rPr>
          <w:rStyle w:val="5yl5"/>
          <w:rFonts w:asciiTheme="minorHAnsi" w:hAnsiTheme="minorHAnsi"/>
          <w:sz w:val="22"/>
          <w:szCs w:val="22"/>
          <w:lang w:val="en-CA"/>
        </w:rPr>
        <w:t>Remove-</w:t>
      </w:r>
      <w:proofErr w:type="spellStart"/>
      <w:r w:rsidRPr="00AC0F99">
        <w:rPr>
          <w:rStyle w:val="5yl5"/>
          <w:rFonts w:asciiTheme="minorHAnsi" w:hAnsiTheme="minorHAnsi"/>
          <w:sz w:val="22"/>
          <w:szCs w:val="22"/>
          <w:lang w:val="en-CA"/>
        </w:rPr>
        <w:t>ADOrganizationalUnit</w:t>
      </w:r>
      <w:proofErr w:type="spellEnd"/>
      <w:r w:rsidRPr="00AC0F99">
        <w:rPr>
          <w:rStyle w:val="5yl5"/>
          <w:rFonts w:asciiTheme="minorHAnsi" w:hAnsiTheme="minorHAnsi"/>
          <w:sz w:val="22"/>
          <w:szCs w:val="22"/>
          <w:lang w:val="en-CA"/>
        </w:rPr>
        <w:t xml:space="preserve"> -Identity "</w:t>
      </w:r>
      <w:proofErr w:type="spellStart"/>
      <w:r w:rsidRPr="00AC0F99">
        <w:rPr>
          <w:rStyle w:val="5yl5"/>
          <w:rFonts w:asciiTheme="minorHAnsi" w:hAnsiTheme="minorHAnsi"/>
          <w:sz w:val="22"/>
          <w:szCs w:val="22"/>
          <w:lang w:val="en-CA"/>
        </w:rPr>
        <w:t>ou</w:t>
      </w:r>
      <w:proofErr w:type="spellEnd"/>
      <w:r w:rsidRPr="00AC0F99">
        <w:rPr>
          <w:rStyle w:val="5yl5"/>
          <w:rFonts w:asciiTheme="minorHAnsi" w:hAnsiTheme="minorHAnsi"/>
          <w:sz w:val="22"/>
          <w:szCs w:val="22"/>
          <w:lang w:val="en-CA"/>
        </w:rPr>
        <w:t>=</w:t>
      </w:r>
      <w:proofErr w:type="gramStart"/>
      <w:r w:rsidRPr="00AC0F99">
        <w:rPr>
          <w:rStyle w:val="5yl5"/>
          <w:rFonts w:asciiTheme="minorHAnsi" w:hAnsiTheme="minorHAnsi"/>
          <w:sz w:val="22"/>
          <w:szCs w:val="22"/>
          <w:lang w:val="en-CA"/>
        </w:rPr>
        <w:t>PROG,$</w:t>
      </w:r>
      <w:proofErr w:type="spellStart"/>
      <w:proofErr w:type="gramEnd"/>
      <w:r w:rsidRPr="00AC0F99">
        <w:rPr>
          <w:rStyle w:val="5yl5"/>
          <w:rFonts w:asciiTheme="minorHAnsi" w:hAnsiTheme="minorHAnsi"/>
          <w:sz w:val="22"/>
          <w:szCs w:val="22"/>
          <w:lang w:val="en-CA"/>
        </w:rPr>
        <w:t>nomDomaine</w:t>
      </w:r>
      <w:proofErr w:type="spellEnd"/>
      <w:r w:rsidRPr="00AC0F99">
        <w:rPr>
          <w:rStyle w:val="5yl5"/>
          <w:rFonts w:asciiTheme="minorHAnsi" w:hAnsiTheme="minorHAnsi"/>
          <w:sz w:val="22"/>
          <w:szCs w:val="22"/>
          <w:lang w:val="en-CA"/>
        </w:rPr>
        <w:t xml:space="preserve">" -Confirm $false -Recursive </w:t>
      </w:r>
    </w:p>
    <w:p w:rsidR="00AC0F99" w:rsidRPr="00AC0F99"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lang w:val="en-CA"/>
        </w:rPr>
      </w:pP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lang w:val="en-CA"/>
        </w:rPr>
      </w:pPr>
      <w:r w:rsidRPr="0088327D">
        <w:rPr>
          <w:rStyle w:val="5yl5"/>
          <w:rFonts w:asciiTheme="minorHAnsi" w:hAnsiTheme="minorHAnsi"/>
          <w:sz w:val="22"/>
          <w:szCs w:val="22"/>
          <w:lang w:val="en-CA"/>
        </w:rPr>
        <w:t>New-</w:t>
      </w:r>
      <w:proofErr w:type="spellStart"/>
      <w:r w:rsidRPr="0088327D">
        <w:rPr>
          <w:rStyle w:val="5yl5"/>
          <w:rFonts w:asciiTheme="minorHAnsi" w:hAnsiTheme="minorHAnsi"/>
          <w:sz w:val="22"/>
          <w:szCs w:val="22"/>
          <w:lang w:val="en-CA"/>
        </w:rPr>
        <w:t>ADOrganizationalUnit</w:t>
      </w:r>
      <w:proofErr w:type="spellEnd"/>
      <w:r w:rsidRPr="0088327D">
        <w:rPr>
          <w:rStyle w:val="5yl5"/>
          <w:rFonts w:asciiTheme="minorHAnsi" w:hAnsiTheme="minorHAnsi"/>
          <w:sz w:val="22"/>
          <w:szCs w:val="22"/>
          <w:lang w:val="en-CA"/>
        </w:rPr>
        <w:t xml:space="preserve"> -Name "PROG" -Path "$</w:t>
      </w:r>
      <w:proofErr w:type="spellStart"/>
      <w:r w:rsidRPr="0088327D">
        <w:rPr>
          <w:rStyle w:val="5yl5"/>
          <w:rFonts w:asciiTheme="minorHAnsi" w:hAnsiTheme="minorHAnsi"/>
          <w:sz w:val="22"/>
          <w:szCs w:val="22"/>
          <w:lang w:val="en-CA"/>
        </w:rPr>
        <w:t>nomDomaine</w:t>
      </w:r>
      <w:proofErr w:type="spellEnd"/>
      <w:r w:rsidRPr="0088327D">
        <w:rPr>
          <w:rStyle w:val="5yl5"/>
          <w:rFonts w:asciiTheme="minorHAnsi" w:hAnsiTheme="minorHAnsi"/>
          <w:sz w:val="22"/>
          <w:szCs w:val="22"/>
          <w:lang w:val="en-CA"/>
        </w:rPr>
        <w:t xml:space="preserve">" -Description "PROG </w:t>
      </w:r>
      <w:proofErr w:type="spellStart"/>
      <w:r w:rsidRPr="0088327D">
        <w:rPr>
          <w:rStyle w:val="5yl5"/>
          <w:rFonts w:asciiTheme="minorHAnsi" w:hAnsiTheme="minorHAnsi"/>
          <w:sz w:val="22"/>
          <w:szCs w:val="22"/>
          <w:lang w:val="en-CA"/>
        </w:rPr>
        <w:t>est</w:t>
      </w:r>
      <w:proofErr w:type="spellEnd"/>
      <w:r w:rsidRPr="0088327D">
        <w:rPr>
          <w:rStyle w:val="5yl5"/>
          <w:rFonts w:asciiTheme="minorHAnsi" w:hAnsiTheme="minorHAnsi"/>
          <w:sz w:val="22"/>
          <w:szCs w:val="22"/>
          <w:lang w:val="en-CA"/>
        </w:rPr>
        <w:t xml:space="preserve"> sous le </w:t>
      </w:r>
      <w:proofErr w:type="spellStart"/>
      <w:r w:rsidRPr="0088327D">
        <w:rPr>
          <w:rStyle w:val="5yl5"/>
          <w:rFonts w:asciiTheme="minorHAnsi" w:hAnsiTheme="minorHAnsi"/>
          <w:sz w:val="22"/>
          <w:szCs w:val="22"/>
          <w:lang w:val="en-CA"/>
        </w:rPr>
        <w:t>domaine</w:t>
      </w:r>
      <w:proofErr w:type="spellEnd"/>
      <w:r w:rsidRPr="0088327D">
        <w:rPr>
          <w:rStyle w:val="5yl5"/>
          <w:rFonts w:asciiTheme="minorHAnsi" w:hAnsiTheme="minorHAnsi"/>
          <w:sz w:val="22"/>
          <w:szCs w:val="22"/>
          <w:lang w:val="en-CA"/>
        </w:rPr>
        <w:t>" ` -</w:t>
      </w:r>
      <w:proofErr w:type="spellStart"/>
      <w:r w:rsidRPr="0088327D">
        <w:rPr>
          <w:rStyle w:val="5yl5"/>
          <w:rFonts w:asciiTheme="minorHAnsi" w:hAnsiTheme="minorHAnsi"/>
          <w:sz w:val="22"/>
          <w:szCs w:val="22"/>
          <w:lang w:val="en-CA"/>
        </w:rPr>
        <w:t>ProtectedFromAccidentalDeletion</w:t>
      </w:r>
      <w:proofErr w:type="spellEnd"/>
      <w:r w:rsidRPr="0088327D">
        <w:rPr>
          <w:rStyle w:val="5yl5"/>
          <w:rFonts w:asciiTheme="minorHAnsi" w:hAnsiTheme="minorHAnsi"/>
          <w:sz w:val="22"/>
          <w:szCs w:val="22"/>
          <w:lang w:val="en-CA"/>
        </w:rPr>
        <w:t xml:space="preserve"> $false </w:t>
      </w: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lang w:val="en-CA"/>
        </w:rPr>
      </w:pP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rPr>
      </w:pPr>
      <w:r w:rsidRPr="0088327D">
        <w:rPr>
          <w:rStyle w:val="5yl5"/>
          <w:rFonts w:asciiTheme="minorHAnsi" w:hAnsiTheme="minorHAnsi"/>
          <w:sz w:val="22"/>
          <w:szCs w:val="22"/>
        </w:rPr>
        <w:t>New-</w:t>
      </w:r>
      <w:proofErr w:type="spellStart"/>
      <w:r w:rsidRPr="0088327D">
        <w:rPr>
          <w:rStyle w:val="5yl5"/>
          <w:rFonts w:asciiTheme="minorHAnsi" w:hAnsiTheme="minorHAnsi"/>
          <w:sz w:val="22"/>
          <w:szCs w:val="22"/>
        </w:rPr>
        <w:t>ADOrganizationalUnit</w:t>
      </w:r>
      <w:proofErr w:type="spellEnd"/>
      <w:r w:rsidRPr="0088327D">
        <w:rPr>
          <w:rStyle w:val="5yl5"/>
          <w:rFonts w:asciiTheme="minorHAnsi" w:hAnsiTheme="minorHAnsi"/>
          <w:sz w:val="22"/>
          <w:szCs w:val="22"/>
        </w:rPr>
        <w:t xml:space="preserve"> -Name "Niveau1" -Path "ou=</w:t>
      </w:r>
      <w:proofErr w:type="gramStart"/>
      <w:r w:rsidRPr="0088327D">
        <w:rPr>
          <w:rStyle w:val="5yl5"/>
          <w:rFonts w:asciiTheme="minorHAnsi" w:hAnsiTheme="minorHAnsi"/>
          <w:sz w:val="22"/>
          <w:szCs w:val="22"/>
        </w:rPr>
        <w:t>PROG,$</w:t>
      </w:r>
      <w:proofErr w:type="spellStart"/>
      <w:proofErr w:type="gramEnd"/>
      <w:r w:rsidRPr="0088327D">
        <w:rPr>
          <w:rStyle w:val="5yl5"/>
          <w:rFonts w:asciiTheme="minorHAnsi" w:hAnsiTheme="minorHAnsi"/>
          <w:sz w:val="22"/>
          <w:szCs w:val="22"/>
        </w:rPr>
        <w:t>nomDomaine</w:t>
      </w:r>
      <w:proofErr w:type="spellEnd"/>
      <w:r w:rsidRPr="0088327D">
        <w:rPr>
          <w:rStyle w:val="5yl5"/>
          <w:rFonts w:asciiTheme="minorHAnsi" w:hAnsiTheme="minorHAnsi"/>
          <w:sz w:val="22"/>
          <w:szCs w:val="22"/>
        </w:rPr>
        <w:t>" -Description "Niveau1 est sous PROG" ` -</w:t>
      </w:r>
      <w:proofErr w:type="spellStart"/>
      <w:r w:rsidRPr="0088327D">
        <w:rPr>
          <w:rStyle w:val="5yl5"/>
          <w:rFonts w:asciiTheme="minorHAnsi" w:hAnsiTheme="minorHAnsi"/>
          <w:sz w:val="22"/>
          <w:szCs w:val="22"/>
        </w:rPr>
        <w:t>ProtectedFromAccidentalDeletion</w:t>
      </w:r>
      <w:proofErr w:type="spellEnd"/>
      <w:r w:rsidRPr="0088327D">
        <w:rPr>
          <w:rStyle w:val="5yl5"/>
          <w:rFonts w:asciiTheme="minorHAnsi" w:hAnsiTheme="minorHAnsi"/>
          <w:sz w:val="22"/>
          <w:szCs w:val="22"/>
        </w:rPr>
        <w:t xml:space="preserve"> $false </w:t>
      </w: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Style w:val="5yl5"/>
          <w:rFonts w:asciiTheme="minorHAnsi" w:hAnsiTheme="minorHAnsi"/>
          <w:sz w:val="22"/>
          <w:szCs w:val="22"/>
        </w:rPr>
      </w:pP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jc w:val="both"/>
        <w:rPr>
          <w:rFonts w:asciiTheme="minorHAnsi" w:hAnsiTheme="minorHAnsi"/>
          <w:sz w:val="22"/>
          <w:szCs w:val="22"/>
        </w:rPr>
      </w:pPr>
      <w:r w:rsidRPr="0088327D">
        <w:rPr>
          <w:rStyle w:val="5yl5"/>
          <w:rFonts w:asciiTheme="minorHAnsi" w:hAnsiTheme="minorHAnsi"/>
          <w:sz w:val="22"/>
          <w:szCs w:val="22"/>
        </w:rPr>
        <w:t>New-</w:t>
      </w:r>
      <w:proofErr w:type="spellStart"/>
      <w:r w:rsidRPr="0088327D">
        <w:rPr>
          <w:rStyle w:val="5yl5"/>
          <w:rFonts w:asciiTheme="minorHAnsi" w:hAnsiTheme="minorHAnsi"/>
          <w:sz w:val="22"/>
          <w:szCs w:val="22"/>
        </w:rPr>
        <w:t>ADOrganizationalUnit</w:t>
      </w:r>
      <w:proofErr w:type="spellEnd"/>
      <w:r w:rsidRPr="0088327D">
        <w:rPr>
          <w:rStyle w:val="5yl5"/>
          <w:rFonts w:asciiTheme="minorHAnsi" w:hAnsiTheme="minorHAnsi"/>
          <w:sz w:val="22"/>
          <w:szCs w:val="22"/>
        </w:rPr>
        <w:t xml:space="preserve"> -Name "Niveau2" -Path "ou=Niveau</w:t>
      </w:r>
      <w:proofErr w:type="gramStart"/>
      <w:r w:rsidRPr="0088327D">
        <w:rPr>
          <w:rStyle w:val="5yl5"/>
          <w:rFonts w:asciiTheme="minorHAnsi" w:hAnsiTheme="minorHAnsi"/>
          <w:sz w:val="22"/>
          <w:szCs w:val="22"/>
        </w:rPr>
        <w:t>1,ou</w:t>
      </w:r>
      <w:proofErr w:type="gramEnd"/>
      <w:r w:rsidRPr="0088327D">
        <w:rPr>
          <w:rStyle w:val="5yl5"/>
          <w:rFonts w:asciiTheme="minorHAnsi" w:hAnsiTheme="minorHAnsi"/>
          <w:sz w:val="22"/>
          <w:szCs w:val="22"/>
        </w:rPr>
        <w:t>=PROG,$</w:t>
      </w:r>
      <w:proofErr w:type="spellStart"/>
      <w:r w:rsidRPr="0088327D">
        <w:rPr>
          <w:rStyle w:val="5yl5"/>
          <w:rFonts w:asciiTheme="minorHAnsi" w:hAnsiTheme="minorHAnsi"/>
          <w:sz w:val="22"/>
          <w:szCs w:val="22"/>
        </w:rPr>
        <w:t>nomDomaine</w:t>
      </w:r>
      <w:proofErr w:type="spellEnd"/>
      <w:r w:rsidRPr="0088327D">
        <w:rPr>
          <w:rStyle w:val="5yl5"/>
          <w:rFonts w:asciiTheme="minorHAnsi" w:hAnsiTheme="minorHAnsi"/>
          <w:sz w:val="22"/>
          <w:szCs w:val="22"/>
        </w:rPr>
        <w:t>" -Description "Niveau2 est sous Niveau1" ` -</w:t>
      </w:r>
      <w:proofErr w:type="spellStart"/>
      <w:r w:rsidRPr="0088327D">
        <w:rPr>
          <w:rStyle w:val="5yl5"/>
          <w:rFonts w:asciiTheme="minorHAnsi" w:hAnsiTheme="minorHAnsi"/>
          <w:sz w:val="22"/>
          <w:szCs w:val="22"/>
        </w:rPr>
        <w:t>ProtectedFromAccidentalDeletion</w:t>
      </w:r>
      <w:proofErr w:type="spellEnd"/>
      <w:r w:rsidRPr="0088327D">
        <w:rPr>
          <w:rStyle w:val="5yl5"/>
          <w:rFonts w:asciiTheme="minorHAnsi" w:hAnsiTheme="minorHAnsi"/>
          <w:sz w:val="22"/>
          <w:szCs w:val="22"/>
        </w:rPr>
        <w:t xml:space="preserve"> $false</w:t>
      </w:r>
    </w:p>
    <w:p w:rsidR="00AC0F99" w:rsidRPr="0088327D" w:rsidRDefault="00AC0F99" w:rsidP="00AC0F99">
      <w:pPr>
        <w:pBdr>
          <w:top w:val="single" w:sz="4" w:space="1" w:color="auto"/>
          <w:left w:val="single" w:sz="4" w:space="4" w:color="auto"/>
          <w:bottom w:val="single" w:sz="4" w:space="1" w:color="auto"/>
          <w:right w:val="single" w:sz="4" w:space="4" w:color="auto"/>
        </w:pBdr>
        <w:shd w:val="clear" w:color="auto" w:fill="E7E6E6" w:themeFill="background2"/>
        <w:jc w:val="both"/>
      </w:pP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spacing w:line="276" w:lineRule="auto"/>
        <w:jc w:val="both"/>
        <w:rPr>
          <w:rFonts w:asciiTheme="minorHAnsi" w:hAnsiTheme="minorHAnsi" w:cs="Courier New"/>
          <w:sz w:val="22"/>
          <w:szCs w:val="22"/>
          <w:lang w:val="en-CA"/>
        </w:rPr>
      </w:pPr>
      <w:r w:rsidRPr="0088327D">
        <w:rPr>
          <w:rFonts w:asciiTheme="minorHAnsi" w:hAnsiTheme="minorHAnsi" w:cs="Courier New"/>
          <w:sz w:val="22"/>
          <w:szCs w:val="22"/>
          <w:lang w:val="en-CA"/>
        </w:rPr>
        <w:t>New-</w:t>
      </w:r>
      <w:proofErr w:type="spellStart"/>
      <w:r w:rsidRPr="0088327D">
        <w:rPr>
          <w:rFonts w:asciiTheme="minorHAnsi" w:hAnsiTheme="minorHAnsi" w:cs="Courier New"/>
          <w:sz w:val="22"/>
          <w:szCs w:val="22"/>
          <w:lang w:val="en-CA"/>
        </w:rPr>
        <w:t>ADOrganizationalUnit</w:t>
      </w:r>
      <w:proofErr w:type="spellEnd"/>
      <w:r w:rsidRPr="0088327D">
        <w:rPr>
          <w:rFonts w:asciiTheme="minorHAnsi" w:hAnsiTheme="minorHAnsi" w:cs="Courier New"/>
          <w:sz w:val="22"/>
          <w:szCs w:val="22"/>
          <w:lang w:val="en-CA"/>
        </w:rPr>
        <w:t xml:space="preserve"> -</w:t>
      </w:r>
      <w:proofErr w:type="spellStart"/>
      <w:r w:rsidRPr="0088327D">
        <w:rPr>
          <w:rFonts w:asciiTheme="minorHAnsi" w:hAnsiTheme="minorHAnsi" w:cs="Courier New"/>
          <w:sz w:val="22"/>
          <w:szCs w:val="22"/>
          <w:lang w:val="en-CA"/>
        </w:rPr>
        <w:t>City:"Montréal</w:t>
      </w:r>
      <w:proofErr w:type="spellEnd"/>
      <w:r w:rsidRPr="0088327D">
        <w:rPr>
          <w:rFonts w:asciiTheme="minorHAnsi" w:hAnsiTheme="minorHAnsi" w:cs="Courier New"/>
          <w:sz w:val="22"/>
          <w:szCs w:val="22"/>
          <w:lang w:val="en-CA"/>
        </w:rPr>
        <w:t>" -Description:"</w:t>
      </w:r>
      <w:proofErr w:type="spellStart"/>
      <w:r w:rsidRPr="0088327D">
        <w:rPr>
          <w:rFonts w:asciiTheme="minorHAnsi" w:hAnsiTheme="minorHAnsi" w:cs="Courier New"/>
          <w:sz w:val="22"/>
          <w:szCs w:val="22"/>
          <w:lang w:val="en-CA"/>
        </w:rPr>
        <w:t>Cegep</w:t>
      </w:r>
      <w:proofErr w:type="spellEnd"/>
      <w:r w:rsidRPr="0088327D">
        <w:rPr>
          <w:rFonts w:asciiTheme="minorHAnsi" w:hAnsiTheme="minorHAnsi" w:cs="Courier New"/>
          <w:sz w:val="22"/>
          <w:szCs w:val="22"/>
          <w:lang w:val="en-CA"/>
        </w:rPr>
        <w:t>" -</w:t>
      </w:r>
      <w:proofErr w:type="spellStart"/>
      <w:r w:rsidRPr="0088327D">
        <w:rPr>
          <w:rFonts w:asciiTheme="minorHAnsi" w:hAnsiTheme="minorHAnsi" w:cs="Courier New"/>
          <w:sz w:val="22"/>
          <w:szCs w:val="22"/>
          <w:lang w:val="en-CA"/>
        </w:rPr>
        <w:t>Name:"CVM</w:t>
      </w:r>
      <w:proofErr w:type="spellEnd"/>
      <w:r w:rsidRPr="0088327D">
        <w:rPr>
          <w:rFonts w:asciiTheme="minorHAnsi" w:hAnsiTheme="minorHAnsi" w:cs="Courier New"/>
          <w:sz w:val="22"/>
          <w:szCs w:val="22"/>
          <w:lang w:val="en-CA"/>
        </w:rPr>
        <w:t>" -</w:t>
      </w:r>
      <w:proofErr w:type="spellStart"/>
      <w:proofErr w:type="gramStart"/>
      <w:r w:rsidRPr="0088327D">
        <w:rPr>
          <w:rFonts w:asciiTheme="minorHAnsi" w:hAnsiTheme="minorHAnsi" w:cs="Courier New"/>
          <w:sz w:val="22"/>
          <w:szCs w:val="22"/>
          <w:lang w:val="en-CA"/>
        </w:rPr>
        <w:t>OtherAttributes</w:t>
      </w:r>
      <w:proofErr w:type="spellEnd"/>
      <w:r w:rsidRPr="0088327D">
        <w:rPr>
          <w:rFonts w:asciiTheme="minorHAnsi" w:hAnsiTheme="minorHAnsi" w:cs="Courier New"/>
          <w:sz w:val="22"/>
          <w:szCs w:val="22"/>
          <w:lang w:val="en-CA"/>
        </w:rPr>
        <w:t>:@</w:t>
      </w:r>
      <w:proofErr w:type="gramEnd"/>
      <w:r w:rsidRPr="0088327D">
        <w:rPr>
          <w:rFonts w:asciiTheme="minorHAnsi" w:hAnsiTheme="minorHAnsi" w:cs="Courier New"/>
          <w:sz w:val="22"/>
          <w:szCs w:val="22"/>
          <w:lang w:val="en-CA"/>
        </w:rPr>
        <w:t>{"c"="</w:t>
      </w:r>
      <w:proofErr w:type="spellStart"/>
      <w:r w:rsidRPr="0088327D">
        <w:rPr>
          <w:rFonts w:asciiTheme="minorHAnsi" w:hAnsiTheme="minorHAnsi" w:cs="Courier New"/>
          <w:sz w:val="22"/>
          <w:szCs w:val="22"/>
          <w:lang w:val="en-CA"/>
        </w:rPr>
        <w:t>CA";"co</w:t>
      </w:r>
      <w:proofErr w:type="spellEnd"/>
      <w:r w:rsidRPr="0088327D">
        <w:rPr>
          <w:rFonts w:asciiTheme="minorHAnsi" w:hAnsiTheme="minorHAnsi" w:cs="Courier New"/>
          <w:sz w:val="22"/>
          <w:szCs w:val="22"/>
          <w:lang w:val="en-CA"/>
        </w:rPr>
        <w:t>"="Canada";"</w:t>
      </w:r>
      <w:proofErr w:type="spellStart"/>
      <w:r w:rsidRPr="0088327D">
        <w:rPr>
          <w:rFonts w:asciiTheme="minorHAnsi" w:hAnsiTheme="minorHAnsi" w:cs="Courier New"/>
          <w:sz w:val="22"/>
          <w:szCs w:val="22"/>
          <w:lang w:val="en-CA"/>
        </w:rPr>
        <w:t>countryCode</w:t>
      </w:r>
      <w:proofErr w:type="spellEnd"/>
      <w:r w:rsidRPr="0088327D">
        <w:rPr>
          <w:rFonts w:asciiTheme="minorHAnsi" w:hAnsiTheme="minorHAnsi" w:cs="Courier New"/>
          <w:sz w:val="22"/>
          <w:szCs w:val="22"/>
          <w:lang w:val="en-CA"/>
        </w:rPr>
        <w:t>"="124"} -</w:t>
      </w:r>
      <w:proofErr w:type="spellStart"/>
      <w:r w:rsidRPr="0088327D">
        <w:rPr>
          <w:rFonts w:asciiTheme="minorHAnsi" w:hAnsiTheme="minorHAnsi" w:cs="Courier New"/>
          <w:sz w:val="22"/>
          <w:szCs w:val="22"/>
          <w:lang w:val="en-CA"/>
        </w:rPr>
        <w:t>Path:"OU</w:t>
      </w:r>
      <w:proofErr w:type="spellEnd"/>
      <w:r w:rsidRPr="0088327D">
        <w:rPr>
          <w:rFonts w:asciiTheme="minorHAnsi" w:hAnsiTheme="minorHAnsi" w:cs="Courier New"/>
          <w:sz w:val="22"/>
          <w:szCs w:val="22"/>
          <w:lang w:val="en-CA"/>
        </w:rPr>
        <w:t>=TEST,DC=B64,DC=LOCAL" -PostalCode:"h2x1x6" -</w:t>
      </w:r>
      <w:proofErr w:type="spellStart"/>
      <w:r w:rsidRPr="0088327D">
        <w:rPr>
          <w:rFonts w:asciiTheme="minorHAnsi" w:hAnsiTheme="minorHAnsi" w:cs="Courier New"/>
          <w:sz w:val="22"/>
          <w:szCs w:val="22"/>
          <w:lang w:val="en-CA"/>
        </w:rPr>
        <w:t>ProtectedFromAccidentalDeletion</w:t>
      </w:r>
      <w:proofErr w:type="spellEnd"/>
      <w:r w:rsidRPr="0088327D">
        <w:rPr>
          <w:rFonts w:asciiTheme="minorHAnsi" w:hAnsiTheme="minorHAnsi" w:cs="Courier New"/>
          <w:sz w:val="22"/>
          <w:szCs w:val="22"/>
          <w:lang w:val="en-CA"/>
        </w:rPr>
        <w:t>:$false -Server:"B64HV1.B64.LOCAL" -</w:t>
      </w:r>
      <w:proofErr w:type="spellStart"/>
      <w:r w:rsidRPr="0088327D">
        <w:rPr>
          <w:rFonts w:asciiTheme="minorHAnsi" w:hAnsiTheme="minorHAnsi" w:cs="Courier New"/>
          <w:sz w:val="22"/>
          <w:szCs w:val="22"/>
          <w:lang w:val="en-CA"/>
        </w:rPr>
        <w:t>State:"QC</w:t>
      </w:r>
      <w:proofErr w:type="spellEnd"/>
      <w:r w:rsidRPr="0088327D">
        <w:rPr>
          <w:rFonts w:asciiTheme="minorHAnsi" w:hAnsiTheme="minorHAnsi" w:cs="Courier New"/>
          <w:sz w:val="22"/>
          <w:szCs w:val="22"/>
          <w:lang w:val="en-CA"/>
        </w:rPr>
        <w:t>" -Street:"255 rue Ontario Est"</w:t>
      </w:r>
    </w:p>
    <w:p w:rsidR="00AC0F99"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spacing w:line="276" w:lineRule="auto"/>
        <w:jc w:val="both"/>
        <w:rPr>
          <w:rFonts w:asciiTheme="minorHAnsi" w:hAnsiTheme="minorHAnsi" w:cs="Courier New"/>
          <w:sz w:val="22"/>
          <w:szCs w:val="22"/>
          <w:lang w:val="en-CA"/>
        </w:rPr>
      </w:pPr>
    </w:p>
    <w:p w:rsidR="00AC0F99" w:rsidRPr="0088327D" w:rsidRDefault="00AC0F99" w:rsidP="00AC0F99">
      <w:pPr>
        <w:pStyle w:val="Sansinterligne"/>
        <w:pBdr>
          <w:top w:val="single" w:sz="4" w:space="1" w:color="auto"/>
          <w:left w:val="single" w:sz="4" w:space="4" w:color="auto"/>
          <w:bottom w:val="single" w:sz="4" w:space="1" w:color="auto"/>
          <w:right w:val="single" w:sz="4" w:space="4" w:color="auto"/>
        </w:pBdr>
        <w:shd w:val="clear" w:color="auto" w:fill="E7E6E6" w:themeFill="background2"/>
        <w:spacing w:line="276" w:lineRule="auto"/>
        <w:jc w:val="both"/>
        <w:rPr>
          <w:rFonts w:asciiTheme="minorHAnsi" w:hAnsiTheme="minorHAnsi" w:cs="Courier New"/>
          <w:sz w:val="22"/>
          <w:szCs w:val="22"/>
          <w:lang w:val="en-CA"/>
        </w:rPr>
      </w:pPr>
    </w:p>
    <w:p w:rsidR="00AC0F99" w:rsidRDefault="00AC0F99" w:rsidP="00AC0F99">
      <w:pPr>
        <w:rPr>
          <w:lang w:val="en-CA"/>
        </w:rPr>
      </w:pPr>
    </w:p>
    <w:p w:rsidR="00F1009F" w:rsidRPr="00AC0F99" w:rsidRDefault="00F1009F" w:rsidP="00F1009F">
      <w:pPr>
        <w:rPr>
          <w:lang w:val="en-CA"/>
        </w:rPr>
      </w:pPr>
    </w:p>
    <w:p w:rsidR="00E33B62" w:rsidRPr="00E33B62" w:rsidRDefault="00E33B62" w:rsidP="00E33B62">
      <w:pPr>
        <w:pStyle w:val="Titre3"/>
      </w:pPr>
      <w:bookmarkStart w:id="11" w:name="_Toc468724247"/>
      <w:r w:rsidRPr="00E33B62">
        <w:lastRenderedPageBreak/>
        <w:t xml:space="preserve">MODIFICATION TXT PAR </w:t>
      </w:r>
      <w:proofErr w:type="gramStart"/>
      <w:r w:rsidRPr="00E33B62">
        <w:t>PROGRAMMATION:</w:t>
      </w:r>
      <w:bookmarkEnd w:id="11"/>
      <w:proofErr w:type="gramEnd"/>
    </w:p>
    <w:p w:rsidR="00E33B62" w:rsidRDefault="00E33B62" w:rsidP="00E33B62">
      <w:pPr>
        <w:pStyle w:val="Sansinterligne"/>
        <w:rPr>
          <w:sz w:val="20"/>
          <w:szCs w:val="20"/>
        </w:rPr>
      </w:pPr>
      <w:r>
        <w:rPr>
          <w:sz w:val="20"/>
          <w:szCs w:val="20"/>
        </w:rPr>
        <w:t xml:space="preserve">Vous avez besoin des </w:t>
      </w:r>
      <w:proofErr w:type="spellStart"/>
      <w:r>
        <w:rPr>
          <w:sz w:val="20"/>
          <w:szCs w:val="20"/>
        </w:rPr>
        <w:t>cmdlets</w:t>
      </w:r>
      <w:proofErr w:type="spellEnd"/>
      <w:r>
        <w:rPr>
          <w:sz w:val="20"/>
          <w:szCs w:val="20"/>
        </w:rPr>
        <w:t xml:space="preserve"> </w:t>
      </w:r>
      <w:proofErr w:type="gramStart"/>
      <w:r>
        <w:rPr>
          <w:sz w:val="20"/>
          <w:szCs w:val="20"/>
        </w:rPr>
        <w:t>suivants:</w:t>
      </w:r>
      <w:proofErr w:type="gramEnd"/>
    </w:p>
    <w:p w:rsidR="00E33B62" w:rsidRDefault="00E33B62" w:rsidP="00E33B62">
      <w:pPr>
        <w:pStyle w:val="Sansinterligne"/>
        <w:numPr>
          <w:ilvl w:val="0"/>
          <w:numId w:val="12"/>
        </w:numPr>
        <w:rPr>
          <w:sz w:val="20"/>
          <w:szCs w:val="20"/>
        </w:rPr>
      </w:pPr>
      <w:proofErr w:type="spellStart"/>
      <w:r>
        <w:rPr>
          <w:sz w:val="20"/>
          <w:szCs w:val="20"/>
        </w:rPr>
        <w:t>Add</w:t>
      </w:r>
      <w:proofErr w:type="spellEnd"/>
      <w:r>
        <w:rPr>
          <w:sz w:val="20"/>
          <w:szCs w:val="20"/>
        </w:rPr>
        <w:t>-Content</w:t>
      </w:r>
    </w:p>
    <w:p w:rsidR="00E33B62" w:rsidRDefault="00E33B62" w:rsidP="00E33B62">
      <w:pPr>
        <w:pStyle w:val="Sansinterligne"/>
        <w:numPr>
          <w:ilvl w:val="0"/>
          <w:numId w:val="12"/>
        </w:numPr>
        <w:rPr>
          <w:sz w:val="20"/>
          <w:szCs w:val="20"/>
        </w:rPr>
      </w:pPr>
      <w:proofErr w:type="spellStart"/>
      <w:r>
        <w:rPr>
          <w:sz w:val="20"/>
          <w:szCs w:val="20"/>
        </w:rPr>
        <w:t>Get</w:t>
      </w:r>
      <w:proofErr w:type="spellEnd"/>
      <w:r>
        <w:rPr>
          <w:sz w:val="20"/>
          <w:szCs w:val="20"/>
        </w:rPr>
        <w:t>-Content</w:t>
      </w:r>
    </w:p>
    <w:p w:rsidR="00E33B62" w:rsidRDefault="00E33B62" w:rsidP="00E33B62">
      <w:pPr>
        <w:pStyle w:val="Sansinterligne"/>
        <w:numPr>
          <w:ilvl w:val="0"/>
          <w:numId w:val="12"/>
        </w:numPr>
        <w:rPr>
          <w:sz w:val="20"/>
          <w:szCs w:val="20"/>
        </w:rPr>
      </w:pPr>
      <w:r>
        <w:rPr>
          <w:sz w:val="20"/>
          <w:szCs w:val="20"/>
        </w:rPr>
        <w:t>Set-Content</w:t>
      </w:r>
    </w:p>
    <w:p w:rsidR="00E33B62" w:rsidRDefault="00E33B62" w:rsidP="00E33B62">
      <w:pPr>
        <w:pStyle w:val="Sansinterligne"/>
        <w:rPr>
          <w:sz w:val="20"/>
          <w:szCs w:val="20"/>
        </w:rPr>
      </w:pPr>
    </w:p>
    <w:p w:rsidR="00E33B62" w:rsidRDefault="00E33B62" w:rsidP="00E33B62">
      <w:pPr>
        <w:pStyle w:val="Sansinterligne"/>
        <w:rPr>
          <w:sz w:val="20"/>
          <w:szCs w:val="20"/>
        </w:rPr>
      </w:pPr>
      <w:r>
        <w:rPr>
          <w:sz w:val="20"/>
          <w:szCs w:val="20"/>
        </w:rPr>
        <w:t xml:space="preserve">Vous avez besoin de la méthode </w:t>
      </w:r>
      <w:proofErr w:type="gramStart"/>
      <w:r>
        <w:rPr>
          <w:sz w:val="20"/>
          <w:szCs w:val="20"/>
        </w:rPr>
        <w:t>"</w:t>
      </w:r>
      <w:r w:rsidRPr="002E0CA5">
        <w:rPr>
          <w:b/>
          <w:sz w:val="20"/>
          <w:szCs w:val="20"/>
        </w:rPr>
        <w:t>.Replace</w:t>
      </w:r>
      <w:proofErr w:type="gramEnd"/>
      <w:r>
        <w:rPr>
          <w:sz w:val="20"/>
          <w:szCs w:val="20"/>
        </w:rPr>
        <w:t>"</w:t>
      </w:r>
    </w:p>
    <w:p w:rsidR="00E33B62" w:rsidRPr="00463B7A" w:rsidRDefault="00E33B62" w:rsidP="00E33B62"/>
    <w:p w:rsidR="00E33B62" w:rsidRDefault="00E33B62" w:rsidP="00AC0F99">
      <w:pPr>
        <w:pStyle w:val="Titre4"/>
        <w:rPr>
          <w:lang w:val="en-CA"/>
        </w:rPr>
      </w:pPr>
      <w:bookmarkStart w:id="12" w:name="_Toc468724248"/>
      <w:proofErr w:type="spellStart"/>
      <w:r>
        <w:rPr>
          <w:lang w:val="en-CA"/>
        </w:rPr>
        <w:t>Exemples</w:t>
      </w:r>
      <w:proofErr w:type="spellEnd"/>
      <w:r>
        <w:rPr>
          <w:lang w:val="en-CA"/>
        </w:rPr>
        <w:t>:</w:t>
      </w:r>
      <w:bookmarkEnd w:id="12"/>
    </w:p>
    <w:p w:rsidR="00E33B62" w:rsidRDefault="00E33B62" w:rsidP="00E33B62">
      <w:pPr>
        <w:rPr>
          <w:lang w:val="en-CA"/>
        </w:rPr>
      </w:pPr>
    </w:p>
    <w:p w:rsid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88327D">
        <w:rPr>
          <w:lang w:val="en-CA"/>
        </w:rPr>
        <w:t xml:space="preserve">$content </w:t>
      </w:r>
      <w:r>
        <w:rPr>
          <w:lang w:val="en-CA"/>
        </w:rPr>
        <w:t>= get-content -Path "C:\UO.txt"</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88327D">
        <w:rPr>
          <w:lang w:val="en-CA"/>
        </w:rPr>
        <w:t>set-content -Path "C:\CANADA_UO.CSV" -V</w:t>
      </w:r>
      <w:r>
        <w:rPr>
          <w:lang w:val="en-CA"/>
        </w:rPr>
        <w:t>alue "Parent; nom; description"</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roofErr w:type="spellStart"/>
      <w:proofErr w:type="gramStart"/>
      <w:r w:rsidRPr="0088327D">
        <w:rPr>
          <w:lang w:val="en-CA"/>
        </w:rPr>
        <w:t>foreach</w:t>
      </w:r>
      <w:proofErr w:type="spellEnd"/>
      <w:r w:rsidRPr="0088327D">
        <w:rPr>
          <w:lang w:val="en-CA"/>
        </w:rPr>
        <w:t>(</w:t>
      </w:r>
      <w:proofErr w:type="gramEnd"/>
      <w:r w:rsidRPr="0088327D">
        <w:rPr>
          <w:lang w:val="en-CA"/>
        </w:rPr>
        <w:t>$line in $content)</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88327D">
        <w:t>{</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88327D">
        <w:t xml:space="preserve">    $line = $</w:t>
      </w:r>
      <w:proofErr w:type="spellStart"/>
      <w:proofErr w:type="gramStart"/>
      <w:r w:rsidRPr="0088327D">
        <w:t>line.replace</w:t>
      </w:r>
      <w:proofErr w:type="spellEnd"/>
      <w:proofErr w:type="gramEnd"/>
      <w:r w:rsidRPr="0088327D">
        <w:t>("ville1", "Verdun")</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88327D">
        <w:t xml:space="preserve">    $line = $</w:t>
      </w:r>
      <w:proofErr w:type="spellStart"/>
      <w:proofErr w:type="gramStart"/>
      <w:r w:rsidRPr="0088327D">
        <w:t>line.replace</w:t>
      </w:r>
      <w:proofErr w:type="spellEnd"/>
      <w:proofErr w:type="gramEnd"/>
      <w:r w:rsidRPr="0088327D">
        <w:t>("ville2", "Moncton")</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88327D">
        <w:t xml:space="preserve">    $line = $</w:t>
      </w:r>
      <w:proofErr w:type="spellStart"/>
      <w:proofErr w:type="gramStart"/>
      <w:r w:rsidRPr="0088327D">
        <w:t>line.replace</w:t>
      </w:r>
      <w:proofErr w:type="spellEnd"/>
      <w:proofErr w:type="gramEnd"/>
      <w:r w:rsidRPr="0088327D">
        <w:t>("ville3", "</w:t>
      </w:r>
      <w:proofErr w:type="spellStart"/>
      <w:r w:rsidRPr="0088327D">
        <w:t>Tofino</w:t>
      </w:r>
      <w:proofErr w:type="spellEnd"/>
      <w:r w:rsidRPr="0088327D">
        <w:t>")</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88327D">
        <w:t xml:space="preserve">    </w:t>
      </w:r>
      <w:r w:rsidRPr="0088327D">
        <w:rPr>
          <w:lang w:val="en-CA"/>
        </w:rPr>
        <w:t>$line = $</w:t>
      </w:r>
      <w:proofErr w:type="spellStart"/>
      <w:proofErr w:type="gramStart"/>
      <w:r w:rsidRPr="0088327D">
        <w:rPr>
          <w:lang w:val="en-CA"/>
        </w:rPr>
        <w:t>line.replace</w:t>
      </w:r>
      <w:proofErr w:type="spellEnd"/>
      <w:proofErr w:type="gramEnd"/>
      <w:r w:rsidRPr="0088327D">
        <w:rPr>
          <w:lang w:val="en-CA"/>
        </w:rPr>
        <w:t>("pays", "Canada")</w:t>
      </w:r>
    </w:p>
    <w:p w:rsidR="00E33B62" w:rsidRPr="0088327D"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88327D">
        <w:rPr>
          <w:lang w:val="en-CA"/>
        </w:rPr>
        <w:t xml:space="preserve">    </w:t>
      </w:r>
    </w:p>
    <w:p w:rsidR="00E33B62" w:rsidRPr="0088327D" w:rsidRDefault="003F740D"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Pr>
          <w:lang w:val="en-CA"/>
        </w:rPr>
        <w:t xml:space="preserve">   </w:t>
      </w:r>
      <w:r w:rsidR="00E33B62" w:rsidRPr="0088327D">
        <w:rPr>
          <w:lang w:val="en-CA"/>
        </w:rPr>
        <w:t>add-content -Path "C:\CANADA_UO.CSV" -value $line</w:t>
      </w:r>
    </w:p>
    <w:p w:rsid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88327D">
        <w:rPr>
          <w:lang w:val="en-CA"/>
        </w:rPr>
        <w:t>}</w:t>
      </w:r>
    </w:p>
    <w:p w:rsidR="00AC0F99" w:rsidRDefault="00AC0F99" w:rsidP="00E33B62">
      <w:pPr>
        <w:rPr>
          <w:lang w:val="en-CA"/>
        </w:rPr>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463B7A">
        <w:rPr>
          <w:rFonts w:ascii="Courier New" w:eastAsia="Times New Roman" w:hAnsi="Courier New" w:cs="Courier New"/>
          <w:sz w:val="20"/>
          <w:szCs w:val="20"/>
          <w:lang w:val="en-CA" w:eastAsia="fr-CA"/>
        </w:rPr>
        <w:t>(Get</w:t>
      </w:r>
      <w:r w:rsidRPr="00463B7A">
        <w:rPr>
          <w:rFonts w:ascii="Courier New" w:eastAsia="Times New Roman" w:hAnsi="Courier New" w:cs="Courier New"/>
          <w:color w:val="808080"/>
          <w:sz w:val="20"/>
          <w:szCs w:val="20"/>
          <w:lang w:val="en-CA" w:eastAsia="fr-CA"/>
        </w:rPr>
        <w:t>-</w:t>
      </w:r>
      <w:r w:rsidRPr="00463B7A">
        <w:rPr>
          <w:rFonts w:ascii="Courier New" w:eastAsia="Times New Roman" w:hAnsi="Courier New" w:cs="Courier New"/>
          <w:sz w:val="20"/>
          <w:szCs w:val="20"/>
          <w:lang w:val="en-CA" w:eastAsia="fr-CA"/>
        </w:rPr>
        <w:t xml:space="preserve">Content </w:t>
      </w:r>
      <w:r w:rsidRPr="00463B7A">
        <w:rPr>
          <w:rFonts w:ascii="Courier New" w:eastAsia="Times New Roman" w:hAnsi="Courier New" w:cs="Courier New"/>
          <w:color w:val="808080"/>
          <w:sz w:val="20"/>
          <w:szCs w:val="20"/>
          <w:lang w:val="en-CA" w:eastAsia="fr-CA"/>
        </w:rPr>
        <w:t>-</w:t>
      </w:r>
      <w:r w:rsidRPr="00463B7A">
        <w:rPr>
          <w:rFonts w:ascii="Courier New" w:eastAsia="Times New Roman" w:hAnsi="Courier New" w:cs="Courier New"/>
          <w:sz w:val="20"/>
          <w:szCs w:val="20"/>
          <w:lang w:val="en-CA" w:eastAsia="fr-CA"/>
        </w:rPr>
        <w:t xml:space="preserve">Path </w:t>
      </w:r>
      <w:r w:rsidRPr="00463B7A">
        <w:rPr>
          <w:rFonts w:ascii="Courier New" w:eastAsia="Times New Roman" w:hAnsi="Courier New" w:cs="Courier New"/>
          <w:color w:val="A31515"/>
          <w:sz w:val="20"/>
          <w:szCs w:val="20"/>
          <w:lang w:val="en-CA" w:eastAsia="fr-CA"/>
        </w:rPr>
        <w:t>"Notice.txt"</w:t>
      </w:r>
      <w:r w:rsidRPr="00463B7A">
        <w:rPr>
          <w:rFonts w:ascii="Courier New" w:eastAsia="Times New Roman" w:hAnsi="Courier New" w:cs="Courier New"/>
          <w:sz w:val="20"/>
          <w:szCs w:val="20"/>
          <w:lang w:val="en-CA" w:eastAsia="fr-CA"/>
        </w:rPr>
        <w:t xml:space="preserve">) | </w:t>
      </w:r>
      <w:proofErr w:type="spellStart"/>
      <w:r w:rsidRPr="00463B7A">
        <w:rPr>
          <w:rFonts w:ascii="Courier New" w:eastAsia="Times New Roman" w:hAnsi="Courier New" w:cs="Courier New"/>
          <w:sz w:val="20"/>
          <w:szCs w:val="20"/>
          <w:lang w:val="en-CA" w:eastAsia="fr-CA"/>
        </w:rPr>
        <w:t>ForEach</w:t>
      </w:r>
      <w:proofErr w:type="spellEnd"/>
      <w:r w:rsidRPr="00463B7A">
        <w:rPr>
          <w:rFonts w:ascii="Courier New" w:eastAsia="Times New Roman" w:hAnsi="Courier New" w:cs="Courier New"/>
          <w:color w:val="808080"/>
          <w:sz w:val="20"/>
          <w:szCs w:val="20"/>
          <w:lang w:val="en-CA" w:eastAsia="fr-CA"/>
        </w:rPr>
        <w:t>-</w:t>
      </w:r>
      <w:r w:rsidRPr="00463B7A">
        <w:rPr>
          <w:rFonts w:ascii="Courier New" w:eastAsia="Times New Roman" w:hAnsi="Courier New" w:cs="Courier New"/>
          <w:sz w:val="20"/>
          <w:szCs w:val="20"/>
          <w:lang w:val="en-CA" w:eastAsia="fr-CA"/>
        </w:rPr>
        <w:t>Object {</w:t>
      </w:r>
      <w:r w:rsidRPr="00463B7A">
        <w:rPr>
          <w:rFonts w:ascii="Courier New" w:eastAsia="Times New Roman" w:hAnsi="Courier New" w:cs="Courier New"/>
          <w:color w:val="FF4500"/>
          <w:sz w:val="20"/>
          <w:szCs w:val="20"/>
          <w:lang w:val="en-CA" w:eastAsia="fr-CA"/>
        </w:rPr>
        <w:t>$_</w:t>
      </w:r>
      <w:r w:rsidRPr="00463B7A">
        <w:rPr>
          <w:rFonts w:ascii="Courier New" w:eastAsia="Times New Roman" w:hAnsi="Courier New" w:cs="Courier New"/>
          <w:sz w:val="20"/>
          <w:szCs w:val="20"/>
          <w:lang w:val="en-CA" w:eastAsia="fr-CA"/>
        </w:rPr>
        <w:t xml:space="preserve"> </w:t>
      </w:r>
      <w:r w:rsidRPr="00463B7A">
        <w:rPr>
          <w:rFonts w:ascii="Courier New" w:eastAsia="Times New Roman" w:hAnsi="Courier New" w:cs="Courier New"/>
          <w:color w:val="808080"/>
          <w:sz w:val="20"/>
          <w:szCs w:val="20"/>
          <w:lang w:val="en-CA" w:eastAsia="fr-CA"/>
        </w:rPr>
        <w:t>-</w:t>
      </w:r>
      <w:r w:rsidRPr="00463B7A">
        <w:rPr>
          <w:rFonts w:ascii="Courier New" w:eastAsia="Times New Roman" w:hAnsi="Courier New" w:cs="Courier New"/>
          <w:sz w:val="20"/>
          <w:szCs w:val="20"/>
          <w:lang w:val="en-CA" w:eastAsia="fr-CA"/>
        </w:rPr>
        <w:t xml:space="preserve">Replace </w:t>
      </w:r>
      <w:r w:rsidRPr="00463B7A">
        <w:rPr>
          <w:rFonts w:ascii="Courier New" w:eastAsia="Times New Roman" w:hAnsi="Courier New" w:cs="Courier New"/>
          <w:color w:val="A31515"/>
          <w:sz w:val="20"/>
          <w:szCs w:val="20"/>
          <w:lang w:val="en-CA" w:eastAsia="fr-CA"/>
        </w:rPr>
        <w:t>"Warning"</w:t>
      </w:r>
      <w:r w:rsidRPr="00463B7A">
        <w:rPr>
          <w:rFonts w:ascii="Courier New" w:eastAsia="Times New Roman" w:hAnsi="Courier New" w:cs="Courier New"/>
          <w:sz w:val="20"/>
          <w:szCs w:val="20"/>
          <w:lang w:val="en-CA" w:eastAsia="fr-CA"/>
        </w:rPr>
        <w:t xml:space="preserve">, </w:t>
      </w:r>
      <w:r w:rsidRPr="00463B7A">
        <w:rPr>
          <w:rFonts w:ascii="Courier New" w:eastAsia="Times New Roman" w:hAnsi="Courier New" w:cs="Courier New"/>
          <w:color w:val="A31515"/>
          <w:sz w:val="20"/>
          <w:szCs w:val="20"/>
          <w:lang w:val="en-CA" w:eastAsia="fr-CA"/>
        </w:rPr>
        <w:t>"Caution"</w:t>
      </w:r>
      <w:r w:rsidRPr="00463B7A">
        <w:rPr>
          <w:rFonts w:ascii="Courier New" w:eastAsia="Times New Roman" w:hAnsi="Courier New" w:cs="Courier New"/>
          <w:sz w:val="20"/>
          <w:szCs w:val="20"/>
          <w:lang w:val="en-CA" w:eastAsia="fr-CA"/>
        </w:rPr>
        <w:t>} | Set</w:t>
      </w:r>
      <w:r w:rsidRPr="00463B7A">
        <w:rPr>
          <w:rFonts w:ascii="Courier New" w:eastAsia="Times New Roman" w:hAnsi="Courier New" w:cs="Courier New"/>
          <w:color w:val="808080"/>
          <w:sz w:val="20"/>
          <w:szCs w:val="20"/>
          <w:lang w:val="en-CA" w:eastAsia="fr-CA"/>
        </w:rPr>
        <w:t>-</w:t>
      </w:r>
      <w:r w:rsidRPr="00463B7A">
        <w:rPr>
          <w:rFonts w:ascii="Courier New" w:eastAsia="Times New Roman" w:hAnsi="Courier New" w:cs="Courier New"/>
          <w:sz w:val="20"/>
          <w:szCs w:val="20"/>
          <w:lang w:val="en-CA" w:eastAsia="fr-CA"/>
        </w:rPr>
        <w:t xml:space="preserve">Content </w:t>
      </w:r>
      <w:r w:rsidRPr="00463B7A">
        <w:rPr>
          <w:rFonts w:ascii="Courier New" w:eastAsia="Times New Roman" w:hAnsi="Courier New" w:cs="Courier New"/>
          <w:color w:val="808080"/>
          <w:sz w:val="20"/>
          <w:szCs w:val="20"/>
          <w:lang w:val="en-CA" w:eastAsia="fr-CA"/>
        </w:rPr>
        <w:t>-</w:t>
      </w:r>
      <w:r w:rsidRPr="00463B7A">
        <w:rPr>
          <w:rFonts w:ascii="Courier New" w:eastAsia="Times New Roman" w:hAnsi="Courier New" w:cs="Courier New"/>
          <w:sz w:val="20"/>
          <w:szCs w:val="20"/>
          <w:lang w:val="en-CA" w:eastAsia="fr-CA"/>
        </w:rPr>
        <w:t xml:space="preserve">Path </w:t>
      </w:r>
      <w:r w:rsidRPr="00463B7A">
        <w:rPr>
          <w:rFonts w:ascii="Courier New" w:eastAsia="Times New Roman" w:hAnsi="Courier New" w:cs="Courier New"/>
          <w:color w:val="A31515"/>
          <w:sz w:val="20"/>
          <w:szCs w:val="20"/>
          <w:lang w:val="en-CA" w:eastAsia="fr-CA"/>
        </w:rPr>
        <w:t>"Notice.txt"</w:t>
      </w:r>
    </w:p>
    <w:p w:rsid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Default="00E33B62" w:rsidP="00E33B62">
      <w:pPr>
        <w:pStyle w:val="PrformatHTML"/>
        <w:pBdr>
          <w:top w:val="single" w:sz="4" w:space="1" w:color="auto"/>
          <w:left w:val="single" w:sz="4" w:space="4" w:color="auto"/>
          <w:bottom w:val="single" w:sz="4" w:space="1" w:color="auto"/>
          <w:right w:val="single" w:sz="4" w:space="4" w:color="auto"/>
        </w:pBdr>
        <w:shd w:val="clear" w:color="auto" w:fill="E7E6E6" w:themeFill="background2"/>
      </w:pPr>
      <w:proofErr w:type="spellStart"/>
      <w:r>
        <w:t>Get</w:t>
      </w:r>
      <w:proofErr w:type="spellEnd"/>
      <w:r>
        <w:rPr>
          <w:color w:val="808080"/>
        </w:rPr>
        <w:t>-</w:t>
      </w:r>
      <w:r>
        <w:t xml:space="preserve">Content </w:t>
      </w:r>
      <w:r>
        <w:rPr>
          <w:color w:val="808080"/>
        </w:rPr>
        <w:t>-</w:t>
      </w:r>
      <w:r>
        <w:t xml:space="preserve">Path </w:t>
      </w:r>
      <w:r>
        <w:rPr>
          <w:color w:val="A31515"/>
        </w:rPr>
        <w:t>"C:\Chapters\Chapter1.txt"</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p>
    <w:p w:rsidR="00E33B62" w:rsidRDefault="00E33B62" w:rsidP="00E33B62">
      <w:pPr>
        <w:pStyle w:val="PrformatHTML"/>
        <w:pBdr>
          <w:top w:val="single" w:sz="4" w:space="1" w:color="auto"/>
          <w:left w:val="single" w:sz="4" w:space="4" w:color="auto"/>
          <w:bottom w:val="single" w:sz="4" w:space="1" w:color="auto"/>
          <w:right w:val="single" w:sz="4" w:space="4" w:color="auto"/>
        </w:pBdr>
        <w:shd w:val="clear" w:color="auto" w:fill="E7E6E6" w:themeFill="background2"/>
      </w:pPr>
      <w:proofErr w:type="spellStart"/>
      <w:r>
        <w:t>Add</w:t>
      </w:r>
      <w:proofErr w:type="spellEnd"/>
      <w:r>
        <w:rPr>
          <w:color w:val="808080"/>
        </w:rPr>
        <w:t>-</w:t>
      </w:r>
      <w:r>
        <w:t xml:space="preserve">Content </w:t>
      </w:r>
      <w:r>
        <w:rPr>
          <w:color w:val="808080"/>
        </w:rPr>
        <w:t>-</w:t>
      </w:r>
      <w:r>
        <w:t xml:space="preserve">Path </w:t>
      </w:r>
      <w:r>
        <w:rPr>
          <w:color w:val="A31515"/>
        </w:rPr>
        <w:t>"file1.log"</w:t>
      </w:r>
      <w:r>
        <w:t xml:space="preserve">, </w:t>
      </w:r>
      <w:r>
        <w:rPr>
          <w:color w:val="A31515"/>
        </w:rPr>
        <w:t>"file2.log"</w:t>
      </w:r>
      <w:r>
        <w:t xml:space="preserve"> </w:t>
      </w:r>
      <w:r>
        <w:rPr>
          <w:color w:val="808080"/>
        </w:rPr>
        <w:t>-</w:t>
      </w:r>
      <w:r>
        <w:t>Value (</w:t>
      </w:r>
      <w:proofErr w:type="spellStart"/>
      <w:r>
        <w:t>Get</w:t>
      </w:r>
      <w:proofErr w:type="spellEnd"/>
      <w:r>
        <w:rPr>
          <w:color w:val="808080"/>
        </w:rPr>
        <w:t>-</w:t>
      </w:r>
      <w:r>
        <w:t xml:space="preserve">Date) </w:t>
      </w:r>
      <w:r>
        <w:rPr>
          <w:color w:val="808080"/>
        </w:rPr>
        <w:t>-</w:t>
      </w:r>
      <w:proofErr w:type="spellStart"/>
      <w:r>
        <w:t>PassThru</w:t>
      </w:r>
      <w:proofErr w:type="spellEnd"/>
    </w:p>
    <w:p w:rsidR="00E33B62" w:rsidRPr="00E33B62" w:rsidRDefault="00E33B62" w:rsidP="00E33B62"/>
    <w:p w:rsidR="00E33B62" w:rsidRDefault="00E33B62" w:rsidP="00E33B62"/>
    <w:p w:rsidR="00AC0F99" w:rsidRDefault="00AC0F99" w:rsidP="00E33B62"/>
    <w:p w:rsidR="00AC0F99" w:rsidRPr="00E33B62" w:rsidRDefault="00AC0F99" w:rsidP="00E33B62"/>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E33B62">
        <w:lastRenderedPageBreak/>
        <w:t>#Permet de lire un fichier</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Set-Content -Path c:\users\TECH\desktop\CANADA_UO.csv -Value "</w:t>
      </w:r>
      <w:proofErr w:type="spellStart"/>
      <w:r w:rsidRPr="00463B7A">
        <w:rPr>
          <w:lang w:val="en-CA"/>
        </w:rPr>
        <w:t>UO_</w:t>
      </w:r>
      <w:proofErr w:type="gramStart"/>
      <w:r w:rsidRPr="00463B7A">
        <w:rPr>
          <w:lang w:val="en-CA"/>
        </w:rPr>
        <w:t>Parent;UO</w:t>
      </w:r>
      <w:proofErr w:type="gramEnd"/>
      <w:r w:rsidRPr="00463B7A">
        <w:rPr>
          <w:lang w:val="en-CA"/>
        </w:rPr>
        <w:t>_ACreer;Description</w:t>
      </w:r>
      <w:proofErr w:type="spellEnd"/>
      <w:r w:rsidRPr="00463B7A">
        <w:rPr>
          <w:lang w:val="en-CA"/>
        </w:rPr>
        <w:t xml:space="preserve">" </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#Set-Content pourrait aussi fonctionner</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$fichier = </w:t>
      </w:r>
      <w:proofErr w:type="spellStart"/>
      <w:r w:rsidRPr="00463B7A">
        <w:t>Get</w:t>
      </w:r>
      <w:proofErr w:type="spellEnd"/>
      <w:r w:rsidRPr="00463B7A">
        <w:t>-Content "C:\Users\TECH\Desktop\UO.txt"</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proofErr w:type="spellStart"/>
      <w:proofErr w:type="gramStart"/>
      <w:r w:rsidRPr="00463B7A">
        <w:t>foreach</w:t>
      </w:r>
      <w:proofErr w:type="spellEnd"/>
      <w:proofErr w:type="gramEnd"/>
      <w:r w:rsidRPr="00463B7A">
        <w:t xml:space="preserve"> ($ligne in $fichier)</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    $nouveau = $ligne</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    $nouveau = $</w:t>
      </w:r>
      <w:proofErr w:type="spellStart"/>
      <w:proofErr w:type="gramStart"/>
      <w:r w:rsidRPr="00463B7A">
        <w:t>nouveau.Replace</w:t>
      </w:r>
      <w:proofErr w:type="spellEnd"/>
      <w:proofErr w:type="gramEnd"/>
      <w:r w:rsidRPr="00463B7A">
        <w:t>("pays", "Canada")</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    $nouveau = $</w:t>
      </w:r>
      <w:proofErr w:type="spellStart"/>
      <w:proofErr w:type="gramStart"/>
      <w:r w:rsidRPr="00463B7A">
        <w:t>nouveau.Replace</w:t>
      </w:r>
      <w:proofErr w:type="spellEnd"/>
      <w:proofErr w:type="gramEnd"/>
      <w:r w:rsidRPr="00463B7A">
        <w:t>("ville1", "Verdun")</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    $nouveau = $</w:t>
      </w:r>
      <w:proofErr w:type="spellStart"/>
      <w:proofErr w:type="gramStart"/>
      <w:r w:rsidRPr="00463B7A">
        <w:t>nouveau.Replace</w:t>
      </w:r>
      <w:proofErr w:type="spellEnd"/>
      <w:proofErr w:type="gramEnd"/>
      <w:r w:rsidRPr="00463B7A">
        <w:t>("ville2", "Moncton")</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    $nouveau = $</w:t>
      </w:r>
      <w:proofErr w:type="spellStart"/>
      <w:proofErr w:type="gramStart"/>
      <w:r w:rsidRPr="00463B7A">
        <w:t>nouveau.Replace</w:t>
      </w:r>
      <w:proofErr w:type="spellEnd"/>
      <w:proofErr w:type="gramEnd"/>
      <w:r w:rsidRPr="00463B7A">
        <w:t>("ville3", "</w:t>
      </w:r>
      <w:proofErr w:type="spellStart"/>
      <w:r w:rsidRPr="00463B7A">
        <w:t>Tofino</w:t>
      </w:r>
      <w:proofErr w:type="spellEnd"/>
      <w:r w:rsidRPr="00463B7A">
        <w:t>")</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463B7A">
        <w:t xml:space="preserve">    </w:t>
      </w:r>
      <w:proofErr w:type="spellStart"/>
      <w:r w:rsidRPr="00E33B62">
        <w:t>Add</w:t>
      </w:r>
      <w:proofErr w:type="spellEnd"/>
      <w:r w:rsidRPr="00E33B62">
        <w:t>-Content -Path c:\users\TECH\desktop\CANADA_UO.csv -Value $nouveau</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E33B62">
        <w:t>}</w:t>
      </w:r>
    </w:p>
    <w:p w:rsidR="00E33B62" w:rsidRPr="00E33B62" w:rsidRDefault="00E33B62" w:rsidP="00E33B62"/>
    <w:p w:rsidR="00E33B62" w:rsidRDefault="00E33B62" w:rsidP="00E33B62"/>
    <w:p w:rsidR="00AC0F99" w:rsidRDefault="00AC0F99" w:rsidP="00E33B62"/>
    <w:p w:rsidR="00AC0F99" w:rsidRDefault="00AC0F99" w:rsidP="00E33B62"/>
    <w:p w:rsidR="00AC0F99" w:rsidRDefault="00AC0F99" w:rsidP="00E33B62"/>
    <w:p w:rsidR="00AC0F99" w:rsidRDefault="00AC0F99" w:rsidP="00E33B62"/>
    <w:p w:rsidR="00AC0F99" w:rsidRDefault="00AC0F99" w:rsidP="00E33B62"/>
    <w:p w:rsidR="00AC0F99" w:rsidRDefault="00AC0F99" w:rsidP="00E33B62"/>
    <w:p w:rsidR="00AC0F99" w:rsidRDefault="00AC0F99" w:rsidP="00E33B62"/>
    <w:p w:rsidR="00AC0F99" w:rsidRDefault="00AC0F99" w:rsidP="00E33B62"/>
    <w:p w:rsidR="00AC0F99" w:rsidRDefault="00AC0F99" w:rsidP="00E33B62"/>
    <w:p w:rsidR="00AC0F99" w:rsidRPr="00E33B62" w:rsidRDefault="00AC0F99" w:rsidP="00E33B62"/>
    <w:p w:rsidR="00E33B62" w:rsidRPr="00463B7A" w:rsidRDefault="00E33B62" w:rsidP="00E33B62">
      <w:pPr>
        <w:pStyle w:val="Titre3"/>
      </w:pPr>
      <w:bookmarkStart w:id="13" w:name="_Toc468724249"/>
      <w:r w:rsidRPr="00463B7A">
        <w:lastRenderedPageBreak/>
        <w:t>CREER UNITÉ ORGANISATION AVEC CSV PAR PROG</w:t>
      </w:r>
      <w:bookmarkEnd w:id="13"/>
    </w:p>
    <w:p w:rsidR="00E33B62" w:rsidRDefault="00E33B62" w:rsidP="00E33B62"/>
    <w:p w:rsidR="00E33B62" w:rsidRPr="00463B7A" w:rsidRDefault="00E33B62" w:rsidP="00E33B62"/>
    <w:p w:rsidR="00E33B62" w:rsidRPr="00463B7A" w:rsidRDefault="00E33B62" w:rsidP="00E33B62">
      <w:r>
        <w:t>Ex :</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r w:rsidRPr="00E33B62">
        <w:t>$fichier = Import-Csv "C:\B64_UO.csv" -</w:t>
      </w:r>
      <w:proofErr w:type="spellStart"/>
      <w:r w:rsidRPr="00E33B62">
        <w:t>Delimiter</w:t>
      </w:r>
      <w:proofErr w:type="spellEnd"/>
      <w:r w:rsidRPr="00E33B62">
        <w:t xml:space="preserve"> </w:t>
      </w:r>
      <w:proofErr w:type="gramStart"/>
      <w:r w:rsidRPr="00E33B62">
        <w:t>";</w:t>
      </w:r>
      <w:proofErr w:type="gramEnd"/>
      <w:r w:rsidRPr="00E33B62">
        <w:t>"</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w:t>
      </w:r>
      <w:proofErr w:type="spellStart"/>
      <w:r w:rsidRPr="00463B7A">
        <w:rPr>
          <w:lang w:val="en-CA"/>
        </w:rPr>
        <w:t>domaine</w:t>
      </w:r>
      <w:proofErr w:type="spellEnd"/>
      <w:r w:rsidRPr="00463B7A">
        <w:rPr>
          <w:lang w:val="en-CA"/>
        </w:rPr>
        <w:t xml:space="preserve"> = </w:t>
      </w:r>
      <w:proofErr w:type="gramStart"/>
      <w:r w:rsidRPr="00463B7A">
        <w:rPr>
          <w:lang w:val="en-CA"/>
        </w:rPr>
        <w:t>",DC</w:t>
      </w:r>
      <w:proofErr w:type="gramEnd"/>
      <w:r w:rsidRPr="00463B7A">
        <w:rPr>
          <w:lang w:val="en-CA"/>
        </w:rPr>
        <w:t>=B64,DC=LOCAL"</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w:t>
      </w:r>
      <w:proofErr w:type="spellStart"/>
      <w:r w:rsidRPr="00463B7A">
        <w:rPr>
          <w:lang w:val="en-CA"/>
        </w:rPr>
        <w:t>lepath</w:t>
      </w:r>
      <w:proofErr w:type="spellEnd"/>
      <w:r w:rsidRPr="00463B7A">
        <w:rPr>
          <w:lang w:val="en-CA"/>
        </w:rPr>
        <w:t xml:space="preserve"> = ""</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$count = 0</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$blah = " </w:t>
      </w:r>
      <w:proofErr w:type="spellStart"/>
      <w:r w:rsidRPr="00463B7A">
        <w:rPr>
          <w:lang w:val="en-CA"/>
        </w:rPr>
        <w:t>enregistrements</w:t>
      </w:r>
      <w:proofErr w:type="spellEnd"/>
      <w:r w:rsidRPr="00463B7A">
        <w:rPr>
          <w:lang w:val="en-CA"/>
        </w:rPr>
        <w:t xml:space="preserve"> </w:t>
      </w:r>
      <w:proofErr w:type="spellStart"/>
      <w:r w:rsidRPr="00463B7A">
        <w:rPr>
          <w:lang w:val="en-CA"/>
        </w:rPr>
        <w:t>créés</w:t>
      </w:r>
      <w:proofErr w:type="spellEnd"/>
      <w:r w:rsidRPr="00463B7A">
        <w:rPr>
          <w:lang w:val="en-CA"/>
        </w:rPr>
        <w:t>"</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New-</w:t>
      </w:r>
      <w:proofErr w:type="spellStart"/>
      <w:r w:rsidRPr="00463B7A">
        <w:rPr>
          <w:lang w:val="en-CA"/>
        </w:rPr>
        <w:t>ADOrganizationalUnit</w:t>
      </w:r>
      <w:proofErr w:type="spellEnd"/>
      <w:r w:rsidRPr="00463B7A">
        <w:rPr>
          <w:lang w:val="en-CA"/>
        </w:rPr>
        <w:t xml:space="preserve"> -Name B64 -</w:t>
      </w:r>
      <w:proofErr w:type="spellStart"/>
      <w:r w:rsidRPr="00463B7A">
        <w:rPr>
          <w:lang w:val="en-CA"/>
        </w:rPr>
        <w:t>otherAttributes</w:t>
      </w:r>
      <w:proofErr w:type="spellEnd"/>
      <w:r w:rsidRPr="00463B7A">
        <w:rPr>
          <w:lang w:val="en-CA"/>
        </w:rPr>
        <w:t xml:space="preserve"> @{c='</w:t>
      </w:r>
      <w:proofErr w:type="spellStart"/>
      <w:r w:rsidRPr="00463B7A">
        <w:rPr>
          <w:lang w:val="en-CA"/>
        </w:rPr>
        <w:t>CA</w:t>
      </w:r>
      <w:proofErr w:type="gramStart"/>
      <w:r w:rsidRPr="00463B7A">
        <w:rPr>
          <w:lang w:val="en-CA"/>
        </w:rPr>
        <w:t>';co</w:t>
      </w:r>
      <w:proofErr w:type="spellEnd"/>
      <w:proofErr w:type="gramEnd"/>
      <w:r w:rsidRPr="00463B7A">
        <w:rPr>
          <w:lang w:val="en-CA"/>
        </w:rPr>
        <w:t>='Canada';</w:t>
      </w:r>
      <w:proofErr w:type="spellStart"/>
      <w:r w:rsidRPr="00463B7A">
        <w:rPr>
          <w:lang w:val="en-CA"/>
        </w:rPr>
        <w:t>countryCode</w:t>
      </w:r>
      <w:proofErr w:type="spellEnd"/>
      <w:r w:rsidRPr="00463B7A">
        <w:rPr>
          <w:lang w:val="en-CA"/>
        </w:rPr>
        <w:t>='124'} -</w:t>
      </w:r>
      <w:proofErr w:type="spellStart"/>
      <w:r w:rsidRPr="00463B7A">
        <w:rPr>
          <w:lang w:val="en-CA"/>
        </w:rPr>
        <w:t>ProtectedFromAccidentalDeletion</w:t>
      </w:r>
      <w:proofErr w:type="spellEnd"/>
      <w:r w:rsidRPr="00463B7A">
        <w:rPr>
          <w:lang w:val="en-CA"/>
        </w:rPr>
        <w:t>:$false</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proofErr w:type="spellStart"/>
      <w:r w:rsidRPr="00463B7A">
        <w:rPr>
          <w:lang w:val="en-CA"/>
        </w:rPr>
        <w:t>foreach</w:t>
      </w:r>
      <w:proofErr w:type="spellEnd"/>
      <w:r w:rsidRPr="00463B7A">
        <w:rPr>
          <w:lang w:val="en-CA"/>
        </w:rPr>
        <w:t xml:space="preserve"> ($</w:t>
      </w:r>
      <w:proofErr w:type="spellStart"/>
      <w:r w:rsidRPr="00463B7A">
        <w:rPr>
          <w:lang w:val="en-CA"/>
        </w:rPr>
        <w:t>ligne</w:t>
      </w:r>
      <w:proofErr w:type="spellEnd"/>
      <w:r w:rsidRPr="00463B7A">
        <w:rPr>
          <w:lang w:val="en-CA"/>
        </w:rPr>
        <w:t xml:space="preserve"> in $</w:t>
      </w:r>
      <w:proofErr w:type="spellStart"/>
      <w:r w:rsidRPr="00463B7A">
        <w:rPr>
          <w:lang w:val="en-CA"/>
        </w:rPr>
        <w:t>fichier</w:t>
      </w:r>
      <w:proofErr w:type="spellEnd"/>
      <w:r w:rsidRPr="00463B7A">
        <w:rPr>
          <w:lang w:val="en-CA"/>
        </w:rPr>
        <w:t>)</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w:t>
      </w:r>
      <w:proofErr w:type="spellStart"/>
      <w:r w:rsidRPr="00463B7A">
        <w:rPr>
          <w:lang w:val="en-CA"/>
        </w:rPr>
        <w:t>lepath</w:t>
      </w:r>
      <w:proofErr w:type="spellEnd"/>
      <w:r w:rsidRPr="00463B7A">
        <w:rPr>
          <w:lang w:val="en-CA"/>
        </w:rPr>
        <w:t xml:space="preserve"> = $</w:t>
      </w:r>
      <w:proofErr w:type="spellStart"/>
      <w:proofErr w:type="gramStart"/>
      <w:r w:rsidRPr="00463B7A">
        <w:rPr>
          <w:lang w:val="en-CA"/>
        </w:rPr>
        <w:t>ligne.aParent</w:t>
      </w:r>
      <w:proofErr w:type="spellEnd"/>
      <w:proofErr w:type="gramEnd"/>
      <w:r w:rsidRPr="00463B7A">
        <w:rPr>
          <w:lang w:val="en-CA"/>
        </w:rPr>
        <w:t xml:space="preserve"> + $</w:t>
      </w:r>
      <w:proofErr w:type="spellStart"/>
      <w:r w:rsidRPr="00463B7A">
        <w:rPr>
          <w:lang w:val="en-CA"/>
        </w:rPr>
        <w:t>domaine</w:t>
      </w:r>
      <w:proofErr w:type="spellEnd"/>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w:t>
      </w:r>
      <w:proofErr w:type="spellStart"/>
      <w:r w:rsidRPr="00463B7A">
        <w:rPr>
          <w:lang w:val="en-CA"/>
        </w:rPr>
        <w:t>lepath</w:t>
      </w:r>
      <w:proofErr w:type="spellEnd"/>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w:t>
      </w:r>
      <w:proofErr w:type="spellStart"/>
      <w:proofErr w:type="gramStart"/>
      <w:r w:rsidRPr="00463B7A">
        <w:rPr>
          <w:lang w:val="en-CA"/>
        </w:rPr>
        <w:t>ligne.aOu</w:t>
      </w:r>
      <w:proofErr w:type="spellEnd"/>
      <w:proofErr w:type="gramEnd"/>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w:t>
      </w:r>
      <w:proofErr w:type="spellStart"/>
      <w:proofErr w:type="gramStart"/>
      <w:r w:rsidRPr="00463B7A">
        <w:rPr>
          <w:lang w:val="en-CA"/>
        </w:rPr>
        <w:t>ligne.aDesc</w:t>
      </w:r>
      <w:proofErr w:type="spellEnd"/>
      <w:proofErr w:type="gramEnd"/>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$count = $count + 1</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$count</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$blah</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Write-Host "------" -</w:t>
      </w:r>
      <w:proofErr w:type="spellStart"/>
      <w:r w:rsidRPr="00463B7A">
        <w:rPr>
          <w:lang w:val="en-CA"/>
        </w:rPr>
        <w:t>ForegroundColor</w:t>
      </w:r>
      <w:proofErr w:type="spellEnd"/>
      <w:r w:rsidRPr="00463B7A">
        <w:rPr>
          <w:lang w:val="en-CA"/>
        </w:rPr>
        <w:t xml:space="preserve"> Green</w:t>
      </w:r>
    </w:p>
    <w:p w:rsidR="00E33B62" w:rsidRPr="00463B7A"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463B7A">
        <w:rPr>
          <w:lang w:val="en-CA"/>
        </w:rPr>
        <w:t xml:space="preserve">    New-</w:t>
      </w:r>
      <w:proofErr w:type="spellStart"/>
      <w:r w:rsidRPr="00463B7A">
        <w:rPr>
          <w:lang w:val="en-CA"/>
        </w:rPr>
        <w:t>ADOrganizationalUnit</w:t>
      </w:r>
      <w:proofErr w:type="spellEnd"/>
      <w:r w:rsidRPr="00463B7A">
        <w:rPr>
          <w:lang w:val="en-CA"/>
        </w:rPr>
        <w:t xml:space="preserve"> -Name $</w:t>
      </w:r>
      <w:proofErr w:type="spellStart"/>
      <w:proofErr w:type="gramStart"/>
      <w:r w:rsidRPr="00463B7A">
        <w:rPr>
          <w:lang w:val="en-CA"/>
        </w:rPr>
        <w:t>ligne.aOu</w:t>
      </w:r>
      <w:proofErr w:type="spellEnd"/>
      <w:proofErr w:type="gramEnd"/>
      <w:r w:rsidRPr="00463B7A">
        <w:rPr>
          <w:lang w:val="en-CA"/>
        </w:rPr>
        <w:t xml:space="preserve"> -Path $</w:t>
      </w:r>
      <w:proofErr w:type="spellStart"/>
      <w:r w:rsidRPr="00463B7A">
        <w:rPr>
          <w:lang w:val="en-CA"/>
        </w:rPr>
        <w:t>lepath</w:t>
      </w:r>
      <w:proofErr w:type="spellEnd"/>
      <w:r w:rsidRPr="00463B7A">
        <w:rPr>
          <w:lang w:val="en-CA"/>
        </w:rPr>
        <w:t xml:space="preserve"> -Description $</w:t>
      </w:r>
      <w:proofErr w:type="spellStart"/>
      <w:r w:rsidRPr="00463B7A">
        <w:rPr>
          <w:lang w:val="en-CA"/>
        </w:rPr>
        <w:t>ligne.aDesc</w:t>
      </w:r>
      <w:proofErr w:type="spellEnd"/>
      <w:r w:rsidRPr="00463B7A">
        <w:rPr>
          <w:lang w:val="en-CA"/>
        </w:rPr>
        <w:t xml:space="preserve"> -</w:t>
      </w:r>
      <w:proofErr w:type="spellStart"/>
      <w:r w:rsidRPr="00463B7A">
        <w:rPr>
          <w:lang w:val="en-CA"/>
        </w:rPr>
        <w:t>otherAttributes</w:t>
      </w:r>
      <w:proofErr w:type="spellEnd"/>
      <w:r w:rsidRPr="00463B7A">
        <w:rPr>
          <w:lang w:val="en-CA"/>
        </w:rPr>
        <w:t xml:space="preserve"> @{c='</w:t>
      </w:r>
      <w:proofErr w:type="spellStart"/>
      <w:r w:rsidRPr="00463B7A">
        <w:rPr>
          <w:lang w:val="en-CA"/>
        </w:rPr>
        <w:t>CA';co</w:t>
      </w:r>
      <w:proofErr w:type="spellEnd"/>
      <w:r w:rsidRPr="00463B7A">
        <w:rPr>
          <w:lang w:val="en-CA"/>
        </w:rPr>
        <w:t>='Canada';</w:t>
      </w:r>
      <w:proofErr w:type="spellStart"/>
      <w:r w:rsidRPr="00463B7A">
        <w:rPr>
          <w:lang w:val="en-CA"/>
        </w:rPr>
        <w:t>countryCode</w:t>
      </w:r>
      <w:proofErr w:type="spellEnd"/>
      <w:r w:rsidRPr="00463B7A">
        <w:rPr>
          <w:lang w:val="en-CA"/>
        </w:rPr>
        <w:t>='124'} -</w:t>
      </w:r>
      <w:proofErr w:type="spellStart"/>
      <w:r w:rsidRPr="00463B7A">
        <w:rPr>
          <w:lang w:val="en-CA"/>
        </w:rPr>
        <w:t>ProtectedFromAccidentalDeletion</w:t>
      </w:r>
      <w:proofErr w:type="spellEnd"/>
      <w:r w:rsidRPr="00463B7A">
        <w:rPr>
          <w:lang w:val="en-CA"/>
        </w:rPr>
        <w:t>:$false</w:t>
      </w:r>
    </w:p>
    <w:p w:rsidR="00E33B62" w:rsidRPr="00E33B62" w:rsidRDefault="00E33B62" w:rsidP="00E33B62">
      <w:pPr>
        <w:pBdr>
          <w:top w:val="single" w:sz="4" w:space="1" w:color="auto"/>
          <w:left w:val="single" w:sz="4" w:space="4" w:color="auto"/>
          <w:bottom w:val="single" w:sz="4" w:space="1" w:color="auto"/>
          <w:right w:val="single" w:sz="4" w:space="4" w:color="auto"/>
        </w:pBdr>
        <w:shd w:val="clear" w:color="auto" w:fill="E7E6E6" w:themeFill="background2"/>
        <w:rPr>
          <w:lang w:val="en-CA"/>
        </w:rPr>
      </w:pPr>
      <w:r w:rsidRPr="00E33B62">
        <w:rPr>
          <w:lang w:val="en-CA"/>
        </w:rPr>
        <w:t>}</w:t>
      </w:r>
    </w:p>
    <w:p w:rsidR="00E33B62" w:rsidRDefault="00E33B62" w:rsidP="00E33B62">
      <w:pPr>
        <w:pStyle w:val="Titre3"/>
        <w:rPr>
          <w:lang w:val="en-CA"/>
        </w:rPr>
      </w:pPr>
    </w:p>
    <w:p w:rsidR="00A107F8" w:rsidRDefault="00A107F8" w:rsidP="00A107F8">
      <w:pPr>
        <w:pStyle w:val="Titre3"/>
      </w:pPr>
      <w:bookmarkStart w:id="14" w:name="_Toc468724250"/>
      <w:r>
        <w:t>Utilisation du GET</w:t>
      </w:r>
      <w:bookmarkEnd w:id="14"/>
    </w:p>
    <w:p w:rsidR="00A107F8" w:rsidRPr="003A4B81" w:rsidRDefault="00A107F8" w:rsidP="00A107F8">
      <w:pPr>
        <w:pStyle w:val="Sansinterligne"/>
        <w:rPr>
          <w:sz w:val="20"/>
          <w:szCs w:val="20"/>
        </w:rPr>
      </w:pPr>
    </w:p>
    <w:p w:rsidR="00A107F8" w:rsidRPr="003A4B81" w:rsidRDefault="00A107F8" w:rsidP="00A107F8">
      <w:pPr>
        <w:pStyle w:val="Titre4"/>
      </w:pPr>
      <w:bookmarkStart w:id="15" w:name="_Toc468724251"/>
      <w:r w:rsidRPr="003A4B81">
        <w:t>Notes sur la prestation</w:t>
      </w:r>
      <w:bookmarkEnd w:id="15"/>
    </w:p>
    <w:p w:rsidR="00A107F8" w:rsidRPr="00F92DF7" w:rsidRDefault="00A107F8" w:rsidP="00A107F8">
      <w:pPr>
        <w:pStyle w:val="Sansinterligne"/>
        <w:rPr>
          <w:sz w:val="20"/>
          <w:szCs w:val="20"/>
        </w:rPr>
      </w:pPr>
      <w:r w:rsidRPr="00F92DF7">
        <w:rPr>
          <w:sz w:val="20"/>
          <w:szCs w:val="20"/>
        </w:rPr>
        <w:t>Cours axé sur le</w:t>
      </w:r>
      <w:r>
        <w:rPr>
          <w:sz w:val="20"/>
          <w:szCs w:val="20"/>
        </w:rPr>
        <w:t>s</w:t>
      </w:r>
      <w:r w:rsidRPr="00F92DF7">
        <w:rPr>
          <w:sz w:val="20"/>
          <w:szCs w:val="20"/>
        </w:rPr>
        <w:t xml:space="preserve"> </w:t>
      </w:r>
      <w:proofErr w:type="spellStart"/>
      <w:r w:rsidRPr="00F92DF7">
        <w:rPr>
          <w:sz w:val="20"/>
          <w:szCs w:val="20"/>
        </w:rPr>
        <w:t>cmdlet</w:t>
      </w:r>
      <w:r>
        <w:rPr>
          <w:sz w:val="20"/>
          <w:szCs w:val="20"/>
        </w:rPr>
        <w:t>s</w:t>
      </w:r>
      <w:proofErr w:type="spellEnd"/>
      <w:r w:rsidRPr="00F92DF7">
        <w:rPr>
          <w:sz w:val="20"/>
          <w:szCs w:val="20"/>
        </w:rPr>
        <w:t xml:space="preserve"> GET</w:t>
      </w:r>
      <w:r>
        <w:rPr>
          <w:sz w:val="20"/>
          <w:szCs w:val="20"/>
        </w:rPr>
        <w:t xml:space="preserve"> du module </w:t>
      </w:r>
      <w:proofErr w:type="spellStart"/>
      <w:r>
        <w:rPr>
          <w:sz w:val="20"/>
          <w:szCs w:val="20"/>
        </w:rPr>
        <w:t>ActiveDirectory</w:t>
      </w:r>
      <w:proofErr w:type="spellEnd"/>
    </w:p>
    <w:p w:rsidR="00A107F8" w:rsidRDefault="00A107F8" w:rsidP="00A107F8">
      <w:pPr>
        <w:pStyle w:val="Sansinterligne"/>
        <w:rPr>
          <w:sz w:val="20"/>
          <w:szCs w:val="20"/>
        </w:rPr>
      </w:pPr>
    </w:p>
    <w:p w:rsidR="00A107F8" w:rsidRDefault="00A107F8" w:rsidP="00A107F8">
      <w:pPr>
        <w:pStyle w:val="Sansinterligne"/>
        <w:rPr>
          <w:sz w:val="20"/>
          <w:szCs w:val="20"/>
        </w:rPr>
      </w:pPr>
      <w:r>
        <w:rPr>
          <w:sz w:val="20"/>
          <w:szCs w:val="20"/>
        </w:rPr>
        <w:t xml:space="preserve">Pour obtenir de l'aide sur le paramètre </w:t>
      </w:r>
      <w:r w:rsidRPr="006E4908">
        <w:rPr>
          <w:b/>
          <w:sz w:val="20"/>
          <w:szCs w:val="20"/>
        </w:rPr>
        <w:t>-</w:t>
      </w:r>
      <w:proofErr w:type="spellStart"/>
      <w:r w:rsidRPr="006E4908">
        <w:rPr>
          <w:b/>
          <w:sz w:val="20"/>
          <w:szCs w:val="20"/>
        </w:rPr>
        <w:t>Filter</w:t>
      </w:r>
      <w:proofErr w:type="spellEnd"/>
      <w:r>
        <w:rPr>
          <w:sz w:val="20"/>
          <w:szCs w:val="20"/>
        </w:rPr>
        <w:t xml:space="preserve"> dans les </w:t>
      </w:r>
      <w:proofErr w:type="spellStart"/>
      <w:r>
        <w:rPr>
          <w:sz w:val="20"/>
          <w:szCs w:val="20"/>
        </w:rPr>
        <w:t>cmdlets</w:t>
      </w:r>
      <w:proofErr w:type="spellEnd"/>
      <w:r>
        <w:rPr>
          <w:sz w:val="20"/>
          <w:szCs w:val="20"/>
        </w:rPr>
        <w:t xml:space="preserve"> GET de l'Active Directory</w:t>
      </w:r>
    </w:p>
    <w:p w:rsidR="00A107F8" w:rsidRDefault="00A107F8" w:rsidP="00A107F8">
      <w:pPr>
        <w:pStyle w:val="Sansinterligne"/>
        <w:rPr>
          <w:sz w:val="20"/>
          <w:szCs w:val="20"/>
        </w:rPr>
      </w:pPr>
    </w:p>
    <w:p w:rsidR="00A107F8" w:rsidRPr="00890B04" w:rsidRDefault="00A107F8" w:rsidP="00A107F8">
      <w:pPr>
        <w:pStyle w:val="Sansinterligne"/>
        <w:rPr>
          <w:b/>
          <w:sz w:val="20"/>
          <w:szCs w:val="20"/>
        </w:rPr>
      </w:pPr>
      <w:r w:rsidRPr="00890B04">
        <w:rPr>
          <w:b/>
          <w:sz w:val="20"/>
          <w:szCs w:val="20"/>
        </w:rPr>
        <w:t xml:space="preserve"># </w:t>
      </w:r>
      <w:proofErr w:type="spellStart"/>
      <w:r w:rsidRPr="00890B04">
        <w:rPr>
          <w:b/>
          <w:sz w:val="20"/>
          <w:szCs w:val="20"/>
        </w:rPr>
        <w:t>metre</w:t>
      </w:r>
      <w:proofErr w:type="spellEnd"/>
      <w:r w:rsidRPr="00890B04">
        <w:rPr>
          <w:b/>
          <w:sz w:val="20"/>
          <w:szCs w:val="20"/>
        </w:rPr>
        <w:t xml:space="preserve"> à jour l'aide du module </w:t>
      </w:r>
      <w:proofErr w:type="spellStart"/>
      <w:r w:rsidRPr="00890B04">
        <w:rPr>
          <w:b/>
          <w:sz w:val="20"/>
          <w:szCs w:val="20"/>
        </w:rPr>
        <w:t>ActiveDirectory</w:t>
      </w:r>
      <w:proofErr w:type="spellEnd"/>
    </w:p>
    <w:p w:rsidR="00A107F8" w:rsidRPr="00D412FA" w:rsidRDefault="00A107F8" w:rsidP="00A107F8">
      <w:pPr>
        <w:pStyle w:val="Sansinterligne"/>
        <w:rPr>
          <w:b/>
          <w:sz w:val="20"/>
          <w:szCs w:val="20"/>
        </w:rPr>
      </w:pPr>
      <w:r w:rsidRPr="00D412FA">
        <w:rPr>
          <w:b/>
          <w:sz w:val="20"/>
          <w:szCs w:val="20"/>
        </w:rPr>
        <w:t>Update-</w:t>
      </w:r>
      <w:proofErr w:type="gramStart"/>
      <w:r w:rsidRPr="00D412FA">
        <w:rPr>
          <w:b/>
          <w:sz w:val="20"/>
          <w:szCs w:val="20"/>
        </w:rPr>
        <w:t>Help  -</w:t>
      </w:r>
      <w:proofErr w:type="gramEnd"/>
      <w:r w:rsidRPr="00D412FA">
        <w:rPr>
          <w:b/>
          <w:sz w:val="20"/>
          <w:szCs w:val="20"/>
        </w:rPr>
        <w:t>Module</w:t>
      </w:r>
      <w:r>
        <w:rPr>
          <w:b/>
          <w:sz w:val="20"/>
          <w:szCs w:val="20"/>
        </w:rPr>
        <w:t xml:space="preserve"> </w:t>
      </w:r>
      <w:r w:rsidRPr="00D412FA">
        <w:rPr>
          <w:b/>
          <w:sz w:val="20"/>
          <w:szCs w:val="20"/>
        </w:rPr>
        <w:t xml:space="preserve"> </w:t>
      </w:r>
      <w:proofErr w:type="spellStart"/>
      <w:r w:rsidRPr="00D412FA">
        <w:rPr>
          <w:b/>
          <w:sz w:val="20"/>
          <w:szCs w:val="20"/>
        </w:rPr>
        <w:t>ActiveDirectory</w:t>
      </w:r>
      <w:proofErr w:type="spellEnd"/>
    </w:p>
    <w:p w:rsidR="00A107F8" w:rsidRPr="00D412FA" w:rsidRDefault="00A107F8" w:rsidP="00A107F8">
      <w:pPr>
        <w:pStyle w:val="Sansinterligne"/>
        <w:rPr>
          <w:b/>
          <w:sz w:val="20"/>
          <w:szCs w:val="20"/>
        </w:rPr>
      </w:pPr>
    </w:p>
    <w:p w:rsidR="00A107F8" w:rsidRPr="00890B04" w:rsidRDefault="00A107F8" w:rsidP="00A107F8">
      <w:pPr>
        <w:pStyle w:val="Sansinterligne"/>
        <w:rPr>
          <w:b/>
          <w:sz w:val="20"/>
          <w:szCs w:val="20"/>
        </w:rPr>
      </w:pPr>
      <w:r w:rsidRPr="00890B04">
        <w:rPr>
          <w:b/>
          <w:sz w:val="20"/>
          <w:szCs w:val="20"/>
        </w:rPr>
        <w:t xml:space="preserve"># affiche l'aide du </w:t>
      </w:r>
      <w:r>
        <w:rPr>
          <w:b/>
          <w:sz w:val="20"/>
          <w:szCs w:val="20"/>
        </w:rPr>
        <w:t>paramètre -</w:t>
      </w:r>
      <w:proofErr w:type="spellStart"/>
      <w:r w:rsidRPr="00890B04">
        <w:rPr>
          <w:b/>
          <w:sz w:val="20"/>
          <w:szCs w:val="20"/>
        </w:rPr>
        <w:t>Filter</w:t>
      </w:r>
      <w:proofErr w:type="spellEnd"/>
      <w:r w:rsidRPr="00890B04">
        <w:rPr>
          <w:b/>
          <w:sz w:val="20"/>
          <w:szCs w:val="20"/>
        </w:rPr>
        <w:t xml:space="preserve"> dans les </w:t>
      </w:r>
      <w:proofErr w:type="spellStart"/>
      <w:r w:rsidRPr="009E2ABA">
        <w:rPr>
          <w:b/>
          <w:sz w:val="20"/>
          <w:szCs w:val="20"/>
        </w:rPr>
        <w:t>cmdlets</w:t>
      </w:r>
      <w:proofErr w:type="spellEnd"/>
      <w:r w:rsidRPr="009E2ABA">
        <w:rPr>
          <w:b/>
          <w:sz w:val="20"/>
          <w:szCs w:val="20"/>
        </w:rPr>
        <w:t xml:space="preserve"> </w:t>
      </w:r>
      <w:r w:rsidRPr="00890B04">
        <w:rPr>
          <w:b/>
          <w:sz w:val="20"/>
          <w:szCs w:val="20"/>
        </w:rPr>
        <w:t>GET de l'Active Directory</w:t>
      </w:r>
    </w:p>
    <w:p w:rsidR="00A107F8" w:rsidRPr="00890B04" w:rsidRDefault="00A107F8" w:rsidP="00A107F8">
      <w:pPr>
        <w:pStyle w:val="Sansinterligne"/>
        <w:rPr>
          <w:b/>
          <w:sz w:val="20"/>
          <w:szCs w:val="20"/>
          <w:lang w:val="en-CA"/>
        </w:rPr>
      </w:pPr>
      <w:r w:rsidRPr="00890B04">
        <w:rPr>
          <w:b/>
          <w:sz w:val="20"/>
          <w:szCs w:val="20"/>
          <w:lang w:val="en-CA"/>
        </w:rPr>
        <w:t>Get-</w:t>
      </w:r>
      <w:proofErr w:type="gramStart"/>
      <w:r w:rsidRPr="00890B04">
        <w:rPr>
          <w:b/>
          <w:sz w:val="20"/>
          <w:szCs w:val="20"/>
          <w:lang w:val="en-CA"/>
        </w:rPr>
        <w:t xml:space="preserve">Help  </w:t>
      </w:r>
      <w:proofErr w:type="spellStart"/>
      <w:r w:rsidRPr="00890B04">
        <w:rPr>
          <w:b/>
          <w:sz w:val="20"/>
          <w:szCs w:val="20"/>
          <w:lang w:val="en-CA"/>
        </w:rPr>
        <w:t>about</w:t>
      </w:r>
      <w:proofErr w:type="gramEnd"/>
      <w:r w:rsidRPr="00890B04">
        <w:rPr>
          <w:b/>
          <w:sz w:val="20"/>
          <w:szCs w:val="20"/>
          <w:lang w:val="en-CA"/>
        </w:rPr>
        <w:t>_ActiveDirectory_Filter</w:t>
      </w:r>
      <w:proofErr w:type="spellEnd"/>
    </w:p>
    <w:p w:rsidR="00A107F8" w:rsidRDefault="00A107F8" w:rsidP="00A107F8">
      <w:pPr>
        <w:pStyle w:val="Sansinterligne"/>
        <w:rPr>
          <w:sz w:val="20"/>
          <w:szCs w:val="20"/>
          <w:lang w:val="en-CA"/>
        </w:rPr>
      </w:pPr>
    </w:p>
    <w:p w:rsidR="00A107F8" w:rsidRDefault="00A107F8" w:rsidP="00A107F8">
      <w:pPr>
        <w:pStyle w:val="Sansinterligne"/>
        <w:rPr>
          <w:sz w:val="20"/>
          <w:szCs w:val="20"/>
          <w:lang w:val="en-CA"/>
        </w:rPr>
      </w:pPr>
      <w:r w:rsidRPr="00D412FA">
        <w:rPr>
          <w:sz w:val="20"/>
          <w:szCs w:val="20"/>
          <w:lang w:val="en-CA"/>
        </w:rPr>
        <w:t xml:space="preserve">Get-Help </w:t>
      </w:r>
      <w:proofErr w:type="spellStart"/>
      <w:r w:rsidRPr="00D412FA">
        <w:rPr>
          <w:sz w:val="20"/>
          <w:szCs w:val="20"/>
          <w:lang w:val="en-CA"/>
        </w:rPr>
        <w:t>about_ActiveDirectory_Filter</w:t>
      </w:r>
      <w:proofErr w:type="spellEnd"/>
      <w:r w:rsidRPr="00D412FA">
        <w:rPr>
          <w:sz w:val="20"/>
          <w:szCs w:val="20"/>
          <w:lang w:val="en-CA"/>
        </w:rPr>
        <w:t xml:space="preserve"> | Out-File "c:\temp\About_ActiveDirectory_Filter.txt" -Encoding utf8</w:t>
      </w:r>
    </w:p>
    <w:p w:rsidR="00A107F8" w:rsidRDefault="00A107F8" w:rsidP="00A107F8">
      <w:pPr>
        <w:pStyle w:val="Sansinterligne"/>
        <w:rPr>
          <w:sz w:val="20"/>
          <w:szCs w:val="20"/>
          <w:lang w:val="en-CA"/>
        </w:rPr>
      </w:pPr>
    </w:p>
    <w:p w:rsidR="00A107F8" w:rsidRPr="00147941" w:rsidRDefault="00A107F8" w:rsidP="00A107F8">
      <w:pPr>
        <w:pStyle w:val="Sansinterligne"/>
        <w:rPr>
          <w:sz w:val="20"/>
          <w:szCs w:val="20"/>
          <w:lang w:val="en-CA"/>
        </w:rPr>
      </w:pPr>
    </w:p>
    <w:p w:rsidR="00A107F8" w:rsidRPr="009A2D77" w:rsidRDefault="00A107F8" w:rsidP="00A107F8">
      <w:pPr>
        <w:pStyle w:val="Titre4"/>
      </w:pPr>
      <w:bookmarkStart w:id="16" w:name="_Toc468724252"/>
      <w:r>
        <w:t>Pour trouver l</w:t>
      </w:r>
      <w:r w:rsidRPr="009A2D77">
        <w:t xml:space="preserve">es propriétés du </w:t>
      </w:r>
      <w:r>
        <w:t>D</w:t>
      </w:r>
      <w:r w:rsidRPr="009A2D77">
        <w:t>omaine</w:t>
      </w:r>
      <w:r>
        <w:t xml:space="preserve"> et de la Forêt</w:t>
      </w:r>
      <w:bookmarkEnd w:id="16"/>
    </w:p>
    <w:p w:rsidR="00A107F8" w:rsidRDefault="00A107F8" w:rsidP="00A107F8">
      <w:pPr>
        <w:pStyle w:val="Sansinterligne"/>
        <w:rPr>
          <w:sz w:val="20"/>
          <w:szCs w:val="20"/>
        </w:rPr>
      </w:pPr>
      <w:proofErr w:type="spellStart"/>
      <w:r w:rsidRPr="009A2D77">
        <w:rPr>
          <w:sz w:val="20"/>
          <w:szCs w:val="20"/>
        </w:rPr>
        <w:t>Get-ADDomain</w:t>
      </w:r>
      <w:proofErr w:type="spellEnd"/>
    </w:p>
    <w:p w:rsidR="00A107F8" w:rsidRPr="009A2D77" w:rsidRDefault="00A107F8" w:rsidP="00A107F8">
      <w:pPr>
        <w:pStyle w:val="Sansinterligne"/>
        <w:rPr>
          <w:sz w:val="20"/>
          <w:szCs w:val="20"/>
        </w:rPr>
      </w:pPr>
      <w:proofErr w:type="spellStart"/>
      <w:r w:rsidRPr="009A2D77">
        <w:rPr>
          <w:sz w:val="20"/>
          <w:szCs w:val="20"/>
        </w:rPr>
        <w:t>Get-A</w:t>
      </w:r>
      <w:r>
        <w:rPr>
          <w:sz w:val="20"/>
          <w:szCs w:val="20"/>
        </w:rPr>
        <w:t>DForest</w:t>
      </w:r>
      <w:proofErr w:type="spellEnd"/>
    </w:p>
    <w:p w:rsidR="00A107F8" w:rsidRDefault="00A107F8" w:rsidP="00A107F8">
      <w:pPr>
        <w:pStyle w:val="Sansinterligne"/>
        <w:rPr>
          <w:sz w:val="20"/>
          <w:szCs w:val="20"/>
        </w:rPr>
      </w:pPr>
    </w:p>
    <w:p w:rsidR="00A107F8" w:rsidRPr="009A2D77" w:rsidRDefault="00A107F8" w:rsidP="00A107F8">
      <w:pPr>
        <w:pStyle w:val="Sansinterligne"/>
        <w:rPr>
          <w:sz w:val="20"/>
          <w:szCs w:val="20"/>
        </w:rPr>
      </w:pPr>
    </w:p>
    <w:p w:rsidR="00A107F8" w:rsidRPr="009A2D77" w:rsidRDefault="00A107F8" w:rsidP="00A107F8">
      <w:pPr>
        <w:pStyle w:val="Titre4"/>
      </w:pPr>
      <w:bookmarkStart w:id="17" w:name="_Toc468724253"/>
      <w:r>
        <w:t>Pour trouver l</w:t>
      </w:r>
      <w:r w:rsidRPr="009A2D77">
        <w:t>es propriétés</w:t>
      </w:r>
      <w:r>
        <w:t xml:space="preserve"> des</w:t>
      </w:r>
      <w:r w:rsidRPr="009A2D77">
        <w:t xml:space="preserve"> Ordinateurs</w:t>
      </w:r>
      <w:bookmarkEnd w:id="17"/>
    </w:p>
    <w:p w:rsidR="00A107F8" w:rsidRPr="000133C7" w:rsidRDefault="00A107F8" w:rsidP="00A107F8">
      <w:pPr>
        <w:pStyle w:val="Sansinterligne"/>
        <w:rPr>
          <w:sz w:val="20"/>
          <w:szCs w:val="20"/>
        </w:rPr>
      </w:pPr>
      <w:proofErr w:type="spellStart"/>
      <w:r w:rsidRPr="000133C7">
        <w:rPr>
          <w:sz w:val="20"/>
          <w:szCs w:val="20"/>
        </w:rPr>
        <w:t>Get-A</w:t>
      </w:r>
      <w:r>
        <w:rPr>
          <w:sz w:val="20"/>
          <w:szCs w:val="20"/>
        </w:rPr>
        <w:t>D</w:t>
      </w:r>
      <w:r w:rsidRPr="000133C7">
        <w:rPr>
          <w:sz w:val="20"/>
          <w:szCs w:val="20"/>
        </w:rPr>
        <w:t>Computer</w:t>
      </w:r>
      <w:proofErr w:type="spellEnd"/>
    </w:p>
    <w:p w:rsidR="00A107F8" w:rsidRDefault="00A107F8" w:rsidP="00A107F8">
      <w:pPr>
        <w:pStyle w:val="Sansinterligne"/>
        <w:rPr>
          <w:sz w:val="20"/>
          <w:szCs w:val="20"/>
        </w:rPr>
      </w:pPr>
    </w:p>
    <w:p w:rsidR="00A107F8" w:rsidRPr="00F21320" w:rsidRDefault="00A107F8" w:rsidP="00A107F8">
      <w:pPr>
        <w:pStyle w:val="Sansinterligne"/>
        <w:rPr>
          <w:sz w:val="20"/>
          <w:szCs w:val="20"/>
        </w:rPr>
      </w:pPr>
    </w:p>
    <w:p w:rsidR="00A107F8" w:rsidRPr="00F21320" w:rsidRDefault="00A107F8" w:rsidP="00A107F8">
      <w:pPr>
        <w:pStyle w:val="Titre4"/>
      </w:pPr>
      <w:bookmarkStart w:id="18" w:name="_Toc468724254"/>
      <w:r>
        <w:t>Pour trouver l</w:t>
      </w:r>
      <w:r w:rsidRPr="00F21320">
        <w:t xml:space="preserve">es propriétés </w:t>
      </w:r>
      <w:r>
        <w:t xml:space="preserve">des </w:t>
      </w:r>
      <w:r w:rsidRPr="00F21320">
        <w:t>Utilisateurs</w:t>
      </w:r>
      <w:bookmarkEnd w:id="18"/>
    </w:p>
    <w:p w:rsidR="00A107F8" w:rsidRPr="00BF5365" w:rsidRDefault="00A107F8" w:rsidP="00A107F8">
      <w:pPr>
        <w:pStyle w:val="Sansinterligne"/>
        <w:rPr>
          <w:sz w:val="20"/>
          <w:szCs w:val="20"/>
        </w:rPr>
      </w:pPr>
      <w:proofErr w:type="spellStart"/>
      <w:r w:rsidRPr="00BF5365">
        <w:rPr>
          <w:sz w:val="20"/>
          <w:szCs w:val="20"/>
        </w:rPr>
        <w:t>Get-A</w:t>
      </w:r>
      <w:r>
        <w:rPr>
          <w:sz w:val="20"/>
          <w:szCs w:val="20"/>
        </w:rPr>
        <w:t>D</w:t>
      </w:r>
      <w:r w:rsidRPr="00BF5365">
        <w:rPr>
          <w:sz w:val="20"/>
          <w:szCs w:val="20"/>
        </w:rPr>
        <w:t>User</w:t>
      </w:r>
      <w:proofErr w:type="spellEnd"/>
    </w:p>
    <w:p w:rsidR="00A107F8" w:rsidRDefault="00A107F8" w:rsidP="00A107F8">
      <w:pPr>
        <w:pStyle w:val="Sansinterligne"/>
        <w:rPr>
          <w:sz w:val="20"/>
          <w:szCs w:val="20"/>
        </w:rPr>
      </w:pPr>
    </w:p>
    <w:p w:rsidR="00A107F8" w:rsidRDefault="00A107F8" w:rsidP="00A107F8">
      <w:pPr>
        <w:pStyle w:val="Sansinterligne"/>
        <w:rPr>
          <w:sz w:val="20"/>
          <w:szCs w:val="20"/>
        </w:rPr>
      </w:pPr>
    </w:p>
    <w:p w:rsidR="00A107F8" w:rsidRPr="00F21320" w:rsidRDefault="00A107F8" w:rsidP="00A107F8">
      <w:pPr>
        <w:pStyle w:val="Titre4"/>
      </w:pPr>
      <w:bookmarkStart w:id="19" w:name="_Toc468724255"/>
      <w:r>
        <w:t>Pour trouver l</w:t>
      </w:r>
      <w:r w:rsidRPr="00F21320">
        <w:t xml:space="preserve">es propriétés </w:t>
      </w:r>
      <w:r>
        <w:t>des Groupes</w:t>
      </w:r>
      <w:bookmarkEnd w:id="19"/>
    </w:p>
    <w:p w:rsidR="00A107F8" w:rsidRPr="00BF5365" w:rsidRDefault="00A107F8" w:rsidP="00A107F8">
      <w:pPr>
        <w:pStyle w:val="Sansinterligne"/>
        <w:rPr>
          <w:sz w:val="20"/>
          <w:szCs w:val="20"/>
        </w:rPr>
      </w:pPr>
      <w:proofErr w:type="spellStart"/>
      <w:r w:rsidRPr="00BF5365">
        <w:rPr>
          <w:sz w:val="20"/>
          <w:szCs w:val="20"/>
        </w:rPr>
        <w:t>Get-A</w:t>
      </w:r>
      <w:r>
        <w:rPr>
          <w:sz w:val="20"/>
          <w:szCs w:val="20"/>
        </w:rPr>
        <w:t>DGroup</w:t>
      </w:r>
      <w:proofErr w:type="spellEnd"/>
    </w:p>
    <w:p w:rsidR="00A107F8" w:rsidRDefault="00A107F8" w:rsidP="00A107F8">
      <w:pPr>
        <w:pStyle w:val="Sansinterligne"/>
        <w:rPr>
          <w:sz w:val="20"/>
          <w:szCs w:val="20"/>
        </w:rPr>
      </w:pPr>
    </w:p>
    <w:p w:rsidR="00A107F8" w:rsidRPr="00BF5365" w:rsidRDefault="00A107F8" w:rsidP="00A107F8">
      <w:pPr>
        <w:pStyle w:val="Sansinterligne"/>
        <w:rPr>
          <w:sz w:val="20"/>
          <w:szCs w:val="20"/>
        </w:rPr>
      </w:pPr>
    </w:p>
    <w:p w:rsidR="00A107F8" w:rsidRPr="00BF5365" w:rsidRDefault="00A107F8" w:rsidP="00A107F8">
      <w:pPr>
        <w:pStyle w:val="Titre4"/>
      </w:pPr>
      <w:bookmarkStart w:id="20" w:name="_Toc468724256"/>
      <w:r>
        <w:t>Pour trouver l</w:t>
      </w:r>
      <w:r w:rsidRPr="00BF5365">
        <w:t xml:space="preserve">es propriétés </w:t>
      </w:r>
      <w:r>
        <w:t>des "</w:t>
      </w:r>
      <w:r w:rsidRPr="00BF5365">
        <w:t>Unités d’organisation</w:t>
      </w:r>
      <w:r>
        <w:t>"</w:t>
      </w:r>
      <w:bookmarkEnd w:id="20"/>
    </w:p>
    <w:p w:rsidR="00A107F8" w:rsidRPr="001367BB" w:rsidRDefault="00A107F8" w:rsidP="00A107F8">
      <w:pPr>
        <w:pStyle w:val="Sansinterligne"/>
        <w:rPr>
          <w:sz w:val="20"/>
          <w:szCs w:val="20"/>
        </w:rPr>
      </w:pPr>
      <w:proofErr w:type="spellStart"/>
      <w:r w:rsidRPr="001367BB">
        <w:rPr>
          <w:sz w:val="20"/>
          <w:szCs w:val="20"/>
        </w:rPr>
        <w:t>Get-A</w:t>
      </w:r>
      <w:r>
        <w:rPr>
          <w:sz w:val="20"/>
          <w:szCs w:val="20"/>
        </w:rPr>
        <w:t>D</w:t>
      </w:r>
      <w:r w:rsidRPr="001367BB">
        <w:rPr>
          <w:sz w:val="20"/>
          <w:szCs w:val="20"/>
        </w:rPr>
        <w:t>OrganizationalUnit</w:t>
      </w:r>
      <w:proofErr w:type="spellEnd"/>
    </w:p>
    <w:p w:rsidR="00A107F8" w:rsidRDefault="00A107F8" w:rsidP="00A107F8">
      <w:pPr>
        <w:pStyle w:val="Sansinterligne"/>
        <w:rPr>
          <w:sz w:val="20"/>
          <w:szCs w:val="20"/>
        </w:rPr>
      </w:pPr>
    </w:p>
    <w:p w:rsidR="00A107F8" w:rsidRDefault="00A107F8" w:rsidP="00A107F8">
      <w:pPr>
        <w:pStyle w:val="Sansinterligne"/>
        <w:rPr>
          <w:sz w:val="20"/>
          <w:szCs w:val="20"/>
        </w:rPr>
      </w:pPr>
    </w:p>
    <w:p w:rsidR="00A107F8" w:rsidRPr="00BF5365" w:rsidRDefault="00A107F8" w:rsidP="00A107F8">
      <w:pPr>
        <w:pStyle w:val="Titre4"/>
      </w:pPr>
      <w:bookmarkStart w:id="21" w:name="_Toc468724257"/>
      <w:r>
        <w:t>Pour trouver l</w:t>
      </w:r>
      <w:r w:rsidRPr="00BF5365">
        <w:t xml:space="preserve">es propriétés </w:t>
      </w:r>
      <w:r>
        <w:t>des différents "Objets"</w:t>
      </w:r>
      <w:bookmarkEnd w:id="21"/>
    </w:p>
    <w:p w:rsidR="00A107F8" w:rsidRPr="00DE6117" w:rsidRDefault="00A107F8" w:rsidP="00A107F8">
      <w:pPr>
        <w:pStyle w:val="Sansinterligne"/>
        <w:rPr>
          <w:sz w:val="20"/>
          <w:szCs w:val="20"/>
          <w:lang w:val="en-CA"/>
        </w:rPr>
      </w:pPr>
      <w:r w:rsidRPr="00DE6117">
        <w:rPr>
          <w:sz w:val="20"/>
          <w:szCs w:val="20"/>
          <w:lang w:val="en-CA"/>
        </w:rPr>
        <w:t>Get-</w:t>
      </w:r>
      <w:proofErr w:type="spellStart"/>
      <w:r w:rsidRPr="00DE6117">
        <w:rPr>
          <w:sz w:val="20"/>
          <w:szCs w:val="20"/>
          <w:lang w:val="en-CA"/>
        </w:rPr>
        <w:t>ADObject</w:t>
      </w:r>
      <w:proofErr w:type="spellEnd"/>
    </w:p>
    <w:p w:rsidR="00A107F8" w:rsidRPr="00DE6117" w:rsidRDefault="00A107F8" w:rsidP="00A107F8">
      <w:pPr>
        <w:pStyle w:val="Sansinterligne"/>
        <w:rPr>
          <w:sz w:val="20"/>
          <w:szCs w:val="20"/>
          <w:lang w:val="en-CA"/>
        </w:rPr>
      </w:pPr>
    </w:p>
    <w:p w:rsidR="00A107F8" w:rsidRPr="00DE6117" w:rsidRDefault="00A107F8" w:rsidP="00A107F8">
      <w:pPr>
        <w:pStyle w:val="Sansinterligne"/>
        <w:rPr>
          <w:sz w:val="20"/>
          <w:szCs w:val="20"/>
          <w:lang w:val="en-CA"/>
        </w:rPr>
      </w:pPr>
    </w:p>
    <w:p w:rsidR="00A107F8" w:rsidRPr="00DE6117" w:rsidRDefault="00A107F8" w:rsidP="00A107F8">
      <w:pPr>
        <w:spacing w:line="276" w:lineRule="auto"/>
        <w:rPr>
          <w:rFonts w:ascii="Arial" w:hAnsi="Arial" w:cs="Arial"/>
          <w:szCs w:val="20"/>
          <w:lang w:val="en-CA" w:eastAsia="fr-FR"/>
        </w:rPr>
      </w:pPr>
      <w:r w:rsidRPr="00DE6117">
        <w:rPr>
          <w:szCs w:val="20"/>
          <w:lang w:val="en-CA"/>
        </w:rPr>
        <w:br w:type="page"/>
      </w:r>
    </w:p>
    <w:p w:rsidR="00A107F8" w:rsidRPr="0070772D" w:rsidRDefault="00A107F8" w:rsidP="00A107F8">
      <w:pPr>
        <w:pStyle w:val="Titre4"/>
        <w:rPr>
          <w:lang w:val="en-CA"/>
        </w:rPr>
      </w:pPr>
      <w:bookmarkStart w:id="22" w:name="_Toc468724258"/>
      <w:r w:rsidRPr="0070772D">
        <w:rPr>
          <w:lang w:val="en-CA"/>
        </w:rPr>
        <w:lastRenderedPageBreak/>
        <w:t>LDAP (Lightweight Directory Access Protocol)</w:t>
      </w:r>
      <w:bookmarkEnd w:id="22"/>
    </w:p>
    <w:p w:rsidR="00A107F8" w:rsidRDefault="00A107F8" w:rsidP="00A107F8">
      <w:pPr>
        <w:pStyle w:val="Sansinterligne"/>
        <w:rPr>
          <w:sz w:val="20"/>
          <w:szCs w:val="20"/>
          <w:lang w:val="en-CA"/>
        </w:rPr>
      </w:pPr>
    </w:p>
    <w:p w:rsidR="00A107F8" w:rsidRDefault="00A107F8" w:rsidP="00A107F8">
      <w:pPr>
        <w:pStyle w:val="Sansinterligne"/>
        <w:rPr>
          <w:sz w:val="20"/>
          <w:szCs w:val="20"/>
          <w:lang w:val="en-CA"/>
        </w:rPr>
      </w:pPr>
      <w:r w:rsidRPr="00E564F0">
        <w:rPr>
          <w:sz w:val="20"/>
          <w:szCs w:val="20"/>
          <w:lang w:val="en-CA"/>
        </w:rPr>
        <w:t>Get-</w:t>
      </w:r>
      <w:proofErr w:type="spellStart"/>
      <w:r w:rsidRPr="00E564F0">
        <w:rPr>
          <w:sz w:val="20"/>
          <w:szCs w:val="20"/>
          <w:lang w:val="en-CA"/>
        </w:rPr>
        <w:t>ADComputer</w:t>
      </w:r>
      <w:proofErr w:type="spellEnd"/>
    </w:p>
    <w:p w:rsidR="00A107F8" w:rsidRPr="00E564F0" w:rsidRDefault="00A107F8" w:rsidP="00A107F8">
      <w:pPr>
        <w:pStyle w:val="Sansinterligne"/>
        <w:rPr>
          <w:sz w:val="20"/>
          <w:szCs w:val="20"/>
          <w:lang w:val="en-CA"/>
        </w:rPr>
      </w:pPr>
      <w:r>
        <w:rPr>
          <w:sz w:val="20"/>
          <w:szCs w:val="20"/>
          <w:lang w:val="en-CA"/>
        </w:rPr>
        <w:t>Get-</w:t>
      </w:r>
      <w:proofErr w:type="spellStart"/>
      <w:r>
        <w:rPr>
          <w:sz w:val="20"/>
          <w:szCs w:val="20"/>
          <w:lang w:val="en-CA"/>
        </w:rPr>
        <w:t>ADGroup</w:t>
      </w:r>
      <w:proofErr w:type="spellEnd"/>
    </w:p>
    <w:p w:rsidR="00A107F8" w:rsidRPr="00E564F0" w:rsidRDefault="00A107F8" w:rsidP="00A107F8">
      <w:pPr>
        <w:pStyle w:val="Sansinterligne"/>
        <w:rPr>
          <w:sz w:val="20"/>
          <w:szCs w:val="20"/>
          <w:lang w:val="en-CA"/>
        </w:rPr>
      </w:pPr>
      <w:r w:rsidRPr="00E564F0">
        <w:rPr>
          <w:sz w:val="20"/>
          <w:szCs w:val="20"/>
          <w:lang w:val="en-CA"/>
        </w:rPr>
        <w:t>Get-</w:t>
      </w:r>
      <w:proofErr w:type="spellStart"/>
      <w:r w:rsidRPr="00E564F0">
        <w:rPr>
          <w:sz w:val="20"/>
          <w:szCs w:val="20"/>
          <w:lang w:val="en-CA"/>
        </w:rPr>
        <w:t>ADObject</w:t>
      </w:r>
      <w:proofErr w:type="spellEnd"/>
    </w:p>
    <w:p w:rsidR="00A107F8" w:rsidRPr="0070772D" w:rsidRDefault="00A107F8" w:rsidP="00A107F8">
      <w:pPr>
        <w:pStyle w:val="Sansinterligne"/>
        <w:rPr>
          <w:sz w:val="20"/>
          <w:szCs w:val="20"/>
        </w:rPr>
      </w:pPr>
      <w:proofErr w:type="spellStart"/>
      <w:r w:rsidRPr="0070772D">
        <w:rPr>
          <w:sz w:val="20"/>
          <w:szCs w:val="20"/>
        </w:rPr>
        <w:t>Get-ADOrganizationalUnit</w:t>
      </w:r>
      <w:proofErr w:type="spellEnd"/>
    </w:p>
    <w:p w:rsidR="00A107F8" w:rsidRPr="0070772D" w:rsidRDefault="00A107F8" w:rsidP="00A107F8">
      <w:pPr>
        <w:pStyle w:val="Sansinterligne"/>
        <w:rPr>
          <w:sz w:val="20"/>
          <w:szCs w:val="20"/>
        </w:rPr>
      </w:pPr>
      <w:proofErr w:type="spellStart"/>
      <w:r w:rsidRPr="0070772D">
        <w:rPr>
          <w:sz w:val="20"/>
          <w:szCs w:val="20"/>
        </w:rPr>
        <w:t>Get-ADUser</w:t>
      </w:r>
      <w:proofErr w:type="spellEnd"/>
    </w:p>
    <w:p w:rsidR="00A107F8" w:rsidRPr="0070772D" w:rsidRDefault="00A107F8" w:rsidP="00A107F8">
      <w:pPr>
        <w:pStyle w:val="Sansinterligne"/>
        <w:rPr>
          <w:sz w:val="20"/>
          <w:szCs w:val="20"/>
        </w:rPr>
      </w:pPr>
    </w:p>
    <w:p w:rsidR="00A107F8" w:rsidRPr="00D21306" w:rsidRDefault="00A107F8" w:rsidP="00A107F8">
      <w:pPr>
        <w:pStyle w:val="Sansinterligne"/>
        <w:rPr>
          <w:sz w:val="20"/>
          <w:szCs w:val="20"/>
        </w:rPr>
      </w:pPr>
      <w:r w:rsidRPr="00D21306">
        <w:rPr>
          <w:sz w:val="20"/>
          <w:szCs w:val="20"/>
        </w:rPr>
        <w:t xml:space="preserve">Ces cinq </w:t>
      </w:r>
      <w:proofErr w:type="spellStart"/>
      <w:r w:rsidRPr="00D21306">
        <w:rPr>
          <w:sz w:val="20"/>
          <w:szCs w:val="20"/>
        </w:rPr>
        <w:t>cmdlets</w:t>
      </w:r>
      <w:proofErr w:type="spellEnd"/>
      <w:r w:rsidRPr="00D21306">
        <w:rPr>
          <w:sz w:val="20"/>
          <w:szCs w:val="20"/>
        </w:rPr>
        <w:t xml:space="preserve"> </w:t>
      </w:r>
      <w:r>
        <w:rPr>
          <w:sz w:val="20"/>
          <w:szCs w:val="20"/>
        </w:rPr>
        <w:t xml:space="preserve">peuvent </w:t>
      </w:r>
      <w:r w:rsidRPr="00D21306">
        <w:rPr>
          <w:sz w:val="20"/>
          <w:szCs w:val="20"/>
        </w:rPr>
        <w:t>utilise</w:t>
      </w:r>
      <w:r>
        <w:rPr>
          <w:sz w:val="20"/>
          <w:szCs w:val="20"/>
        </w:rPr>
        <w:t>r</w:t>
      </w:r>
      <w:r w:rsidRPr="00D21306">
        <w:rPr>
          <w:sz w:val="20"/>
          <w:szCs w:val="20"/>
        </w:rPr>
        <w:t xml:space="preserve"> le </w:t>
      </w:r>
      <w:r>
        <w:rPr>
          <w:sz w:val="20"/>
          <w:szCs w:val="20"/>
        </w:rPr>
        <w:t>paramètre</w:t>
      </w:r>
      <w:r w:rsidRPr="00D21306">
        <w:rPr>
          <w:sz w:val="20"/>
          <w:szCs w:val="20"/>
        </w:rPr>
        <w:t xml:space="preserve"> </w:t>
      </w:r>
      <w:r w:rsidRPr="00D21306">
        <w:rPr>
          <w:b/>
          <w:sz w:val="20"/>
          <w:szCs w:val="20"/>
        </w:rPr>
        <w:t>-</w:t>
      </w:r>
      <w:proofErr w:type="spellStart"/>
      <w:r w:rsidRPr="00D21306">
        <w:rPr>
          <w:b/>
          <w:sz w:val="20"/>
          <w:szCs w:val="20"/>
        </w:rPr>
        <w:t>LDAPFilter</w:t>
      </w:r>
      <w:proofErr w:type="spellEnd"/>
    </w:p>
    <w:p w:rsidR="00A107F8" w:rsidRDefault="00A107F8" w:rsidP="00A107F8">
      <w:pPr>
        <w:pStyle w:val="Sansinterligne"/>
        <w:rPr>
          <w:sz w:val="20"/>
          <w:szCs w:val="20"/>
        </w:rPr>
      </w:pPr>
    </w:p>
    <w:p w:rsidR="00A107F8" w:rsidRDefault="00A107F8" w:rsidP="00A107F8">
      <w:pPr>
        <w:pStyle w:val="Sansinterligne"/>
        <w:rPr>
          <w:sz w:val="20"/>
          <w:szCs w:val="20"/>
        </w:rPr>
      </w:pPr>
      <w:r>
        <w:rPr>
          <w:sz w:val="20"/>
          <w:szCs w:val="20"/>
        </w:rPr>
        <w:t>Le code d'une requête LDAP utilise une syntaxe particulière.</w:t>
      </w:r>
    </w:p>
    <w:p w:rsidR="00A107F8" w:rsidRDefault="00A107F8" w:rsidP="00A107F8">
      <w:pPr>
        <w:pStyle w:val="Sansinterligne"/>
        <w:rPr>
          <w:sz w:val="20"/>
          <w:szCs w:val="20"/>
        </w:rPr>
      </w:pPr>
    </w:p>
    <w:p w:rsidR="00A107F8" w:rsidRPr="00947FA8" w:rsidRDefault="00A107F8" w:rsidP="00A107F8">
      <w:pPr>
        <w:pStyle w:val="Sansinterligne"/>
        <w:rPr>
          <w:b/>
          <w:sz w:val="20"/>
          <w:szCs w:val="20"/>
          <w:u w:val="single"/>
        </w:rPr>
      </w:pPr>
      <w:r w:rsidRPr="00947FA8">
        <w:rPr>
          <w:b/>
          <w:sz w:val="20"/>
          <w:szCs w:val="20"/>
          <w:u w:val="single"/>
        </w:rPr>
        <w:t>Pour nous aider à créer des requêtes LDAP</w:t>
      </w:r>
    </w:p>
    <w:p w:rsidR="00A107F8" w:rsidRDefault="00A107F8" w:rsidP="00A107F8">
      <w:pPr>
        <w:pStyle w:val="Sansinterligne"/>
        <w:rPr>
          <w:sz w:val="20"/>
          <w:szCs w:val="20"/>
        </w:rPr>
      </w:pPr>
      <w:r>
        <w:rPr>
          <w:sz w:val="20"/>
          <w:szCs w:val="20"/>
        </w:rPr>
        <w:t>La console "Utilisateurs et ordinateurs Active Directory" permet de créer des requêtes LDAP.</w:t>
      </w:r>
    </w:p>
    <w:p w:rsidR="00A107F8" w:rsidRDefault="00A107F8" w:rsidP="00A107F8">
      <w:pPr>
        <w:pStyle w:val="Sansinterligne"/>
        <w:rPr>
          <w:sz w:val="20"/>
          <w:szCs w:val="20"/>
        </w:rPr>
      </w:pPr>
      <w:proofErr w:type="gramStart"/>
      <w:r>
        <w:rPr>
          <w:sz w:val="20"/>
          <w:szCs w:val="20"/>
        </w:rPr>
        <w:t>note:</w:t>
      </w:r>
      <w:proofErr w:type="gramEnd"/>
      <w:r>
        <w:rPr>
          <w:sz w:val="20"/>
          <w:szCs w:val="20"/>
        </w:rPr>
        <w:t xml:space="preserve"> section "Requêtes enregistrées"</w:t>
      </w:r>
    </w:p>
    <w:p w:rsidR="00A107F8" w:rsidRDefault="00A107F8" w:rsidP="00A107F8">
      <w:pPr>
        <w:pStyle w:val="Sansinterligne"/>
        <w:rPr>
          <w:sz w:val="20"/>
          <w:szCs w:val="20"/>
        </w:rPr>
      </w:pPr>
    </w:p>
    <w:p w:rsidR="00A107F8" w:rsidRDefault="00A107F8" w:rsidP="00A107F8">
      <w:pPr>
        <w:pStyle w:val="Sansinterligne"/>
        <w:rPr>
          <w:sz w:val="20"/>
          <w:szCs w:val="20"/>
        </w:rPr>
      </w:pPr>
      <w:r>
        <w:rPr>
          <w:sz w:val="20"/>
          <w:szCs w:val="20"/>
        </w:rPr>
        <w:t>La console "Centre d'administration Active Directory" permet de créer des "Recherche globale" en utilisant l'interface graphique et de convertir cette requête en LDAP.</w:t>
      </w:r>
    </w:p>
    <w:p w:rsidR="00A107F8" w:rsidRDefault="00A107F8" w:rsidP="00A107F8">
      <w:pPr>
        <w:pStyle w:val="Sansinterligne"/>
        <w:pBdr>
          <w:bottom w:val="single" w:sz="24" w:space="1" w:color="auto"/>
        </w:pBdr>
        <w:rPr>
          <w:sz w:val="20"/>
          <w:szCs w:val="20"/>
        </w:rPr>
      </w:pPr>
    </w:p>
    <w:p w:rsidR="00A107F8" w:rsidRDefault="00A107F8" w:rsidP="00A107F8">
      <w:pPr>
        <w:pStyle w:val="Sansinterligne"/>
        <w:rPr>
          <w:sz w:val="20"/>
          <w:szCs w:val="20"/>
        </w:rPr>
      </w:pPr>
    </w:p>
    <w:p w:rsidR="00A107F8" w:rsidRPr="001A7BC8" w:rsidRDefault="00A107F8" w:rsidP="00A107F8">
      <w:pPr>
        <w:pStyle w:val="Sansinterligne"/>
        <w:rPr>
          <w:b/>
          <w:sz w:val="20"/>
          <w:szCs w:val="20"/>
          <w:u w:val="single"/>
        </w:rPr>
      </w:pPr>
      <w:r w:rsidRPr="009C2999">
        <w:rPr>
          <w:b/>
          <w:sz w:val="20"/>
          <w:szCs w:val="20"/>
          <w:u w:val="single"/>
        </w:rPr>
        <w:t>Les opérateurs</w:t>
      </w:r>
    </w:p>
    <w:p w:rsidR="00A107F8" w:rsidRPr="001A7BC8" w:rsidRDefault="00A107F8" w:rsidP="00A107F8">
      <w:pPr>
        <w:pStyle w:val="Sansinterligne"/>
        <w:rPr>
          <w:sz w:val="20"/>
          <w:szCs w:val="20"/>
        </w:rPr>
      </w:pPr>
    </w:p>
    <w:p w:rsidR="00A107F8" w:rsidRPr="00DB05B3" w:rsidRDefault="00A107F8" w:rsidP="00A107F8">
      <w:pPr>
        <w:pStyle w:val="Sansinterligne"/>
        <w:tabs>
          <w:tab w:val="left" w:pos="1276"/>
        </w:tabs>
        <w:rPr>
          <w:b/>
          <w:sz w:val="20"/>
          <w:szCs w:val="20"/>
        </w:rPr>
      </w:pPr>
      <w:r w:rsidRPr="00DB05B3">
        <w:rPr>
          <w:b/>
          <w:sz w:val="20"/>
          <w:szCs w:val="20"/>
        </w:rPr>
        <w:t>Opérateur</w:t>
      </w:r>
      <w:r w:rsidRPr="00DB05B3">
        <w:rPr>
          <w:b/>
          <w:sz w:val="20"/>
          <w:szCs w:val="20"/>
        </w:rPr>
        <w:tab/>
        <w:t>Signification</w:t>
      </w:r>
    </w:p>
    <w:p w:rsidR="00A107F8" w:rsidRPr="00675EDD" w:rsidRDefault="00A107F8" w:rsidP="00A107F8">
      <w:pPr>
        <w:pStyle w:val="Sansinterligne"/>
        <w:tabs>
          <w:tab w:val="left" w:pos="1276"/>
        </w:tabs>
        <w:rPr>
          <w:sz w:val="20"/>
          <w:szCs w:val="20"/>
        </w:rPr>
      </w:pPr>
      <w:r w:rsidRPr="00675EDD">
        <w:rPr>
          <w:sz w:val="20"/>
          <w:szCs w:val="20"/>
        </w:rPr>
        <w:t>=</w:t>
      </w:r>
      <w:r w:rsidRPr="00675EDD">
        <w:rPr>
          <w:sz w:val="20"/>
          <w:szCs w:val="20"/>
        </w:rPr>
        <w:tab/>
        <w:t>égal</w:t>
      </w:r>
    </w:p>
    <w:p w:rsidR="00A107F8" w:rsidRPr="00675EDD" w:rsidRDefault="00A107F8" w:rsidP="00A107F8">
      <w:pPr>
        <w:pStyle w:val="Sansinterligne"/>
        <w:tabs>
          <w:tab w:val="left" w:pos="1276"/>
        </w:tabs>
        <w:rPr>
          <w:sz w:val="20"/>
          <w:szCs w:val="20"/>
        </w:rPr>
      </w:pPr>
      <w:r w:rsidRPr="00675EDD">
        <w:rPr>
          <w:sz w:val="20"/>
          <w:szCs w:val="20"/>
        </w:rPr>
        <w:t>&gt;=</w:t>
      </w:r>
      <w:r w:rsidRPr="00675EDD">
        <w:rPr>
          <w:sz w:val="20"/>
          <w:szCs w:val="20"/>
        </w:rPr>
        <w:tab/>
        <w:t>plus grand ou égal</w:t>
      </w:r>
    </w:p>
    <w:p w:rsidR="00A107F8" w:rsidRPr="00C30A06" w:rsidRDefault="00A107F8" w:rsidP="00A107F8">
      <w:pPr>
        <w:pStyle w:val="Sansinterligne"/>
        <w:tabs>
          <w:tab w:val="left" w:pos="1276"/>
        </w:tabs>
        <w:rPr>
          <w:sz w:val="20"/>
          <w:szCs w:val="20"/>
        </w:rPr>
      </w:pPr>
      <w:r w:rsidRPr="00C30A06">
        <w:rPr>
          <w:sz w:val="20"/>
          <w:szCs w:val="20"/>
        </w:rPr>
        <w:t>&lt;=</w:t>
      </w:r>
      <w:r w:rsidRPr="00C30A06">
        <w:rPr>
          <w:sz w:val="20"/>
          <w:szCs w:val="20"/>
        </w:rPr>
        <w:tab/>
        <w:t>plus petit ou égal</w:t>
      </w:r>
    </w:p>
    <w:p w:rsidR="00A107F8" w:rsidRPr="00C30A06" w:rsidRDefault="00A107F8" w:rsidP="00A107F8">
      <w:pPr>
        <w:pStyle w:val="Sansinterligne"/>
        <w:tabs>
          <w:tab w:val="left" w:pos="1276"/>
        </w:tabs>
        <w:rPr>
          <w:sz w:val="20"/>
          <w:szCs w:val="20"/>
        </w:rPr>
      </w:pPr>
      <w:r w:rsidRPr="00C30A06">
        <w:rPr>
          <w:sz w:val="20"/>
          <w:szCs w:val="20"/>
        </w:rPr>
        <w:t>&amp;</w:t>
      </w:r>
      <w:r w:rsidRPr="00C30A06">
        <w:rPr>
          <w:sz w:val="20"/>
          <w:szCs w:val="20"/>
        </w:rPr>
        <w:tab/>
        <w:t>ET</w:t>
      </w:r>
    </w:p>
    <w:p w:rsidR="00A107F8" w:rsidRPr="00C30A06" w:rsidRDefault="00A107F8" w:rsidP="00A107F8">
      <w:pPr>
        <w:pStyle w:val="Sansinterligne"/>
        <w:tabs>
          <w:tab w:val="left" w:pos="1276"/>
        </w:tabs>
        <w:rPr>
          <w:sz w:val="20"/>
          <w:szCs w:val="20"/>
        </w:rPr>
      </w:pPr>
      <w:r w:rsidRPr="00C30A06">
        <w:rPr>
          <w:sz w:val="20"/>
          <w:szCs w:val="20"/>
        </w:rPr>
        <w:t>|</w:t>
      </w:r>
      <w:r w:rsidRPr="00C30A06">
        <w:rPr>
          <w:sz w:val="20"/>
          <w:szCs w:val="20"/>
        </w:rPr>
        <w:tab/>
      </w:r>
      <w:proofErr w:type="gramStart"/>
      <w:r w:rsidRPr="00C30A06">
        <w:rPr>
          <w:sz w:val="20"/>
          <w:szCs w:val="20"/>
        </w:rPr>
        <w:t>OU</w:t>
      </w:r>
      <w:proofErr w:type="gramEnd"/>
    </w:p>
    <w:p w:rsidR="00A107F8" w:rsidRPr="00C30A06" w:rsidRDefault="00A107F8" w:rsidP="00A107F8">
      <w:pPr>
        <w:pStyle w:val="Sansinterligne"/>
        <w:tabs>
          <w:tab w:val="left" w:pos="1276"/>
        </w:tabs>
        <w:rPr>
          <w:sz w:val="20"/>
          <w:szCs w:val="20"/>
        </w:rPr>
      </w:pPr>
      <w:r w:rsidRPr="00C30A06">
        <w:rPr>
          <w:sz w:val="20"/>
          <w:szCs w:val="20"/>
        </w:rPr>
        <w:t>!</w:t>
      </w:r>
      <w:r w:rsidRPr="00C30A06">
        <w:rPr>
          <w:sz w:val="20"/>
          <w:szCs w:val="20"/>
        </w:rPr>
        <w:tab/>
        <w:t>NÉGATION</w:t>
      </w:r>
    </w:p>
    <w:p w:rsidR="00A107F8" w:rsidRPr="008C0444" w:rsidRDefault="00A107F8" w:rsidP="00A107F8">
      <w:pPr>
        <w:pStyle w:val="Sansinterligne"/>
        <w:tabs>
          <w:tab w:val="left" w:pos="1276"/>
        </w:tabs>
        <w:rPr>
          <w:sz w:val="20"/>
          <w:szCs w:val="20"/>
        </w:rPr>
      </w:pPr>
      <w:r w:rsidRPr="008C0444">
        <w:rPr>
          <w:sz w:val="20"/>
          <w:szCs w:val="20"/>
        </w:rPr>
        <w:t>ANR</w:t>
      </w:r>
      <w:r w:rsidRPr="008C0444">
        <w:rPr>
          <w:sz w:val="20"/>
          <w:szCs w:val="20"/>
        </w:rPr>
        <w:tab/>
      </w:r>
      <w:proofErr w:type="spellStart"/>
      <w:r w:rsidRPr="008C0444">
        <w:rPr>
          <w:sz w:val="20"/>
          <w:szCs w:val="20"/>
        </w:rPr>
        <w:t>Ambiguous</w:t>
      </w:r>
      <w:proofErr w:type="spellEnd"/>
      <w:r w:rsidRPr="008C0444">
        <w:rPr>
          <w:sz w:val="20"/>
          <w:szCs w:val="20"/>
        </w:rPr>
        <w:t xml:space="preserve"> Name </w:t>
      </w:r>
      <w:proofErr w:type="spellStart"/>
      <w:r w:rsidRPr="008C0444">
        <w:rPr>
          <w:sz w:val="20"/>
          <w:szCs w:val="20"/>
        </w:rPr>
        <w:t>Resolution</w:t>
      </w:r>
      <w:proofErr w:type="spellEnd"/>
    </w:p>
    <w:p w:rsidR="00A107F8" w:rsidRDefault="00A107F8" w:rsidP="00A107F8">
      <w:pPr>
        <w:pStyle w:val="Sansinterligne"/>
        <w:rPr>
          <w:sz w:val="20"/>
          <w:szCs w:val="20"/>
        </w:rPr>
      </w:pPr>
    </w:p>
    <w:p w:rsidR="00A107F8" w:rsidRDefault="00A107F8" w:rsidP="00A107F8">
      <w:pPr>
        <w:pStyle w:val="Sansinterligne"/>
        <w:rPr>
          <w:sz w:val="20"/>
          <w:szCs w:val="20"/>
        </w:rPr>
      </w:pPr>
    </w:p>
    <w:p w:rsidR="00A107F8" w:rsidRPr="008C0444" w:rsidRDefault="00A107F8" w:rsidP="00A107F8">
      <w:pPr>
        <w:pStyle w:val="Sansinterligne"/>
        <w:rPr>
          <w:b/>
          <w:sz w:val="20"/>
          <w:szCs w:val="20"/>
        </w:rPr>
      </w:pPr>
      <w:r w:rsidRPr="008C0444">
        <w:rPr>
          <w:b/>
          <w:sz w:val="20"/>
          <w:szCs w:val="20"/>
        </w:rPr>
        <w:t>ANR (</w:t>
      </w:r>
      <w:proofErr w:type="spellStart"/>
      <w:r w:rsidRPr="008C0444">
        <w:rPr>
          <w:b/>
          <w:sz w:val="20"/>
          <w:szCs w:val="20"/>
        </w:rPr>
        <w:t>Ambiguous</w:t>
      </w:r>
      <w:proofErr w:type="spellEnd"/>
      <w:r w:rsidRPr="008C0444">
        <w:rPr>
          <w:b/>
          <w:sz w:val="20"/>
          <w:szCs w:val="20"/>
        </w:rPr>
        <w:t xml:space="preserve"> Name </w:t>
      </w:r>
      <w:proofErr w:type="spellStart"/>
      <w:r w:rsidRPr="008C0444">
        <w:rPr>
          <w:b/>
          <w:sz w:val="20"/>
          <w:szCs w:val="20"/>
        </w:rPr>
        <w:t>Resolution</w:t>
      </w:r>
      <w:proofErr w:type="spellEnd"/>
      <w:r w:rsidRPr="008C0444">
        <w:rPr>
          <w:b/>
          <w:sz w:val="20"/>
          <w:szCs w:val="20"/>
        </w:rPr>
        <w:t xml:space="preserve">) est un opérateur </w:t>
      </w:r>
      <w:r>
        <w:rPr>
          <w:b/>
          <w:sz w:val="20"/>
          <w:szCs w:val="20"/>
        </w:rPr>
        <w:t>qui effectue la recherche sur plusieurs attributs</w:t>
      </w:r>
    </w:p>
    <w:p w:rsidR="00A107F8" w:rsidRPr="008C0444" w:rsidRDefault="00A107F8" w:rsidP="00A107F8">
      <w:pPr>
        <w:pStyle w:val="Sansinterligne"/>
        <w:rPr>
          <w:sz w:val="20"/>
          <w:szCs w:val="20"/>
        </w:rPr>
      </w:pPr>
    </w:p>
    <w:p w:rsidR="00A107F8" w:rsidRPr="00722595" w:rsidRDefault="00A107F8" w:rsidP="00A107F8">
      <w:pPr>
        <w:pStyle w:val="Sansinterligne"/>
        <w:rPr>
          <w:sz w:val="20"/>
          <w:szCs w:val="20"/>
        </w:rPr>
      </w:pPr>
      <w:r w:rsidRPr="00722595">
        <w:rPr>
          <w:sz w:val="20"/>
          <w:szCs w:val="20"/>
        </w:rPr>
        <w:t xml:space="preserve">Cette commande PowerShell permet d'afficher la liste des attributs sur laquelle ANR </w:t>
      </w:r>
      <w:r>
        <w:rPr>
          <w:sz w:val="20"/>
          <w:szCs w:val="20"/>
        </w:rPr>
        <w:t>effectue la recherche</w:t>
      </w:r>
    </w:p>
    <w:p w:rsidR="00A107F8" w:rsidRDefault="00A107F8" w:rsidP="00A107F8">
      <w:pPr>
        <w:pStyle w:val="Sansinterligne"/>
        <w:rPr>
          <w:rFonts w:ascii="Courier New" w:hAnsi="Courier New" w:cs="Courier New"/>
          <w:sz w:val="20"/>
          <w:szCs w:val="20"/>
          <w:lang w:val="en-CA"/>
        </w:rPr>
      </w:pPr>
      <w:r w:rsidRPr="00683EDF">
        <w:rPr>
          <w:rFonts w:ascii="Courier New" w:hAnsi="Courier New" w:cs="Courier New"/>
          <w:sz w:val="20"/>
          <w:szCs w:val="20"/>
          <w:lang w:val="en-CA"/>
        </w:rPr>
        <w:t>Get-</w:t>
      </w:r>
      <w:proofErr w:type="spellStart"/>
      <w:r w:rsidRPr="00683EDF">
        <w:rPr>
          <w:rFonts w:ascii="Courier New" w:hAnsi="Courier New" w:cs="Courier New"/>
          <w:sz w:val="20"/>
          <w:szCs w:val="20"/>
          <w:lang w:val="en-CA"/>
        </w:rPr>
        <w:t>ADObject</w:t>
      </w:r>
      <w:proofErr w:type="spellEnd"/>
      <w:r w:rsidRPr="00683EDF">
        <w:rPr>
          <w:rFonts w:ascii="Courier New" w:hAnsi="Courier New" w:cs="Courier New"/>
          <w:sz w:val="20"/>
          <w:szCs w:val="20"/>
          <w:lang w:val="en-CA"/>
        </w:rPr>
        <w:t xml:space="preserve"> -</w:t>
      </w:r>
      <w:proofErr w:type="spellStart"/>
      <w:r w:rsidRPr="00683EDF">
        <w:rPr>
          <w:rFonts w:ascii="Courier New" w:hAnsi="Courier New" w:cs="Courier New"/>
          <w:sz w:val="20"/>
          <w:szCs w:val="20"/>
          <w:lang w:val="en-CA"/>
        </w:rPr>
        <w:t>SearchBase</w:t>
      </w:r>
      <w:proofErr w:type="spellEnd"/>
      <w:r w:rsidRPr="00683EDF">
        <w:rPr>
          <w:rFonts w:ascii="Courier New" w:hAnsi="Courier New" w:cs="Courier New"/>
          <w:sz w:val="20"/>
          <w:szCs w:val="20"/>
          <w:lang w:val="en-CA"/>
        </w:rPr>
        <w:t xml:space="preserve"> "</w:t>
      </w:r>
      <w:proofErr w:type="spellStart"/>
      <w:r w:rsidRPr="00683EDF">
        <w:rPr>
          <w:rFonts w:ascii="Courier New" w:hAnsi="Courier New" w:cs="Courier New"/>
          <w:sz w:val="20"/>
          <w:szCs w:val="20"/>
          <w:lang w:val="en-CA"/>
        </w:rPr>
        <w:t>cn</w:t>
      </w:r>
      <w:proofErr w:type="spellEnd"/>
      <w:r w:rsidRPr="00683EDF">
        <w:rPr>
          <w:rFonts w:ascii="Courier New" w:hAnsi="Courier New" w:cs="Courier New"/>
          <w:sz w:val="20"/>
          <w:szCs w:val="20"/>
          <w:lang w:val="en-CA"/>
        </w:rPr>
        <w:t>=</w:t>
      </w:r>
      <w:proofErr w:type="spellStart"/>
      <w:proofErr w:type="gramStart"/>
      <w:r w:rsidRPr="00683EDF">
        <w:rPr>
          <w:rFonts w:ascii="Courier New" w:hAnsi="Courier New" w:cs="Courier New"/>
          <w:sz w:val="20"/>
          <w:szCs w:val="20"/>
          <w:lang w:val="en-CA"/>
        </w:rPr>
        <w:t>Schema,cn</w:t>
      </w:r>
      <w:proofErr w:type="spellEnd"/>
      <w:proofErr w:type="gramEnd"/>
      <w:r w:rsidRPr="00683EDF">
        <w:rPr>
          <w:rFonts w:ascii="Courier New" w:hAnsi="Courier New" w:cs="Courier New"/>
          <w:sz w:val="20"/>
          <w:szCs w:val="20"/>
          <w:lang w:val="en-CA"/>
        </w:rPr>
        <w:t>=</w:t>
      </w:r>
      <w:proofErr w:type="spellStart"/>
      <w:r w:rsidRPr="00683EDF">
        <w:rPr>
          <w:rFonts w:ascii="Courier New" w:hAnsi="Courier New" w:cs="Courier New"/>
          <w:sz w:val="20"/>
          <w:szCs w:val="20"/>
          <w:lang w:val="en-CA"/>
        </w:rPr>
        <w:t>Configuration,dc</w:t>
      </w:r>
      <w:proofErr w:type="spellEnd"/>
      <w:r w:rsidRPr="00683EDF">
        <w:rPr>
          <w:rFonts w:ascii="Courier New" w:hAnsi="Courier New" w:cs="Courier New"/>
          <w:sz w:val="20"/>
          <w:szCs w:val="20"/>
          <w:lang w:val="en-CA"/>
        </w:rPr>
        <w:t>=</w:t>
      </w:r>
      <w:proofErr w:type="spellStart"/>
      <w:r>
        <w:rPr>
          <w:rFonts w:ascii="Courier New" w:hAnsi="Courier New" w:cs="Courier New"/>
          <w:sz w:val="20"/>
          <w:szCs w:val="20"/>
          <w:lang w:val="en-CA"/>
        </w:rPr>
        <w:t>dalton</w:t>
      </w:r>
      <w:r w:rsidRPr="00683EDF">
        <w:rPr>
          <w:rFonts w:ascii="Courier New" w:hAnsi="Courier New" w:cs="Courier New"/>
          <w:sz w:val="20"/>
          <w:szCs w:val="20"/>
          <w:lang w:val="en-CA"/>
        </w:rPr>
        <w:t>,dc</w:t>
      </w:r>
      <w:proofErr w:type="spellEnd"/>
      <w:r w:rsidRPr="00683EDF">
        <w:rPr>
          <w:rFonts w:ascii="Courier New" w:hAnsi="Courier New" w:cs="Courier New"/>
          <w:sz w:val="20"/>
          <w:szCs w:val="20"/>
          <w:lang w:val="en-CA"/>
        </w:rPr>
        <w:t>=</w:t>
      </w:r>
      <w:r>
        <w:rPr>
          <w:rFonts w:ascii="Courier New" w:hAnsi="Courier New" w:cs="Courier New"/>
          <w:sz w:val="20"/>
          <w:szCs w:val="20"/>
          <w:lang w:val="en-CA"/>
        </w:rPr>
        <w:t>b64</w:t>
      </w:r>
      <w:r w:rsidRPr="00683EDF">
        <w:rPr>
          <w:rFonts w:ascii="Courier New" w:hAnsi="Courier New" w:cs="Courier New"/>
          <w:sz w:val="20"/>
          <w:szCs w:val="20"/>
          <w:lang w:val="en-CA"/>
        </w:rPr>
        <w:t xml:space="preserve">" </w:t>
      </w:r>
      <w:r>
        <w:rPr>
          <w:rFonts w:ascii="Courier New" w:hAnsi="Courier New" w:cs="Courier New"/>
          <w:sz w:val="20"/>
          <w:szCs w:val="20"/>
          <w:lang w:val="en-CA"/>
        </w:rPr>
        <w:t>`</w:t>
      </w:r>
    </w:p>
    <w:p w:rsidR="00A107F8" w:rsidRDefault="00A107F8" w:rsidP="00A107F8">
      <w:pPr>
        <w:pStyle w:val="Sansinterligne"/>
        <w:rPr>
          <w:rFonts w:ascii="Courier New" w:hAnsi="Courier New" w:cs="Courier New"/>
          <w:sz w:val="20"/>
          <w:szCs w:val="20"/>
          <w:lang w:val="en-CA"/>
        </w:rPr>
      </w:pPr>
      <w:r>
        <w:rPr>
          <w:rFonts w:ascii="Courier New" w:hAnsi="Courier New" w:cs="Courier New"/>
          <w:sz w:val="20"/>
          <w:szCs w:val="20"/>
          <w:lang w:val="en-CA"/>
        </w:rPr>
        <w:t xml:space="preserve">             </w:t>
      </w:r>
      <w:r w:rsidRPr="00683EDF">
        <w:rPr>
          <w:rFonts w:ascii="Courier New" w:hAnsi="Courier New" w:cs="Courier New"/>
          <w:sz w:val="20"/>
          <w:szCs w:val="20"/>
          <w:lang w:val="en-CA"/>
        </w:rPr>
        <w:t>-</w:t>
      </w:r>
      <w:proofErr w:type="spellStart"/>
      <w:r w:rsidRPr="00683EDF">
        <w:rPr>
          <w:rFonts w:ascii="Courier New" w:hAnsi="Courier New" w:cs="Courier New"/>
          <w:sz w:val="20"/>
          <w:szCs w:val="20"/>
          <w:lang w:val="en-CA"/>
        </w:rPr>
        <w:t>LDAPFilter</w:t>
      </w:r>
      <w:proofErr w:type="spellEnd"/>
      <w:r w:rsidRPr="00683EDF">
        <w:rPr>
          <w:rFonts w:ascii="Courier New" w:hAnsi="Courier New" w:cs="Courier New"/>
          <w:sz w:val="20"/>
          <w:szCs w:val="20"/>
          <w:lang w:val="en-CA"/>
        </w:rPr>
        <w:t xml:space="preserve"> "(searchFlags:</w:t>
      </w:r>
      <w:r w:rsidRPr="0036070E">
        <w:rPr>
          <w:rFonts w:ascii="Courier New" w:hAnsi="Courier New" w:cs="Courier New"/>
          <w:b/>
          <w:sz w:val="20"/>
          <w:szCs w:val="20"/>
          <w:lang w:val="en-CA"/>
        </w:rPr>
        <w:t>1.2.840.113556.1.4.</w:t>
      </w:r>
      <w:proofErr w:type="gramStart"/>
      <w:r w:rsidRPr="0036070E">
        <w:rPr>
          <w:rFonts w:ascii="Courier New" w:hAnsi="Courier New" w:cs="Courier New"/>
          <w:b/>
          <w:sz w:val="20"/>
          <w:szCs w:val="20"/>
          <w:lang w:val="en-CA"/>
        </w:rPr>
        <w:t>803</w:t>
      </w:r>
      <w:r w:rsidRPr="00683EDF">
        <w:rPr>
          <w:rFonts w:ascii="Courier New" w:hAnsi="Courier New" w:cs="Courier New"/>
          <w:sz w:val="20"/>
          <w:szCs w:val="20"/>
          <w:lang w:val="en-CA"/>
        </w:rPr>
        <w:t>:=</w:t>
      </w:r>
      <w:proofErr w:type="gramEnd"/>
      <w:r w:rsidRPr="00683EDF">
        <w:rPr>
          <w:rFonts w:ascii="Courier New" w:hAnsi="Courier New" w:cs="Courier New"/>
          <w:sz w:val="20"/>
          <w:szCs w:val="20"/>
          <w:lang w:val="en-CA"/>
        </w:rPr>
        <w:t xml:space="preserve">4)" </w:t>
      </w:r>
      <w:r>
        <w:rPr>
          <w:rFonts w:ascii="Courier New" w:hAnsi="Courier New" w:cs="Courier New"/>
          <w:sz w:val="20"/>
          <w:szCs w:val="20"/>
          <w:lang w:val="en-CA"/>
        </w:rPr>
        <w:t>`</w:t>
      </w:r>
    </w:p>
    <w:p w:rsidR="00A107F8" w:rsidRPr="00683EDF" w:rsidRDefault="00A107F8" w:rsidP="00A107F8">
      <w:pPr>
        <w:pStyle w:val="Sansinterligne"/>
        <w:rPr>
          <w:rFonts w:ascii="Courier New" w:hAnsi="Courier New" w:cs="Courier New"/>
          <w:sz w:val="20"/>
          <w:szCs w:val="20"/>
          <w:lang w:val="en-CA"/>
        </w:rPr>
      </w:pPr>
      <w:r>
        <w:rPr>
          <w:rFonts w:ascii="Courier New" w:hAnsi="Courier New" w:cs="Courier New"/>
          <w:sz w:val="20"/>
          <w:szCs w:val="20"/>
          <w:lang w:val="en-CA"/>
        </w:rPr>
        <w:t xml:space="preserve">             </w:t>
      </w:r>
      <w:r w:rsidRPr="00683EDF">
        <w:rPr>
          <w:rFonts w:ascii="Courier New" w:hAnsi="Courier New" w:cs="Courier New"/>
          <w:sz w:val="20"/>
          <w:szCs w:val="20"/>
          <w:lang w:val="en-CA"/>
        </w:rPr>
        <w:t xml:space="preserve">-Properties </w:t>
      </w:r>
      <w:proofErr w:type="spellStart"/>
      <w:r w:rsidRPr="00683EDF">
        <w:rPr>
          <w:rFonts w:ascii="Courier New" w:hAnsi="Courier New" w:cs="Courier New"/>
          <w:sz w:val="20"/>
          <w:szCs w:val="20"/>
          <w:lang w:val="en-CA"/>
        </w:rPr>
        <w:t>lDAPDisplayName</w:t>
      </w:r>
      <w:proofErr w:type="spellEnd"/>
      <w:r w:rsidRPr="00683EDF">
        <w:rPr>
          <w:rFonts w:ascii="Courier New" w:hAnsi="Courier New" w:cs="Courier New"/>
          <w:sz w:val="20"/>
          <w:szCs w:val="20"/>
          <w:lang w:val="en-CA"/>
        </w:rPr>
        <w:t xml:space="preserve"> | Select </w:t>
      </w:r>
      <w:proofErr w:type="spellStart"/>
      <w:r w:rsidRPr="00683EDF">
        <w:rPr>
          <w:rFonts w:ascii="Courier New" w:hAnsi="Courier New" w:cs="Courier New"/>
          <w:sz w:val="20"/>
          <w:szCs w:val="20"/>
          <w:lang w:val="en-CA"/>
        </w:rPr>
        <w:t>lDAPDisplayName</w:t>
      </w:r>
      <w:proofErr w:type="spellEnd"/>
    </w:p>
    <w:p w:rsidR="00A107F8" w:rsidRPr="009C2999" w:rsidRDefault="00A107F8" w:rsidP="00A107F8">
      <w:pPr>
        <w:pStyle w:val="Sansinterligne"/>
        <w:rPr>
          <w:sz w:val="20"/>
          <w:szCs w:val="20"/>
          <w:lang w:val="en-CA"/>
        </w:rPr>
      </w:pPr>
    </w:p>
    <w:p w:rsidR="00A107F8" w:rsidRPr="004A3838" w:rsidRDefault="00A107F8" w:rsidP="00A107F8">
      <w:pPr>
        <w:pStyle w:val="Sansinterligne"/>
        <w:rPr>
          <w:rFonts w:ascii="Courier New" w:hAnsi="Courier New" w:cs="Courier New"/>
          <w:sz w:val="20"/>
          <w:szCs w:val="20"/>
          <w:lang w:val="en-CA"/>
        </w:rPr>
      </w:pPr>
      <w:r w:rsidRPr="004A3838">
        <w:rPr>
          <w:rFonts w:ascii="Courier New" w:hAnsi="Courier New" w:cs="Courier New"/>
          <w:sz w:val="20"/>
          <w:szCs w:val="20"/>
          <w:lang w:val="en-CA"/>
        </w:rPr>
        <w:t>Get-</w:t>
      </w:r>
      <w:proofErr w:type="spellStart"/>
      <w:r w:rsidRPr="004A3838">
        <w:rPr>
          <w:rFonts w:ascii="Courier New" w:hAnsi="Courier New" w:cs="Courier New"/>
          <w:sz w:val="20"/>
          <w:szCs w:val="20"/>
          <w:lang w:val="en-CA"/>
        </w:rPr>
        <w:t>ADObject</w:t>
      </w:r>
      <w:proofErr w:type="spellEnd"/>
      <w:r w:rsidRPr="004A3838">
        <w:rPr>
          <w:rFonts w:ascii="Courier New" w:hAnsi="Courier New" w:cs="Courier New"/>
          <w:sz w:val="20"/>
          <w:szCs w:val="20"/>
          <w:lang w:val="en-CA"/>
        </w:rPr>
        <w:t xml:space="preserve"> -</w:t>
      </w:r>
      <w:proofErr w:type="spellStart"/>
      <w:r w:rsidRPr="004A3838">
        <w:rPr>
          <w:rFonts w:ascii="Courier New" w:hAnsi="Courier New" w:cs="Courier New"/>
          <w:sz w:val="20"/>
          <w:szCs w:val="20"/>
          <w:lang w:val="en-CA"/>
        </w:rPr>
        <w:t>LDAPFilter</w:t>
      </w:r>
      <w:proofErr w:type="spellEnd"/>
      <w:r w:rsidRPr="004A3838">
        <w:rPr>
          <w:rFonts w:ascii="Courier New" w:hAnsi="Courier New" w:cs="Courier New"/>
          <w:sz w:val="20"/>
          <w:szCs w:val="20"/>
          <w:lang w:val="en-CA"/>
        </w:rPr>
        <w:t xml:space="preserve"> "(</w:t>
      </w:r>
      <w:proofErr w:type="spellStart"/>
      <w:r w:rsidRPr="004A3838">
        <w:rPr>
          <w:rFonts w:ascii="Courier New" w:hAnsi="Courier New" w:cs="Courier New"/>
          <w:sz w:val="20"/>
          <w:szCs w:val="20"/>
          <w:lang w:val="en-CA"/>
        </w:rPr>
        <w:t>anr</w:t>
      </w:r>
      <w:proofErr w:type="spellEnd"/>
      <w:r w:rsidRPr="004A3838">
        <w:rPr>
          <w:rFonts w:ascii="Courier New" w:hAnsi="Courier New" w:cs="Courier New"/>
          <w:sz w:val="20"/>
          <w:szCs w:val="20"/>
          <w:lang w:val="en-CA"/>
        </w:rPr>
        <w:t>=B64)"</w:t>
      </w:r>
    </w:p>
    <w:p w:rsidR="00F1009F" w:rsidRPr="00A107F8" w:rsidRDefault="00F1009F" w:rsidP="00F1009F">
      <w:pPr>
        <w:rPr>
          <w:lang w:val="en-CA"/>
        </w:rPr>
      </w:pPr>
    </w:p>
    <w:p w:rsidR="00F1009F" w:rsidRPr="00A107F8" w:rsidRDefault="00F1009F" w:rsidP="00F1009F">
      <w:pPr>
        <w:rPr>
          <w:lang w:val="en-CA"/>
        </w:rPr>
      </w:pPr>
    </w:p>
    <w:p w:rsidR="00AC0F99" w:rsidRPr="00A107F8" w:rsidRDefault="00AC0F99" w:rsidP="00F1009F">
      <w:pPr>
        <w:rPr>
          <w:lang w:val="en-CA"/>
        </w:rPr>
      </w:pPr>
    </w:p>
    <w:p w:rsidR="00AC0F99" w:rsidRPr="00A107F8" w:rsidRDefault="00AC0F99" w:rsidP="00F1009F">
      <w:pPr>
        <w:rPr>
          <w:lang w:val="en-CA"/>
        </w:rPr>
      </w:pPr>
    </w:p>
    <w:p w:rsidR="00AC0F99" w:rsidRPr="00A107F8" w:rsidRDefault="00AC0F99" w:rsidP="00F1009F">
      <w:pPr>
        <w:rPr>
          <w:lang w:val="en-CA"/>
        </w:rPr>
      </w:pPr>
    </w:p>
    <w:p w:rsidR="00F1009F" w:rsidRDefault="00F1009F" w:rsidP="00F1009F">
      <w:pPr>
        <w:rPr>
          <w:lang w:val="en-CA"/>
        </w:rPr>
      </w:pPr>
    </w:p>
    <w:p w:rsidR="003C1550" w:rsidRPr="003C1550" w:rsidRDefault="003C1550" w:rsidP="003C1550">
      <w:pPr>
        <w:pStyle w:val="Titre3"/>
      </w:pPr>
      <w:bookmarkStart w:id="23" w:name="_Toc468724259"/>
      <w:r w:rsidRPr="004E011A">
        <w:lastRenderedPageBreak/>
        <w:t>Les propriétés</w:t>
      </w:r>
      <w:r>
        <w:t xml:space="preserve"> de bases d'un utilisateur</w:t>
      </w:r>
      <w:bookmarkEnd w:id="23"/>
    </w:p>
    <w:p w:rsidR="003C1550" w:rsidRDefault="003C1550" w:rsidP="003C1550">
      <w:pPr>
        <w:pStyle w:val="Sansinterligne"/>
        <w:rPr>
          <w:sz w:val="20"/>
          <w:szCs w:val="20"/>
        </w:rPr>
      </w:pPr>
    </w:p>
    <w:p w:rsidR="003C1550" w:rsidRDefault="003C1550" w:rsidP="003C1550">
      <w:pPr>
        <w:pStyle w:val="Sansinterligne"/>
        <w:numPr>
          <w:ilvl w:val="1"/>
          <w:numId w:val="14"/>
        </w:numPr>
        <w:rPr>
          <w:sz w:val="20"/>
          <w:szCs w:val="20"/>
        </w:rPr>
      </w:pPr>
      <w:proofErr w:type="gramStart"/>
      <w:r>
        <w:rPr>
          <w:sz w:val="20"/>
          <w:szCs w:val="20"/>
        </w:rPr>
        <w:t>Prénom:</w:t>
      </w:r>
      <w:proofErr w:type="gramEnd"/>
      <w:r>
        <w:rPr>
          <w:sz w:val="20"/>
          <w:szCs w:val="20"/>
        </w:rPr>
        <w:t xml:space="preserve"> </w:t>
      </w:r>
      <w:r w:rsidRPr="00D4246D">
        <w:rPr>
          <w:b/>
          <w:sz w:val="20"/>
          <w:szCs w:val="20"/>
        </w:rPr>
        <w:t>PRÉNOM</w:t>
      </w:r>
    </w:p>
    <w:p w:rsidR="003C1550" w:rsidRDefault="003C1550" w:rsidP="003C1550">
      <w:pPr>
        <w:pStyle w:val="Sansinterligne"/>
        <w:numPr>
          <w:ilvl w:val="1"/>
          <w:numId w:val="14"/>
        </w:numPr>
        <w:rPr>
          <w:sz w:val="20"/>
          <w:szCs w:val="20"/>
        </w:rPr>
      </w:pPr>
      <w:proofErr w:type="gramStart"/>
      <w:r>
        <w:rPr>
          <w:sz w:val="20"/>
          <w:szCs w:val="20"/>
        </w:rPr>
        <w:t>Nom:</w:t>
      </w:r>
      <w:proofErr w:type="gramEnd"/>
      <w:r>
        <w:rPr>
          <w:sz w:val="20"/>
          <w:szCs w:val="20"/>
        </w:rPr>
        <w:t xml:space="preserve"> </w:t>
      </w:r>
      <w:r w:rsidRPr="00D4246D">
        <w:rPr>
          <w:b/>
          <w:sz w:val="20"/>
          <w:szCs w:val="20"/>
        </w:rPr>
        <w:t>NOM</w:t>
      </w:r>
    </w:p>
    <w:p w:rsidR="003C1550" w:rsidRDefault="003C1550" w:rsidP="003C1550">
      <w:pPr>
        <w:pStyle w:val="Sansinterligne"/>
        <w:numPr>
          <w:ilvl w:val="1"/>
          <w:numId w:val="14"/>
        </w:numPr>
        <w:rPr>
          <w:sz w:val="20"/>
          <w:szCs w:val="20"/>
        </w:rPr>
      </w:pPr>
      <w:r>
        <w:rPr>
          <w:sz w:val="20"/>
          <w:szCs w:val="20"/>
        </w:rPr>
        <w:t xml:space="preserve">Nom </w:t>
      </w:r>
      <w:proofErr w:type="gramStart"/>
      <w:r>
        <w:rPr>
          <w:sz w:val="20"/>
          <w:szCs w:val="20"/>
        </w:rPr>
        <w:t>complet:</w:t>
      </w:r>
      <w:proofErr w:type="gramEnd"/>
      <w:r>
        <w:rPr>
          <w:sz w:val="20"/>
          <w:szCs w:val="20"/>
        </w:rPr>
        <w:t xml:space="preserve"> </w:t>
      </w:r>
      <w:r w:rsidRPr="00D4246D">
        <w:rPr>
          <w:b/>
          <w:sz w:val="20"/>
          <w:szCs w:val="20"/>
        </w:rPr>
        <w:t>PRÉNOM NOM</w:t>
      </w:r>
    </w:p>
    <w:p w:rsidR="003C1550" w:rsidRDefault="003C1550" w:rsidP="003C1550">
      <w:pPr>
        <w:pStyle w:val="Sansinterligne"/>
        <w:numPr>
          <w:ilvl w:val="1"/>
          <w:numId w:val="14"/>
        </w:numPr>
        <w:rPr>
          <w:sz w:val="20"/>
          <w:szCs w:val="20"/>
        </w:rPr>
      </w:pPr>
      <w:r w:rsidRPr="00E01F5B">
        <w:rPr>
          <w:sz w:val="20"/>
          <w:szCs w:val="20"/>
        </w:rPr>
        <w:t xml:space="preserve">Nom d'ouverture </w:t>
      </w:r>
      <w:r>
        <w:rPr>
          <w:sz w:val="20"/>
          <w:szCs w:val="20"/>
        </w:rPr>
        <w:t xml:space="preserve">de </w:t>
      </w:r>
      <w:r w:rsidRPr="00E01F5B">
        <w:rPr>
          <w:sz w:val="20"/>
          <w:szCs w:val="20"/>
        </w:rPr>
        <w:t>session</w:t>
      </w:r>
      <w:r>
        <w:rPr>
          <w:sz w:val="20"/>
          <w:szCs w:val="20"/>
        </w:rPr>
        <w:t xml:space="preserve"> de </w:t>
      </w:r>
      <w:proofErr w:type="gramStart"/>
      <w:r>
        <w:rPr>
          <w:sz w:val="20"/>
          <w:szCs w:val="20"/>
        </w:rPr>
        <w:t>l'utilisateur:</w:t>
      </w:r>
      <w:proofErr w:type="gramEnd"/>
      <w:r>
        <w:rPr>
          <w:sz w:val="20"/>
          <w:szCs w:val="20"/>
        </w:rPr>
        <w:t xml:space="preserve"> </w:t>
      </w:r>
      <w:r w:rsidRPr="00DA14AE">
        <w:rPr>
          <w:b/>
          <w:sz w:val="20"/>
          <w:szCs w:val="20"/>
        </w:rPr>
        <w:t>test1@</w:t>
      </w:r>
      <w:r>
        <w:rPr>
          <w:b/>
          <w:sz w:val="20"/>
          <w:szCs w:val="20"/>
        </w:rPr>
        <w:t>b64.local</w:t>
      </w:r>
    </w:p>
    <w:p w:rsidR="003C1550" w:rsidRPr="00937D23" w:rsidRDefault="003C1550" w:rsidP="003C1550">
      <w:pPr>
        <w:pStyle w:val="Sansinterligne"/>
        <w:numPr>
          <w:ilvl w:val="1"/>
          <w:numId w:val="14"/>
        </w:numPr>
        <w:rPr>
          <w:sz w:val="20"/>
          <w:szCs w:val="20"/>
        </w:rPr>
      </w:pPr>
      <w:r w:rsidRPr="00E01F5B">
        <w:rPr>
          <w:sz w:val="20"/>
          <w:szCs w:val="20"/>
        </w:rPr>
        <w:t xml:space="preserve">Nom d'ouverture </w:t>
      </w:r>
      <w:r>
        <w:rPr>
          <w:sz w:val="20"/>
          <w:szCs w:val="20"/>
        </w:rPr>
        <w:t xml:space="preserve">de </w:t>
      </w:r>
      <w:r w:rsidRPr="00E01F5B">
        <w:rPr>
          <w:sz w:val="20"/>
          <w:szCs w:val="20"/>
        </w:rPr>
        <w:t>session</w:t>
      </w:r>
      <w:r>
        <w:rPr>
          <w:sz w:val="20"/>
          <w:szCs w:val="20"/>
        </w:rPr>
        <w:t xml:space="preserve"> de l'utilisateur (</w:t>
      </w:r>
      <w:r w:rsidRPr="00E01F5B">
        <w:rPr>
          <w:sz w:val="20"/>
          <w:szCs w:val="20"/>
        </w:rPr>
        <w:t xml:space="preserve">antérieur à </w:t>
      </w:r>
      <w:r>
        <w:rPr>
          <w:sz w:val="20"/>
          <w:szCs w:val="20"/>
        </w:rPr>
        <w:t xml:space="preserve">Windows </w:t>
      </w:r>
      <w:r w:rsidRPr="00E01F5B">
        <w:rPr>
          <w:sz w:val="20"/>
          <w:szCs w:val="20"/>
        </w:rPr>
        <w:t>2000</w:t>
      </w:r>
      <w:proofErr w:type="gramStart"/>
      <w:r>
        <w:rPr>
          <w:sz w:val="20"/>
          <w:szCs w:val="20"/>
        </w:rPr>
        <w:t>):</w:t>
      </w:r>
      <w:proofErr w:type="gramEnd"/>
      <w:r>
        <w:rPr>
          <w:sz w:val="20"/>
          <w:szCs w:val="20"/>
        </w:rPr>
        <w:t xml:space="preserve"> </w:t>
      </w:r>
      <w:r>
        <w:rPr>
          <w:b/>
          <w:sz w:val="20"/>
          <w:szCs w:val="20"/>
        </w:rPr>
        <w:t>B64</w:t>
      </w:r>
      <w:r w:rsidRPr="00DA14AE">
        <w:rPr>
          <w:b/>
          <w:sz w:val="20"/>
          <w:szCs w:val="20"/>
        </w:rPr>
        <w:t>\test1</w:t>
      </w:r>
    </w:p>
    <w:p w:rsidR="003C1550" w:rsidRPr="00937D23" w:rsidRDefault="003C1550" w:rsidP="003C1550">
      <w:pPr>
        <w:pStyle w:val="Sansinterligne"/>
        <w:ind w:left="720"/>
        <w:rPr>
          <w:sz w:val="20"/>
          <w:szCs w:val="20"/>
        </w:rPr>
      </w:pPr>
    </w:p>
    <w:p w:rsidR="003C1550" w:rsidRDefault="003C1550" w:rsidP="003C1550">
      <w:pPr>
        <w:pStyle w:val="Sansinterligne"/>
        <w:numPr>
          <w:ilvl w:val="1"/>
          <w:numId w:val="14"/>
        </w:numPr>
        <w:rPr>
          <w:sz w:val="20"/>
          <w:szCs w:val="20"/>
        </w:rPr>
      </w:pPr>
      <w:r w:rsidRPr="00937D23">
        <w:rPr>
          <w:sz w:val="20"/>
          <w:szCs w:val="20"/>
        </w:rPr>
        <w:t xml:space="preserve">Mot de </w:t>
      </w:r>
      <w:proofErr w:type="gramStart"/>
      <w:r w:rsidRPr="00937D23">
        <w:rPr>
          <w:sz w:val="20"/>
          <w:szCs w:val="20"/>
        </w:rPr>
        <w:t>passe:</w:t>
      </w:r>
      <w:proofErr w:type="gramEnd"/>
      <w:r w:rsidRPr="00937D23">
        <w:rPr>
          <w:sz w:val="20"/>
          <w:szCs w:val="20"/>
        </w:rPr>
        <w:t xml:space="preserve"> AAAaaa111</w:t>
      </w:r>
    </w:p>
    <w:p w:rsidR="003C1550" w:rsidRPr="00937D23" w:rsidRDefault="003C1550" w:rsidP="003C1550">
      <w:pPr>
        <w:pStyle w:val="Sansinterligne"/>
        <w:numPr>
          <w:ilvl w:val="1"/>
          <w:numId w:val="14"/>
        </w:numPr>
        <w:rPr>
          <w:sz w:val="20"/>
          <w:szCs w:val="20"/>
        </w:rPr>
      </w:pPr>
      <w:r>
        <w:rPr>
          <w:sz w:val="20"/>
          <w:szCs w:val="20"/>
        </w:rPr>
        <w:t>Le mot de passe n'expire jamais</w:t>
      </w:r>
    </w:p>
    <w:p w:rsidR="003C1550" w:rsidRDefault="003C1550" w:rsidP="00F1009F"/>
    <w:p w:rsidR="00CB2A35" w:rsidRPr="003C1550" w:rsidRDefault="00CB2A35" w:rsidP="00F1009F"/>
    <w:p w:rsidR="00CC610B" w:rsidRPr="00404FB3" w:rsidRDefault="00CC610B" w:rsidP="00CC610B">
      <w:pPr>
        <w:tabs>
          <w:tab w:val="left" w:pos="284"/>
          <w:tab w:val="left" w:pos="567"/>
          <w:tab w:val="left" w:pos="851"/>
          <w:tab w:val="center" w:pos="4536"/>
          <w:tab w:val="right" w:pos="9214"/>
        </w:tabs>
        <w:suppressAutoHyphens/>
        <w:jc w:val="both"/>
        <w:rPr>
          <w:rFonts w:ascii="Arial" w:hAnsi="Arial" w:cs="Arial"/>
          <w:szCs w:val="20"/>
        </w:rPr>
      </w:pPr>
      <w:r>
        <w:rPr>
          <w:rFonts w:ascii="Arial" w:hAnsi="Arial" w:cs="Arial"/>
          <w:szCs w:val="20"/>
        </w:rPr>
        <w:t>***</w:t>
      </w:r>
      <w:proofErr w:type="gramStart"/>
      <w:r w:rsidRPr="00404FB3">
        <w:rPr>
          <w:rFonts w:ascii="Arial" w:hAnsi="Arial" w:cs="Arial"/>
          <w:szCs w:val="20"/>
        </w:rPr>
        <w:t>note:</w:t>
      </w:r>
      <w:proofErr w:type="gramEnd"/>
      <w:r w:rsidRPr="00404FB3">
        <w:rPr>
          <w:rFonts w:ascii="Arial" w:hAnsi="Arial" w:cs="Arial"/>
          <w:szCs w:val="20"/>
        </w:rPr>
        <w:t xml:space="preserve"> il y a trois </w:t>
      </w:r>
      <w:r>
        <w:rPr>
          <w:rFonts w:ascii="Arial" w:hAnsi="Arial" w:cs="Arial"/>
          <w:szCs w:val="20"/>
        </w:rPr>
        <w:t>attributs par pays</w:t>
      </w:r>
    </w:p>
    <w:p w:rsidR="00CC610B" w:rsidRPr="00BE49D3" w:rsidRDefault="00CC610B" w:rsidP="00CC610B">
      <w:pPr>
        <w:pStyle w:val="Sansinterligne"/>
        <w:jc w:val="both"/>
        <w:rPr>
          <w:b/>
          <w:sz w:val="20"/>
          <w:szCs w:val="20"/>
        </w:rPr>
      </w:pPr>
      <w:proofErr w:type="spellStart"/>
      <w:r>
        <w:rPr>
          <w:b/>
          <w:sz w:val="20"/>
          <w:szCs w:val="20"/>
        </w:rPr>
        <w:t>L</w:t>
      </w:r>
      <w:r w:rsidRPr="00BE49D3">
        <w:rPr>
          <w:b/>
          <w:sz w:val="20"/>
          <w:szCs w:val="20"/>
        </w:rPr>
        <w:t>astLogon</w:t>
      </w:r>
      <w:proofErr w:type="spellEnd"/>
    </w:p>
    <w:p w:rsidR="00CC610B" w:rsidRDefault="00CC610B" w:rsidP="00CC610B">
      <w:pPr>
        <w:pStyle w:val="Sansinterligne"/>
        <w:jc w:val="both"/>
        <w:rPr>
          <w:sz w:val="20"/>
          <w:szCs w:val="20"/>
        </w:rPr>
      </w:pPr>
    </w:p>
    <w:p w:rsidR="00CC610B" w:rsidRPr="00BE49D3" w:rsidRDefault="00CC610B" w:rsidP="00CC610B">
      <w:pPr>
        <w:pStyle w:val="Sansinterligne"/>
        <w:jc w:val="both"/>
        <w:rPr>
          <w:sz w:val="20"/>
          <w:szCs w:val="20"/>
        </w:rPr>
      </w:pPr>
      <w:r>
        <w:rPr>
          <w:sz w:val="20"/>
          <w:szCs w:val="20"/>
        </w:rPr>
        <w:t>C</w:t>
      </w:r>
      <w:r w:rsidRPr="00BE49D3">
        <w:rPr>
          <w:sz w:val="20"/>
          <w:szCs w:val="20"/>
        </w:rPr>
        <w:t xml:space="preserve">et attribut n'est jamais répliqué, ce qui veut dire que sa valeur est spécifique </w:t>
      </w:r>
      <w:r>
        <w:rPr>
          <w:sz w:val="20"/>
          <w:szCs w:val="20"/>
        </w:rPr>
        <w:t>à chaque contrôleur de domaine.</w:t>
      </w:r>
    </w:p>
    <w:p w:rsidR="00CC610B" w:rsidRDefault="00CC610B" w:rsidP="00CC610B">
      <w:pPr>
        <w:pStyle w:val="Sansinterligne"/>
        <w:jc w:val="both"/>
        <w:rPr>
          <w:sz w:val="20"/>
          <w:szCs w:val="20"/>
        </w:rPr>
      </w:pPr>
      <w:r>
        <w:rPr>
          <w:sz w:val="20"/>
          <w:szCs w:val="20"/>
        </w:rPr>
        <w:t xml:space="preserve">Par défaut, </w:t>
      </w:r>
      <w:proofErr w:type="spellStart"/>
      <w:r>
        <w:rPr>
          <w:sz w:val="20"/>
          <w:szCs w:val="20"/>
        </w:rPr>
        <w:t>LastL</w:t>
      </w:r>
      <w:r w:rsidRPr="002F6915">
        <w:rPr>
          <w:sz w:val="20"/>
          <w:szCs w:val="20"/>
        </w:rPr>
        <w:t>ogon</w:t>
      </w:r>
      <w:proofErr w:type="spellEnd"/>
      <w:r w:rsidRPr="002F6915">
        <w:rPr>
          <w:sz w:val="20"/>
          <w:szCs w:val="20"/>
        </w:rPr>
        <w:t xml:space="preserve"> est un entier qui définit le nombre de 1</w:t>
      </w:r>
      <w:r>
        <w:rPr>
          <w:sz w:val="20"/>
          <w:szCs w:val="20"/>
        </w:rPr>
        <w:t xml:space="preserve">00 nano secondes depuis le </w:t>
      </w:r>
      <w:r w:rsidRPr="002F6915">
        <w:rPr>
          <w:sz w:val="20"/>
          <w:szCs w:val="20"/>
        </w:rPr>
        <w:t>1601</w:t>
      </w:r>
      <w:r>
        <w:rPr>
          <w:sz w:val="20"/>
          <w:szCs w:val="20"/>
        </w:rPr>
        <w:t>/01/01.</w:t>
      </w:r>
    </w:p>
    <w:p w:rsidR="00CC610B" w:rsidRDefault="00CC610B" w:rsidP="00CC610B">
      <w:pPr>
        <w:pStyle w:val="Sansinterligne"/>
        <w:jc w:val="both"/>
        <w:rPr>
          <w:sz w:val="20"/>
          <w:szCs w:val="20"/>
        </w:rPr>
      </w:pPr>
    </w:p>
    <w:p w:rsidR="00CB2A35" w:rsidRPr="002F6915" w:rsidRDefault="00CB2A35" w:rsidP="00CC610B">
      <w:pPr>
        <w:pStyle w:val="Sansinterligne"/>
        <w:jc w:val="both"/>
        <w:rPr>
          <w:sz w:val="20"/>
          <w:szCs w:val="20"/>
        </w:rPr>
      </w:pPr>
    </w:p>
    <w:p w:rsidR="00CC610B" w:rsidRPr="009F3765" w:rsidRDefault="00CC610B" w:rsidP="00CC610B">
      <w:pPr>
        <w:pStyle w:val="Sansinterligne"/>
        <w:jc w:val="both"/>
        <w:rPr>
          <w:b/>
          <w:sz w:val="20"/>
          <w:szCs w:val="20"/>
        </w:rPr>
      </w:pPr>
      <w:proofErr w:type="spellStart"/>
      <w:r>
        <w:rPr>
          <w:b/>
          <w:sz w:val="20"/>
          <w:szCs w:val="20"/>
        </w:rPr>
        <w:t>L</w:t>
      </w:r>
      <w:r w:rsidRPr="009F3765">
        <w:rPr>
          <w:b/>
          <w:sz w:val="20"/>
          <w:szCs w:val="20"/>
        </w:rPr>
        <w:t>astLogonTime</w:t>
      </w:r>
      <w:r>
        <w:rPr>
          <w:b/>
          <w:sz w:val="20"/>
          <w:szCs w:val="20"/>
        </w:rPr>
        <w:t>S</w:t>
      </w:r>
      <w:r w:rsidRPr="009F3765">
        <w:rPr>
          <w:b/>
          <w:sz w:val="20"/>
          <w:szCs w:val="20"/>
        </w:rPr>
        <w:t>tamp</w:t>
      </w:r>
      <w:proofErr w:type="spellEnd"/>
    </w:p>
    <w:p w:rsidR="00CC610B" w:rsidRDefault="00CC610B" w:rsidP="00CC610B">
      <w:pPr>
        <w:pStyle w:val="Sansinterligne"/>
        <w:jc w:val="both"/>
        <w:rPr>
          <w:sz w:val="20"/>
          <w:szCs w:val="20"/>
        </w:rPr>
      </w:pPr>
    </w:p>
    <w:p w:rsidR="00CC610B" w:rsidRPr="00BE49D3" w:rsidRDefault="00CC610B" w:rsidP="00CC610B">
      <w:pPr>
        <w:pStyle w:val="Sansinterligne"/>
        <w:jc w:val="both"/>
        <w:rPr>
          <w:sz w:val="20"/>
          <w:szCs w:val="20"/>
        </w:rPr>
      </w:pPr>
      <w:r>
        <w:rPr>
          <w:sz w:val="20"/>
          <w:szCs w:val="20"/>
        </w:rPr>
        <w:t>C</w:t>
      </w:r>
      <w:r w:rsidRPr="00BE49D3">
        <w:rPr>
          <w:sz w:val="20"/>
          <w:szCs w:val="20"/>
        </w:rPr>
        <w:t>et attribut est répliqué</w:t>
      </w:r>
      <w:r>
        <w:rPr>
          <w:sz w:val="20"/>
          <w:szCs w:val="20"/>
        </w:rPr>
        <w:t xml:space="preserve"> sur chaque contrôleur de domaine mais seulement dans un intervalle de 9 à 14 jours.</w:t>
      </w:r>
    </w:p>
    <w:p w:rsidR="00CC610B" w:rsidRDefault="00CC610B" w:rsidP="00CC610B">
      <w:pPr>
        <w:pStyle w:val="Sansinterligne"/>
        <w:jc w:val="both"/>
        <w:rPr>
          <w:sz w:val="20"/>
          <w:szCs w:val="20"/>
        </w:rPr>
      </w:pPr>
      <w:r>
        <w:rPr>
          <w:sz w:val="20"/>
          <w:szCs w:val="20"/>
        </w:rPr>
        <w:t xml:space="preserve">Par défaut, </w:t>
      </w:r>
      <w:proofErr w:type="spellStart"/>
      <w:r w:rsidRPr="00812B00">
        <w:rPr>
          <w:sz w:val="20"/>
          <w:szCs w:val="20"/>
        </w:rPr>
        <w:t>LastLogonTimeStamp</w:t>
      </w:r>
      <w:proofErr w:type="spellEnd"/>
      <w:r w:rsidRPr="002F6915">
        <w:rPr>
          <w:sz w:val="20"/>
          <w:szCs w:val="20"/>
        </w:rPr>
        <w:t xml:space="preserve"> est un entier qui définit le nombre de 1</w:t>
      </w:r>
      <w:r>
        <w:rPr>
          <w:sz w:val="20"/>
          <w:szCs w:val="20"/>
        </w:rPr>
        <w:t xml:space="preserve">00 nano secondes depuis le </w:t>
      </w:r>
      <w:r w:rsidRPr="002F6915">
        <w:rPr>
          <w:sz w:val="20"/>
          <w:szCs w:val="20"/>
        </w:rPr>
        <w:t>1601</w:t>
      </w:r>
      <w:r>
        <w:rPr>
          <w:sz w:val="20"/>
          <w:szCs w:val="20"/>
        </w:rPr>
        <w:t>/01/01.</w:t>
      </w:r>
    </w:p>
    <w:p w:rsidR="003C1550" w:rsidRDefault="003C1550" w:rsidP="00F1009F"/>
    <w:p w:rsidR="00CC610B" w:rsidRDefault="00CC610B" w:rsidP="00F1009F"/>
    <w:p w:rsidR="00CB2A35" w:rsidRDefault="00CB2A35" w:rsidP="00F1009F"/>
    <w:p w:rsidR="00CB2A35" w:rsidRDefault="00CB2A35" w:rsidP="00F1009F"/>
    <w:p w:rsidR="00CB2A35" w:rsidRDefault="00CB2A35" w:rsidP="00F1009F"/>
    <w:p w:rsidR="00CB2A35" w:rsidRDefault="00CB2A35" w:rsidP="00F1009F"/>
    <w:p w:rsidR="00CB2A35" w:rsidRDefault="00CB2A35" w:rsidP="00F1009F"/>
    <w:p w:rsidR="00CB2A35" w:rsidRDefault="00CB2A35" w:rsidP="00F1009F"/>
    <w:p w:rsidR="00CB2A35" w:rsidRDefault="00CB2A35" w:rsidP="00F1009F"/>
    <w:p w:rsidR="00CB2A35" w:rsidRDefault="00CB2A35" w:rsidP="00F1009F"/>
    <w:p w:rsidR="00CB2A35" w:rsidRDefault="00CB2A35" w:rsidP="00F1009F"/>
    <w:p w:rsidR="00CB2A35" w:rsidRDefault="00CB2A35" w:rsidP="00F1009F"/>
    <w:p w:rsidR="00CB2A35" w:rsidRPr="003C1550" w:rsidRDefault="00CB2A35" w:rsidP="00F1009F"/>
    <w:p w:rsidR="00CB2A35" w:rsidRPr="00001E8C" w:rsidRDefault="00CB2A35" w:rsidP="00CB2A35">
      <w:pPr>
        <w:pStyle w:val="Sansinterligne"/>
        <w:rPr>
          <w:b/>
          <w:sz w:val="20"/>
          <w:szCs w:val="20"/>
        </w:rPr>
      </w:pPr>
      <w:proofErr w:type="spellStart"/>
      <w:r w:rsidRPr="00001E8C">
        <w:rPr>
          <w:b/>
          <w:sz w:val="20"/>
          <w:szCs w:val="20"/>
        </w:rPr>
        <w:lastRenderedPageBreak/>
        <w:t>UserAccountControl</w:t>
      </w:r>
      <w:proofErr w:type="spellEnd"/>
    </w:p>
    <w:p w:rsidR="00CB2A35" w:rsidRDefault="00CB2A35" w:rsidP="00CB2A35">
      <w:pPr>
        <w:pStyle w:val="Sansinterligne"/>
        <w:rPr>
          <w:sz w:val="20"/>
          <w:szCs w:val="20"/>
        </w:rPr>
      </w:pPr>
      <w:r>
        <w:rPr>
          <w:sz w:val="20"/>
          <w:szCs w:val="20"/>
        </w:rPr>
        <w:t xml:space="preserve">Ce tableau présente les différentes valeurs du paramètre </w:t>
      </w:r>
      <w:proofErr w:type="spellStart"/>
      <w:r w:rsidRPr="00397054">
        <w:rPr>
          <w:b/>
          <w:sz w:val="20"/>
          <w:szCs w:val="20"/>
        </w:rPr>
        <w:t>UserAccountControl</w:t>
      </w:r>
      <w:proofErr w:type="spellEnd"/>
      <w:r>
        <w:rPr>
          <w:sz w:val="20"/>
          <w:szCs w:val="20"/>
        </w:rPr>
        <w:t>.</w:t>
      </w:r>
    </w:p>
    <w:p w:rsidR="00CB2A35" w:rsidRDefault="00CB2A35" w:rsidP="00CB2A35">
      <w:pPr>
        <w:pStyle w:val="Sansinterligne"/>
        <w:rPr>
          <w:sz w:val="20"/>
          <w:szCs w:val="20"/>
        </w:rPr>
      </w:pPr>
      <w:r w:rsidRPr="00500F31">
        <w:rPr>
          <w:sz w:val="20"/>
          <w:szCs w:val="20"/>
        </w:rPr>
        <w:t>Les valeurs sont cumulatives.</w:t>
      </w:r>
    </w:p>
    <w:p w:rsidR="00CB2A35" w:rsidRDefault="00CB2A35" w:rsidP="00CB2A35">
      <w:pPr>
        <w:pStyle w:val="Sansinterligne"/>
        <w:rPr>
          <w:sz w:val="20"/>
          <w:szCs w:val="20"/>
        </w:rPr>
      </w:pPr>
    </w:p>
    <w:tbl>
      <w:tblPr>
        <w:tblStyle w:val="Tableauliste3"/>
        <w:tblW w:w="9254" w:type="dxa"/>
        <w:tblInd w:w="0" w:type="dxa"/>
        <w:tblBorders>
          <w:top w:val="single" w:sz="6" w:space="0" w:color="000000"/>
          <w:left w:val="single" w:sz="6" w:space="0" w:color="000000"/>
          <w:bottom w:val="single" w:sz="6" w:space="0" w:color="000000"/>
          <w:right w:val="single" w:sz="6" w:space="0" w:color="000000"/>
          <w:insideV w:val="single" w:sz="6" w:space="0" w:color="000000"/>
        </w:tblBorders>
        <w:tblLook w:val="04A0" w:firstRow="1" w:lastRow="0" w:firstColumn="1" w:lastColumn="0" w:noHBand="0" w:noVBand="1"/>
      </w:tblPr>
      <w:tblGrid>
        <w:gridCol w:w="4096"/>
        <w:gridCol w:w="1809"/>
        <w:gridCol w:w="3349"/>
      </w:tblGrid>
      <w:tr w:rsidR="00CB2A35" w:rsidRPr="009813C3" w:rsidTr="00CB2A35">
        <w:trPr>
          <w:cnfStyle w:val="100000000000" w:firstRow="1" w:lastRow="0" w:firstColumn="0" w:lastColumn="0" w:oddVBand="0" w:evenVBand="0" w:oddHBand="0" w:evenHBand="0" w:firstRowFirstColumn="0" w:firstRowLastColumn="0" w:lastRowFirstColumn="0" w:lastRowLastColumn="0"/>
          <w:trHeight w:val="395"/>
        </w:trPr>
        <w:tc>
          <w:tcPr>
            <w:tcW w:w="4096" w:type="dxa"/>
            <w:tcBorders>
              <w:top w:val="single" w:sz="6" w:space="0" w:color="000000"/>
              <w:left w:val="single" w:sz="6" w:space="0" w:color="000000"/>
              <w:bottom w:val="single" w:sz="6" w:space="0" w:color="000000"/>
              <w:right w:val="single" w:sz="6" w:space="0" w:color="000000"/>
            </w:tcBorders>
            <w:shd w:val="pct10" w:color="auto" w:fill="auto"/>
            <w:vAlign w:val="center"/>
          </w:tcPr>
          <w:p w:rsidR="00CB2A35" w:rsidRDefault="00CB2A35" w:rsidP="00094FAE">
            <w:pPr>
              <w:jc w:val="center"/>
              <w:rPr>
                <w:rFonts w:ascii="Arial" w:hAnsi="Arial" w:cs="Arial"/>
                <w:color w:val="auto"/>
                <w:lang w:val="fr-CA"/>
              </w:rPr>
            </w:pPr>
            <w:r>
              <w:rPr>
                <w:rFonts w:ascii="Arial" w:hAnsi="Arial" w:cs="Arial"/>
                <w:color w:val="auto"/>
                <w:lang w:val="fr-CA"/>
              </w:rPr>
              <w:t>Nom de la constante</w:t>
            </w:r>
          </w:p>
          <w:p w:rsidR="00CB2A35" w:rsidRPr="00640C37" w:rsidRDefault="00CB2A35" w:rsidP="00094FAE">
            <w:pPr>
              <w:jc w:val="center"/>
              <w:rPr>
                <w:rFonts w:ascii="Arial" w:hAnsi="Arial" w:cs="Arial"/>
                <w:color w:val="auto"/>
                <w:lang w:val="fr-CA"/>
              </w:rPr>
            </w:pPr>
            <w:r>
              <w:rPr>
                <w:rFonts w:ascii="Arial" w:hAnsi="Arial" w:cs="Arial"/>
                <w:color w:val="auto"/>
                <w:lang w:val="fr-CA"/>
              </w:rPr>
              <w:t>pour la valeur</w:t>
            </w:r>
          </w:p>
        </w:tc>
        <w:tc>
          <w:tcPr>
            <w:tcW w:w="1809" w:type="dxa"/>
            <w:tcBorders>
              <w:top w:val="single" w:sz="6" w:space="0" w:color="000000"/>
              <w:left w:val="single" w:sz="6" w:space="0" w:color="000000"/>
              <w:bottom w:val="single" w:sz="6" w:space="0" w:color="000000"/>
              <w:right w:val="single" w:sz="6" w:space="0" w:color="000000"/>
            </w:tcBorders>
            <w:shd w:val="pct10" w:color="auto" w:fill="auto"/>
            <w:vAlign w:val="center"/>
          </w:tcPr>
          <w:p w:rsidR="00CB2A35" w:rsidRPr="009813C3" w:rsidRDefault="00CB2A35" w:rsidP="00094FAE">
            <w:pPr>
              <w:ind w:right="141"/>
              <w:jc w:val="center"/>
              <w:rPr>
                <w:rFonts w:ascii="Arial" w:hAnsi="Arial" w:cs="Arial"/>
                <w:color w:val="auto"/>
              </w:rPr>
            </w:pPr>
            <w:proofErr w:type="spellStart"/>
            <w:r w:rsidRPr="009813C3">
              <w:rPr>
                <w:rFonts w:ascii="Arial" w:hAnsi="Arial" w:cs="Arial"/>
                <w:color w:val="auto"/>
              </w:rPr>
              <w:t>Valeur</w:t>
            </w:r>
            <w:proofErr w:type="spellEnd"/>
          </w:p>
          <w:p w:rsidR="00CB2A35" w:rsidRPr="009813C3" w:rsidRDefault="00CB2A35" w:rsidP="00094FAE">
            <w:pPr>
              <w:ind w:right="141"/>
              <w:jc w:val="center"/>
              <w:rPr>
                <w:rFonts w:ascii="Arial" w:hAnsi="Arial" w:cs="Arial"/>
                <w:color w:val="auto"/>
              </w:rPr>
            </w:pPr>
            <w:proofErr w:type="spellStart"/>
            <w:r w:rsidRPr="009813C3">
              <w:rPr>
                <w:rFonts w:ascii="Arial" w:hAnsi="Arial" w:cs="Arial"/>
                <w:color w:val="auto"/>
              </w:rPr>
              <w:t>hexadécimale</w:t>
            </w:r>
            <w:proofErr w:type="spellEnd"/>
          </w:p>
        </w:tc>
        <w:tc>
          <w:tcPr>
            <w:tcW w:w="3349" w:type="dxa"/>
            <w:tcBorders>
              <w:top w:val="single" w:sz="6" w:space="0" w:color="000000"/>
              <w:left w:val="single" w:sz="6" w:space="0" w:color="000000"/>
              <w:bottom w:val="single" w:sz="6" w:space="0" w:color="000000"/>
              <w:right w:val="single" w:sz="6" w:space="0" w:color="000000"/>
            </w:tcBorders>
            <w:shd w:val="pct10" w:color="auto" w:fill="auto"/>
            <w:vAlign w:val="center"/>
          </w:tcPr>
          <w:p w:rsidR="00CB2A35" w:rsidRPr="009813C3" w:rsidRDefault="00CB2A35" w:rsidP="00094FAE">
            <w:pPr>
              <w:jc w:val="center"/>
              <w:rPr>
                <w:rFonts w:ascii="Arial" w:hAnsi="Arial" w:cs="Arial"/>
                <w:color w:val="auto"/>
              </w:rPr>
            </w:pPr>
            <w:r w:rsidRPr="009813C3">
              <w:rPr>
                <w:rFonts w:ascii="Arial" w:hAnsi="Arial" w:cs="Arial"/>
                <w:color w:val="auto"/>
              </w:rPr>
              <w:t xml:space="preserve">Explication de la </w:t>
            </w:r>
            <w:proofErr w:type="spellStart"/>
            <w:r w:rsidRPr="009813C3">
              <w:rPr>
                <w:rFonts w:ascii="Arial" w:hAnsi="Arial" w:cs="Arial"/>
                <w:color w:val="auto"/>
              </w:rPr>
              <w:t>valeur</w:t>
            </w:r>
            <w:proofErr w:type="spellEnd"/>
          </w:p>
        </w:tc>
      </w:tr>
      <w:tr w:rsidR="00CB2A35" w:rsidRPr="009813C3"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SCRIPT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0x1</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Exécution du script d'ouverture de session</w:t>
            </w:r>
          </w:p>
        </w:tc>
      </w:tr>
      <w:tr w:rsidR="00CB2A35" w:rsidRPr="00FD6105" w:rsidTr="00CB2A35">
        <w:trPr>
          <w:trHeight w:val="255"/>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ACCOUNTDISABLE</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0x2</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Désactivation du compte utilisateur</w:t>
            </w:r>
          </w:p>
        </w:tc>
      </w:tr>
      <w:tr w:rsidR="00CB2A35" w:rsidRPr="00FD6105" w:rsidTr="00CB2A35">
        <w:trPr>
          <w:trHeight w:val="267"/>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HOMEDIR_REQUIRED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0x8</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Dossier de base requis</w:t>
            </w:r>
          </w:p>
        </w:tc>
      </w:tr>
      <w:tr w:rsidR="00CB2A35" w:rsidRPr="00FD6105" w:rsidTr="00CB2A35">
        <w:trPr>
          <w:trHeight w:val="267"/>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LOCKOUT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0x10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Aucun mot de passe n'est requis.</w:t>
            </w:r>
          </w:p>
        </w:tc>
      </w:tr>
      <w:tr w:rsidR="00CB2A35" w:rsidRPr="00FD6105" w:rsidTr="00CB2A35">
        <w:trPr>
          <w:trHeight w:val="586"/>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PASSWD_NOTREQD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0x20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Vous pouvez lire cette valeur, mais vous ne pouvez pas la définir directement.</w:t>
            </w:r>
          </w:p>
        </w:tc>
      </w:tr>
      <w:tr w:rsidR="00CB2A35" w:rsidRPr="00FD6105"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PASSWD_CANT_CHANGE</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0x40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Impossible de modifier le mot de passe.</w:t>
            </w:r>
          </w:p>
        </w:tc>
      </w:tr>
      <w:tr w:rsidR="00CB2A35" w:rsidRPr="00FD6105"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ENCRYPTED_TEXT_PWD_ALLOWED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0x80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L'utilisateur peut envoyer un message crypté.</w:t>
            </w:r>
          </w:p>
        </w:tc>
      </w:tr>
      <w:tr w:rsidR="00CB2A35" w:rsidRPr="00FD6105" w:rsidTr="00CB2A35">
        <w:trPr>
          <w:trHeight w:val="1479"/>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TEMP_DUPLICATE_ACCOUNT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0x100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Compte pour les utilisateurs dont le compte principal se trouve dans un autre domaine. Ce compte fournit l'accès à ce domaine, mais pas à tous les domaines qui ont des relations d'approbation avec ce domaine. Il est parfois appelé compte utilisateur local.</w:t>
            </w:r>
          </w:p>
        </w:tc>
      </w:tr>
      <w:tr w:rsidR="00CB2A35" w:rsidRPr="00FD6105"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NORMAL_ACCOUNT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0x200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 xml:space="preserve">Type de compte par défaut représentant un utilisateur </w:t>
            </w:r>
          </w:p>
        </w:tc>
      </w:tr>
      <w:tr w:rsidR="00CB2A35" w:rsidRPr="00FD6105" w:rsidTr="00CB2A35">
        <w:trPr>
          <w:trHeight w:val="765"/>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INTERDOMAIN_TRUST_ACCOUNT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0x800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Autorisation d'approuver un compte pour un domaine du système qui a des relations d'approbation avec d'autres domaines.</w:t>
            </w:r>
          </w:p>
        </w:tc>
      </w:tr>
      <w:tr w:rsidR="00CB2A35" w:rsidRPr="00FD6105" w:rsidTr="00CB2A35">
        <w:trPr>
          <w:trHeight w:val="267"/>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WORKSTATION_TRUST_ACCOUNT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0x1000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Compte d'ordinateur</w:t>
            </w:r>
          </w:p>
        </w:tc>
      </w:tr>
      <w:tr w:rsidR="00CB2A35" w:rsidRPr="00FD6105" w:rsidTr="00CB2A35">
        <w:trPr>
          <w:trHeight w:val="599"/>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SERVER_TRUST_ACCOUNT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0x2000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Compte d'ordinateur d'un contrôleur de domaine membre de ce domaine.</w:t>
            </w:r>
          </w:p>
        </w:tc>
      </w:tr>
      <w:tr w:rsidR="00CB2A35" w:rsidRPr="00FD6105"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DONT_EXPIRE_PASSWORD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0x10000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Représente le mot de passe, qui ne doit jamais expirer pour le compte.</w:t>
            </w:r>
          </w:p>
        </w:tc>
      </w:tr>
      <w:tr w:rsidR="00CB2A35" w:rsidRPr="00FD6105"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MNS_LOGON_ACCOUNT</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0x20000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Compte d'ouverture de session de jeu de nœuds majoritaire.</w:t>
            </w:r>
          </w:p>
        </w:tc>
      </w:tr>
      <w:tr w:rsidR="00CB2A35" w:rsidRPr="00FD6105" w:rsidTr="00CB2A35">
        <w:trPr>
          <w:trHeight w:val="586"/>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SMARTCARD_REQUIRED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0x40000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Cette valeur force l'utilisateur à ouvrir une session avec une carte à puce.</w:t>
            </w:r>
          </w:p>
        </w:tc>
      </w:tr>
      <w:tr w:rsidR="00CB2A35" w:rsidRPr="00FD6105" w:rsidTr="00CB2A35">
        <w:trPr>
          <w:trHeight w:val="1122"/>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TRUSTED_FOR_DELEGATION</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0x80000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 xml:space="preserve">Le compte de service (compte d'utilisateur ou d'ordinateur) est approuvé pour la délégation </w:t>
            </w:r>
            <w:proofErr w:type="spellStart"/>
            <w:r w:rsidRPr="00B80407">
              <w:rPr>
                <w:rFonts w:ascii="Arial" w:hAnsi="Arial" w:cs="Arial"/>
                <w:sz w:val="18"/>
                <w:szCs w:val="18"/>
                <w:lang w:val="fr-CA"/>
              </w:rPr>
              <w:t>Kerberos</w:t>
            </w:r>
            <w:proofErr w:type="spellEnd"/>
            <w:r w:rsidRPr="00B80407">
              <w:rPr>
                <w:rFonts w:ascii="Arial" w:hAnsi="Arial" w:cs="Arial"/>
                <w:sz w:val="18"/>
                <w:szCs w:val="18"/>
                <w:lang w:val="fr-CA"/>
              </w:rPr>
              <w:t>. N'importe lequel de ces services peut prendre l'identité d'un client demandant le service.</w:t>
            </w:r>
          </w:p>
        </w:tc>
      </w:tr>
      <w:tr w:rsidR="00CB2A35" w:rsidRPr="00FD6105" w:rsidTr="00CB2A35">
        <w:trPr>
          <w:trHeight w:val="573"/>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NOT_DELEGATED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0x100000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 xml:space="preserve">Le contexte de sécurité de l'utilisateur n'est pas délégué à un service même si le compte de service est approuvé pour la délégation </w:t>
            </w:r>
            <w:proofErr w:type="spellStart"/>
            <w:r w:rsidRPr="00B80407">
              <w:rPr>
                <w:rFonts w:ascii="Arial" w:hAnsi="Arial" w:cs="Arial"/>
                <w:sz w:val="18"/>
                <w:szCs w:val="18"/>
                <w:lang w:val="fr-CA"/>
              </w:rPr>
              <w:t>Kerberos</w:t>
            </w:r>
            <w:proofErr w:type="spellEnd"/>
            <w:r w:rsidRPr="00B80407">
              <w:rPr>
                <w:rFonts w:ascii="Arial" w:hAnsi="Arial" w:cs="Arial"/>
                <w:sz w:val="18"/>
                <w:szCs w:val="18"/>
                <w:lang w:val="fr-CA"/>
              </w:rPr>
              <w:t>.</w:t>
            </w:r>
          </w:p>
        </w:tc>
      </w:tr>
      <w:tr w:rsidR="00CB2A35" w:rsidRPr="00FD6105" w:rsidTr="00CB2A35">
        <w:trPr>
          <w:trHeight w:val="420"/>
        </w:trPr>
        <w:tc>
          <w:tcPr>
            <w:tcW w:w="4096"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rPr>
                <w:rFonts w:cs="Courier New"/>
                <w:b/>
                <w:lang w:val="fr-CA"/>
              </w:rPr>
            </w:pPr>
            <w:r w:rsidRPr="000A4C50">
              <w:rPr>
                <w:rFonts w:cs="Courier New"/>
                <w:b/>
                <w:lang w:val="fr-CA"/>
              </w:rPr>
              <w:t>PASSWORD_EXPIRED</w:t>
            </w:r>
          </w:p>
        </w:tc>
        <w:tc>
          <w:tcPr>
            <w:tcW w:w="1809" w:type="dxa"/>
            <w:tcBorders>
              <w:top w:val="single" w:sz="6" w:space="0" w:color="000000"/>
              <w:left w:val="single" w:sz="6" w:space="0" w:color="000000"/>
              <w:bottom w:val="single" w:sz="6" w:space="0" w:color="000000"/>
              <w:right w:val="single" w:sz="6" w:space="0" w:color="000000"/>
            </w:tcBorders>
            <w:vAlign w:val="center"/>
            <w:hideMark/>
          </w:tcPr>
          <w:p w:rsidR="00CB2A35" w:rsidRPr="000A4C50" w:rsidRDefault="00CB2A35" w:rsidP="00094FAE">
            <w:pPr>
              <w:overflowPunct/>
              <w:autoSpaceDE/>
              <w:adjustRightInd/>
              <w:spacing w:before="40" w:after="40"/>
              <w:ind w:right="141"/>
              <w:jc w:val="right"/>
              <w:rPr>
                <w:rFonts w:cs="Courier New"/>
                <w:b/>
                <w:lang w:val="fr-CA"/>
              </w:rPr>
            </w:pPr>
            <w:r w:rsidRPr="000A4C50">
              <w:rPr>
                <w:rFonts w:cs="Courier New"/>
                <w:b/>
                <w:lang w:val="fr-CA"/>
              </w:rPr>
              <w:t>0x800000</w:t>
            </w:r>
          </w:p>
        </w:tc>
        <w:tc>
          <w:tcPr>
            <w:tcW w:w="3349" w:type="dxa"/>
            <w:tcBorders>
              <w:top w:val="single" w:sz="6" w:space="0" w:color="000000"/>
              <w:left w:val="single" w:sz="6" w:space="0" w:color="000000"/>
              <w:bottom w:val="single" w:sz="6" w:space="0" w:color="000000"/>
              <w:right w:val="single" w:sz="6" w:space="0" w:color="000000"/>
            </w:tcBorders>
            <w:vAlign w:val="center"/>
            <w:hideMark/>
          </w:tcPr>
          <w:p w:rsidR="00CB2A35" w:rsidRPr="00B80407" w:rsidRDefault="00CB2A35" w:rsidP="00094FAE">
            <w:pPr>
              <w:overflowPunct/>
              <w:autoSpaceDE/>
              <w:adjustRightInd/>
              <w:spacing w:before="40" w:after="40"/>
              <w:rPr>
                <w:rFonts w:ascii="Arial" w:hAnsi="Arial" w:cs="Arial"/>
                <w:sz w:val="18"/>
                <w:szCs w:val="18"/>
                <w:lang w:val="fr-CA"/>
              </w:rPr>
            </w:pPr>
            <w:r w:rsidRPr="00B80407">
              <w:rPr>
                <w:rFonts w:ascii="Arial" w:hAnsi="Arial" w:cs="Arial"/>
                <w:sz w:val="18"/>
                <w:szCs w:val="18"/>
                <w:lang w:val="fr-CA"/>
              </w:rPr>
              <w:t>Le mot de passe de l'utilisateur a expiré.</w:t>
            </w:r>
          </w:p>
        </w:tc>
      </w:tr>
    </w:tbl>
    <w:p w:rsidR="00793741" w:rsidRPr="00C9641A" w:rsidRDefault="00793741" w:rsidP="00793741">
      <w:pPr>
        <w:pStyle w:val="Titre3"/>
      </w:pPr>
      <w:bookmarkStart w:id="24" w:name="_Toc468724260"/>
      <w:r>
        <w:lastRenderedPageBreak/>
        <w:t xml:space="preserve">Une liste de plusieurs </w:t>
      </w:r>
      <w:proofErr w:type="spellStart"/>
      <w:r>
        <w:t>cmdlets</w:t>
      </w:r>
      <w:proofErr w:type="spellEnd"/>
      <w:r>
        <w:t xml:space="preserve"> pour gérer un utilisateur</w:t>
      </w:r>
      <w:r>
        <w:t> :</w:t>
      </w:r>
      <w:bookmarkEnd w:id="24"/>
    </w:p>
    <w:p w:rsidR="00793741" w:rsidRDefault="00793741" w:rsidP="00793741">
      <w:pPr>
        <w:pStyle w:val="Sansinterligne"/>
        <w:rPr>
          <w:sz w:val="20"/>
          <w:szCs w:val="20"/>
        </w:rPr>
      </w:pPr>
    </w:p>
    <w:p w:rsidR="00793741" w:rsidRDefault="00793741" w:rsidP="00793741">
      <w:pPr>
        <w:pStyle w:val="Sansinterligne"/>
        <w:numPr>
          <w:ilvl w:val="0"/>
          <w:numId w:val="15"/>
        </w:numPr>
        <w:rPr>
          <w:sz w:val="20"/>
          <w:szCs w:val="20"/>
        </w:rPr>
      </w:pPr>
      <w:proofErr w:type="spellStart"/>
      <w:r>
        <w:rPr>
          <w:sz w:val="20"/>
          <w:szCs w:val="20"/>
        </w:rPr>
        <w:t>Get-ADuser</w:t>
      </w:r>
      <w:proofErr w:type="spellEnd"/>
    </w:p>
    <w:p w:rsidR="00793741" w:rsidRDefault="00793741" w:rsidP="00793741">
      <w:pPr>
        <w:pStyle w:val="Sansinterligne"/>
        <w:numPr>
          <w:ilvl w:val="0"/>
          <w:numId w:val="15"/>
        </w:numPr>
        <w:rPr>
          <w:sz w:val="20"/>
          <w:szCs w:val="20"/>
        </w:rPr>
      </w:pPr>
      <w:r>
        <w:rPr>
          <w:sz w:val="20"/>
          <w:szCs w:val="20"/>
        </w:rPr>
        <w:t>New-</w:t>
      </w:r>
      <w:proofErr w:type="spellStart"/>
      <w:r>
        <w:rPr>
          <w:sz w:val="20"/>
          <w:szCs w:val="20"/>
        </w:rPr>
        <w:t>ADuser</w:t>
      </w:r>
      <w:proofErr w:type="spellEnd"/>
    </w:p>
    <w:p w:rsidR="00793741" w:rsidRDefault="00793741" w:rsidP="00793741">
      <w:pPr>
        <w:pStyle w:val="Sansinterligne"/>
        <w:numPr>
          <w:ilvl w:val="0"/>
          <w:numId w:val="15"/>
        </w:numPr>
        <w:rPr>
          <w:sz w:val="20"/>
          <w:szCs w:val="20"/>
        </w:rPr>
      </w:pPr>
      <w:proofErr w:type="spellStart"/>
      <w:r>
        <w:rPr>
          <w:sz w:val="20"/>
          <w:szCs w:val="20"/>
        </w:rPr>
        <w:t>Remove-ADuser</w:t>
      </w:r>
      <w:proofErr w:type="spellEnd"/>
    </w:p>
    <w:p w:rsidR="00793741" w:rsidRDefault="00793741" w:rsidP="00793741">
      <w:pPr>
        <w:pStyle w:val="Sansinterligne"/>
        <w:numPr>
          <w:ilvl w:val="0"/>
          <w:numId w:val="15"/>
        </w:numPr>
        <w:rPr>
          <w:sz w:val="20"/>
          <w:szCs w:val="20"/>
        </w:rPr>
      </w:pPr>
      <w:r>
        <w:rPr>
          <w:sz w:val="20"/>
          <w:szCs w:val="20"/>
        </w:rPr>
        <w:t>Set-</w:t>
      </w:r>
      <w:proofErr w:type="spellStart"/>
      <w:r>
        <w:rPr>
          <w:sz w:val="20"/>
          <w:szCs w:val="20"/>
        </w:rPr>
        <w:t>ADuser</w:t>
      </w:r>
      <w:proofErr w:type="spellEnd"/>
    </w:p>
    <w:p w:rsidR="00793741" w:rsidRDefault="00793741" w:rsidP="00793741">
      <w:pPr>
        <w:pStyle w:val="Sansinterligne"/>
        <w:rPr>
          <w:sz w:val="20"/>
          <w:szCs w:val="20"/>
        </w:rPr>
      </w:pPr>
    </w:p>
    <w:p w:rsidR="00793741" w:rsidRPr="00F1517C" w:rsidRDefault="00793741" w:rsidP="00793741">
      <w:pPr>
        <w:pStyle w:val="Sansinterligne"/>
        <w:numPr>
          <w:ilvl w:val="0"/>
          <w:numId w:val="15"/>
        </w:numPr>
        <w:rPr>
          <w:sz w:val="20"/>
          <w:szCs w:val="20"/>
        </w:rPr>
      </w:pPr>
      <w:proofErr w:type="spellStart"/>
      <w:r w:rsidRPr="00F1517C">
        <w:rPr>
          <w:sz w:val="20"/>
          <w:szCs w:val="20"/>
        </w:rPr>
        <w:t>Clear-ADAccountExpiration</w:t>
      </w:r>
      <w:proofErr w:type="spellEnd"/>
    </w:p>
    <w:p w:rsidR="00793741" w:rsidRPr="00F1517C" w:rsidRDefault="00793741" w:rsidP="00793741">
      <w:pPr>
        <w:pStyle w:val="Sansinterligne"/>
        <w:numPr>
          <w:ilvl w:val="0"/>
          <w:numId w:val="15"/>
        </w:numPr>
        <w:rPr>
          <w:sz w:val="20"/>
          <w:szCs w:val="20"/>
        </w:rPr>
      </w:pPr>
      <w:proofErr w:type="spellStart"/>
      <w:r w:rsidRPr="00F1517C">
        <w:rPr>
          <w:sz w:val="20"/>
          <w:szCs w:val="20"/>
        </w:rPr>
        <w:t>Disable-ADAccount</w:t>
      </w:r>
      <w:proofErr w:type="spellEnd"/>
    </w:p>
    <w:p w:rsidR="00793741" w:rsidRPr="00F1517C" w:rsidRDefault="00793741" w:rsidP="00793741">
      <w:pPr>
        <w:pStyle w:val="Sansinterligne"/>
        <w:numPr>
          <w:ilvl w:val="0"/>
          <w:numId w:val="15"/>
        </w:numPr>
        <w:rPr>
          <w:sz w:val="20"/>
          <w:szCs w:val="20"/>
        </w:rPr>
      </w:pPr>
      <w:proofErr w:type="spellStart"/>
      <w:r w:rsidRPr="00F1517C">
        <w:rPr>
          <w:sz w:val="20"/>
          <w:szCs w:val="20"/>
        </w:rPr>
        <w:t>Enable-ADAccount</w:t>
      </w:r>
      <w:proofErr w:type="spellEnd"/>
    </w:p>
    <w:p w:rsidR="00793741" w:rsidRDefault="00793741" w:rsidP="00793741">
      <w:pPr>
        <w:pStyle w:val="Sansinterligne"/>
        <w:numPr>
          <w:ilvl w:val="0"/>
          <w:numId w:val="15"/>
        </w:numPr>
        <w:rPr>
          <w:sz w:val="20"/>
          <w:szCs w:val="20"/>
        </w:rPr>
      </w:pPr>
      <w:proofErr w:type="spellStart"/>
      <w:r w:rsidRPr="00F1517C">
        <w:rPr>
          <w:sz w:val="20"/>
          <w:szCs w:val="20"/>
        </w:rPr>
        <w:t>Search-ADAccount</w:t>
      </w:r>
      <w:proofErr w:type="spellEnd"/>
    </w:p>
    <w:p w:rsidR="00793741" w:rsidRPr="00F87E0E" w:rsidRDefault="00793741" w:rsidP="00793741">
      <w:pPr>
        <w:pStyle w:val="Sansinterligne"/>
        <w:ind w:left="360"/>
        <w:rPr>
          <w:b/>
          <w:sz w:val="18"/>
          <w:szCs w:val="18"/>
        </w:rPr>
      </w:pPr>
      <w:proofErr w:type="gramStart"/>
      <w:r w:rsidRPr="00F87E0E">
        <w:rPr>
          <w:b/>
          <w:sz w:val="18"/>
          <w:szCs w:val="18"/>
        </w:rPr>
        <w:t>note:</w:t>
      </w:r>
      <w:proofErr w:type="gramEnd"/>
      <w:r w:rsidRPr="00F87E0E">
        <w:rPr>
          <w:b/>
          <w:sz w:val="18"/>
          <w:szCs w:val="18"/>
        </w:rPr>
        <w:t xml:space="preserve"> permet de chercher des comptes utilisateurs selon plusieurs critères</w:t>
      </w:r>
    </w:p>
    <w:p w:rsidR="00793741" w:rsidRPr="00F1517C" w:rsidRDefault="00793741" w:rsidP="00793741">
      <w:pPr>
        <w:pStyle w:val="Sansinterligne"/>
        <w:numPr>
          <w:ilvl w:val="0"/>
          <w:numId w:val="15"/>
        </w:numPr>
        <w:rPr>
          <w:sz w:val="20"/>
          <w:szCs w:val="20"/>
        </w:rPr>
      </w:pPr>
      <w:r w:rsidRPr="00F1517C">
        <w:rPr>
          <w:sz w:val="20"/>
          <w:szCs w:val="20"/>
        </w:rPr>
        <w:t>Set-</w:t>
      </w:r>
      <w:proofErr w:type="spellStart"/>
      <w:r w:rsidRPr="00F1517C">
        <w:rPr>
          <w:sz w:val="20"/>
          <w:szCs w:val="20"/>
        </w:rPr>
        <w:t>ADAccountControl</w:t>
      </w:r>
      <w:proofErr w:type="spellEnd"/>
    </w:p>
    <w:p w:rsidR="00793741" w:rsidRPr="00F1517C" w:rsidRDefault="00793741" w:rsidP="00793741">
      <w:pPr>
        <w:pStyle w:val="Sansinterligne"/>
        <w:numPr>
          <w:ilvl w:val="0"/>
          <w:numId w:val="15"/>
        </w:numPr>
        <w:rPr>
          <w:sz w:val="20"/>
          <w:szCs w:val="20"/>
        </w:rPr>
      </w:pPr>
      <w:r w:rsidRPr="00F1517C">
        <w:rPr>
          <w:sz w:val="20"/>
          <w:szCs w:val="20"/>
        </w:rPr>
        <w:t>Set-</w:t>
      </w:r>
      <w:proofErr w:type="spellStart"/>
      <w:r w:rsidRPr="00F1517C">
        <w:rPr>
          <w:sz w:val="20"/>
          <w:szCs w:val="20"/>
        </w:rPr>
        <w:t>ADAccountExpiration</w:t>
      </w:r>
      <w:proofErr w:type="spellEnd"/>
    </w:p>
    <w:p w:rsidR="00793741" w:rsidRDefault="00793741" w:rsidP="00793741">
      <w:pPr>
        <w:pStyle w:val="Sansinterligne"/>
        <w:numPr>
          <w:ilvl w:val="0"/>
          <w:numId w:val="15"/>
        </w:numPr>
        <w:rPr>
          <w:sz w:val="20"/>
          <w:szCs w:val="20"/>
        </w:rPr>
      </w:pPr>
      <w:r w:rsidRPr="00F1517C">
        <w:rPr>
          <w:sz w:val="20"/>
          <w:szCs w:val="20"/>
        </w:rPr>
        <w:t>Set-</w:t>
      </w:r>
      <w:proofErr w:type="spellStart"/>
      <w:r w:rsidRPr="00F1517C">
        <w:rPr>
          <w:sz w:val="20"/>
          <w:szCs w:val="20"/>
        </w:rPr>
        <w:t>ADAccountPassword</w:t>
      </w:r>
      <w:proofErr w:type="spellEnd"/>
    </w:p>
    <w:p w:rsidR="00793741" w:rsidRPr="009774E3" w:rsidRDefault="00793741" w:rsidP="00793741">
      <w:pPr>
        <w:pStyle w:val="Sansinterligne"/>
        <w:ind w:left="360"/>
        <w:rPr>
          <w:b/>
          <w:sz w:val="18"/>
          <w:szCs w:val="18"/>
        </w:rPr>
      </w:pPr>
      <w:proofErr w:type="gramStart"/>
      <w:r w:rsidRPr="009774E3">
        <w:rPr>
          <w:b/>
          <w:sz w:val="18"/>
          <w:szCs w:val="18"/>
        </w:rPr>
        <w:t>note:</w:t>
      </w:r>
      <w:proofErr w:type="gramEnd"/>
      <w:r w:rsidRPr="009774E3">
        <w:rPr>
          <w:b/>
          <w:sz w:val="18"/>
          <w:szCs w:val="18"/>
        </w:rPr>
        <w:t xml:space="preserve"> permet de modifier le mot de passe d'un utilisateur</w:t>
      </w:r>
    </w:p>
    <w:p w:rsidR="00793741" w:rsidRDefault="00793741" w:rsidP="00793741">
      <w:pPr>
        <w:pStyle w:val="Sansinterligne"/>
        <w:numPr>
          <w:ilvl w:val="0"/>
          <w:numId w:val="15"/>
        </w:numPr>
        <w:rPr>
          <w:sz w:val="20"/>
          <w:szCs w:val="20"/>
        </w:rPr>
      </w:pPr>
      <w:proofErr w:type="spellStart"/>
      <w:r w:rsidRPr="00F1517C">
        <w:rPr>
          <w:sz w:val="20"/>
          <w:szCs w:val="20"/>
        </w:rPr>
        <w:t>Unlock-ADAccount</w:t>
      </w:r>
      <w:proofErr w:type="spellEnd"/>
    </w:p>
    <w:p w:rsidR="00793741" w:rsidRDefault="00793741" w:rsidP="00793741">
      <w:pPr>
        <w:pStyle w:val="Sansinterligne"/>
        <w:rPr>
          <w:sz w:val="20"/>
          <w:szCs w:val="20"/>
        </w:rPr>
      </w:pPr>
    </w:p>
    <w:p w:rsidR="00793741" w:rsidRDefault="00793741" w:rsidP="00793741">
      <w:pPr>
        <w:pStyle w:val="Sansinterligne"/>
        <w:rPr>
          <w:sz w:val="20"/>
          <w:szCs w:val="20"/>
        </w:rPr>
      </w:pPr>
    </w:p>
    <w:p w:rsidR="00793741" w:rsidRPr="00EF2EB2" w:rsidRDefault="00793741" w:rsidP="00793741">
      <w:pPr>
        <w:pStyle w:val="Titre4"/>
      </w:pPr>
      <w:bookmarkStart w:id="25" w:name="_Toc468724261"/>
      <w:r w:rsidRPr="00EF2EB2">
        <w:t>Exemples</w:t>
      </w:r>
      <w:bookmarkEnd w:id="25"/>
    </w:p>
    <w:p w:rsidR="00793741" w:rsidRPr="00D12080" w:rsidRDefault="00793741" w:rsidP="00793741">
      <w:pPr>
        <w:pStyle w:val="Sansinterligne"/>
        <w:rPr>
          <w:sz w:val="20"/>
          <w:szCs w:val="20"/>
        </w:rPr>
      </w:pPr>
      <w:r w:rsidRPr="00D12080">
        <w:rPr>
          <w:sz w:val="20"/>
          <w:szCs w:val="20"/>
        </w:rPr>
        <w:t xml:space="preserve"># Trouve les comptes utilisateurs </w:t>
      </w:r>
      <w:r>
        <w:rPr>
          <w:sz w:val="20"/>
          <w:szCs w:val="20"/>
        </w:rPr>
        <w:t>dont le mot de passe n'expire jamais</w:t>
      </w:r>
    </w:p>
    <w:p w:rsidR="00793741" w:rsidRPr="00B823BD" w:rsidRDefault="00793741" w:rsidP="00793741">
      <w:pPr>
        <w:pStyle w:val="Sansinterligne"/>
        <w:rPr>
          <w:sz w:val="20"/>
          <w:szCs w:val="20"/>
        </w:rPr>
      </w:pPr>
      <w:proofErr w:type="spellStart"/>
      <w:r w:rsidRPr="00B823BD">
        <w:rPr>
          <w:sz w:val="20"/>
          <w:szCs w:val="20"/>
        </w:rPr>
        <w:t>Search-</w:t>
      </w:r>
      <w:proofErr w:type="gramStart"/>
      <w:r w:rsidRPr="00B823BD">
        <w:rPr>
          <w:sz w:val="20"/>
          <w:szCs w:val="20"/>
        </w:rPr>
        <w:t>ADAccount</w:t>
      </w:r>
      <w:proofErr w:type="spellEnd"/>
      <w:r w:rsidRPr="00B823BD">
        <w:rPr>
          <w:sz w:val="20"/>
          <w:szCs w:val="20"/>
        </w:rPr>
        <w:t xml:space="preserve">  -</w:t>
      </w:r>
      <w:proofErr w:type="spellStart"/>
      <w:proofErr w:type="gramEnd"/>
      <w:r w:rsidRPr="00B823BD">
        <w:rPr>
          <w:sz w:val="20"/>
          <w:szCs w:val="20"/>
        </w:rPr>
        <w:t>PasswordNeverExpires</w:t>
      </w:r>
      <w:proofErr w:type="spellEnd"/>
    </w:p>
    <w:p w:rsidR="00793741" w:rsidRPr="00B823BD" w:rsidRDefault="00793741" w:rsidP="00793741">
      <w:pPr>
        <w:pStyle w:val="Sansinterligne"/>
        <w:rPr>
          <w:sz w:val="20"/>
          <w:szCs w:val="20"/>
        </w:rPr>
      </w:pPr>
    </w:p>
    <w:p w:rsidR="00793741" w:rsidRPr="00D12080" w:rsidRDefault="00793741" w:rsidP="00793741">
      <w:pPr>
        <w:pStyle w:val="Sansinterligne"/>
        <w:rPr>
          <w:sz w:val="20"/>
          <w:szCs w:val="20"/>
        </w:rPr>
      </w:pPr>
      <w:r w:rsidRPr="00D12080">
        <w:rPr>
          <w:sz w:val="20"/>
          <w:szCs w:val="20"/>
        </w:rPr>
        <w:t># Trouve les comptes utilisateurs qui sont inactifs depuis 90 jours</w:t>
      </w:r>
    </w:p>
    <w:p w:rsidR="00793741" w:rsidRPr="008B051B" w:rsidRDefault="00793741" w:rsidP="00793741">
      <w:pPr>
        <w:pStyle w:val="Sansinterligne"/>
        <w:rPr>
          <w:sz w:val="20"/>
          <w:szCs w:val="20"/>
        </w:rPr>
      </w:pPr>
      <w:proofErr w:type="spellStart"/>
      <w:r w:rsidRPr="008B051B">
        <w:rPr>
          <w:sz w:val="20"/>
          <w:szCs w:val="20"/>
        </w:rPr>
        <w:t>Search-</w:t>
      </w:r>
      <w:proofErr w:type="gramStart"/>
      <w:r w:rsidRPr="008B051B">
        <w:rPr>
          <w:sz w:val="20"/>
          <w:szCs w:val="20"/>
        </w:rPr>
        <w:t>ADAccount</w:t>
      </w:r>
      <w:proofErr w:type="spellEnd"/>
      <w:r w:rsidRPr="008B051B">
        <w:rPr>
          <w:sz w:val="20"/>
          <w:szCs w:val="20"/>
        </w:rPr>
        <w:t xml:space="preserve">  -</w:t>
      </w:r>
      <w:proofErr w:type="spellStart"/>
      <w:proofErr w:type="gramEnd"/>
      <w:r w:rsidRPr="008B051B">
        <w:rPr>
          <w:sz w:val="20"/>
          <w:szCs w:val="20"/>
        </w:rPr>
        <w:t>AccountInactive</w:t>
      </w:r>
      <w:proofErr w:type="spellEnd"/>
      <w:r w:rsidRPr="008B051B">
        <w:rPr>
          <w:sz w:val="20"/>
          <w:szCs w:val="20"/>
        </w:rPr>
        <w:t xml:space="preserve">  -</w:t>
      </w:r>
      <w:proofErr w:type="spellStart"/>
      <w:r w:rsidRPr="008B051B">
        <w:rPr>
          <w:sz w:val="20"/>
          <w:szCs w:val="20"/>
        </w:rPr>
        <w:t>TimeSpan</w:t>
      </w:r>
      <w:proofErr w:type="spellEnd"/>
      <w:r w:rsidRPr="008B051B">
        <w:rPr>
          <w:sz w:val="20"/>
          <w:szCs w:val="20"/>
        </w:rPr>
        <w:t xml:space="preserve">  90.00:00:00</w:t>
      </w:r>
    </w:p>
    <w:p w:rsidR="00793741" w:rsidRPr="008B051B" w:rsidRDefault="00793741" w:rsidP="00793741">
      <w:pPr>
        <w:pStyle w:val="Sansinterligne"/>
        <w:rPr>
          <w:sz w:val="20"/>
          <w:szCs w:val="20"/>
        </w:rPr>
      </w:pPr>
    </w:p>
    <w:p w:rsidR="00793741" w:rsidRDefault="00793741" w:rsidP="00793741">
      <w:pPr>
        <w:pStyle w:val="Sansinterligne"/>
        <w:rPr>
          <w:sz w:val="20"/>
          <w:szCs w:val="20"/>
        </w:rPr>
      </w:pPr>
      <w:r>
        <w:rPr>
          <w:sz w:val="20"/>
          <w:szCs w:val="20"/>
        </w:rPr>
        <w:t># Remplacer le mot de passe d'un utilisateur</w:t>
      </w:r>
    </w:p>
    <w:p w:rsidR="00793741" w:rsidRDefault="00793741" w:rsidP="00793741">
      <w:pPr>
        <w:pStyle w:val="Sansinterligne"/>
        <w:rPr>
          <w:sz w:val="20"/>
          <w:szCs w:val="20"/>
        </w:rPr>
      </w:pPr>
      <w:r>
        <w:rPr>
          <w:sz w:val="20"/>
          <w:szCs w:val="20"/>
        </w:rPr>
        <w:t># et forcer l'utilisateur à modifier son mot de passe à la prochaine ouverture de session</w:t>
      </w:r>
    </w:p>
    <w:p w:rsidR="00793741" w:rsidRPr="00782D1B" w:rsidRDefault="00793741" w:rsidP="00793741">
      <w:pPr>
        <w:pStyle w:val="Sansinterligne"/>
        <w:rPr>
          <w:sz w:val="20"/>
          <w:szCs w:val="20"/>
          <w:lang w:val="en-CA"/>
        </w:rPr>
      </w:pPr>
      <w:r w:rsidRPr="00782D1B">
        <w:rPr>
          <w:sz w:val="20"/>
          <w:szCs w:val="20"/>
          <w:lang w:val="en-CA"/>
        </w:rPr>
        <w:t>$</w:t>
      </w:r>
      <w:proofErr w:type="spellStart"/>
      <w:r w:rsidRPr="00782D1B">
        <w:rPr>
          <w:sz w:val="20"/>
          <w:szCs w:val="20"/>
          <w:lang w:val="en-CA"/>
        </w:rPr>
        <w:t>mdp</w:t>
      </w:r>
      <w:proofErr w:type="spellEnd"/>
      <w:r w:rsidRPr="00782D1B">
        <w:rPr>
          <w:sz w:val="20"/>
          <w:szCs w:val="20"/>
          <w:lang w:val="en-CA"/>
        </w:rPr>
        <w:t xml:space="preserve"> = </w:t>
      </w:r>
      <w:proofErr w:type="spellStart"/>
      <w:r w:rsidRPr="006B1943">
        <w:rPr>
          <w:sz w:val="20"/>
          <w:szCs w:val="20"/>
          <w:lang w:val="en-CA"/>
        </w:rPr>
        <w:t>ConvertTo-</w:t>
      </w:r>
      <w:proofErr w:type="gramStart"/>
      <w:r w:rsidRPr="006B1943">
        <w:rPr>
          <w:sz w:val="20"/>
          <w:szCs w:val="20"/>
          <w:lang w:val="en-CA"/>
        </w:rPr>
        <w:t>SecureString</w:t>
      </w:r>
      <w:proofErr w:type="spellEnd"/>
      <w:r w:rsidRPr="006B1943">
        <w:rPr>
          <w:sz w:val="20"/>
          <w:szCs w:val="20"/>
          <w:lang w:val="en-CA"/>
        </w:rPr>
        <w:t xml:space="preserve"> </w:t>
      </w:r>
      <w:r>
        <w:rPr>
          <w:sz w:val="20"/>
          <w:szCs w:val="20"/>
          <w:lang w:val="en-CA"/>
        </w:rPr>
        <w:t xml:space="preserve"> </w:t>
      </w:r>
      <w:r w:rsidRPr="006B1943">
        <w:rPr>
          <w:sz w:val="20"/>
          <w:szCs w:val="20"/>
          <w:lang w:val="en-CA"/>
        </w:rPr>
        <w:t>-</w:t>
      </w:r>
      <w:proofErr w:type="gramEnd"/>
      <w:r w:rsidRPr="006B1943">
        <w:rPr>
          <w:sz w:val="20"/>
          <w:szCs w:val="20"/>
          <w:lang w:val="en-CA"/>
        </w:rPr>
        <w:t xml:space="preserve">String </w:t>
      </w:r>
      <w:r>
        <w:rPr>
          <w:sz w:val="20"/>
          <w:szCs w:val="20"/>
          <w:lang w:val="en-CA"/>
        </w:rPr>
        <w:t xml:space="preserve"> "AAAaaa111"  -</w:t>
      </w:r>
      <w:proofErr w:type="spellStart"/>
      <w:r>
        <w:rPr>
          <w:sz w:val="20"/>
          <w:szCs w:val="20"/>
          <w:lang w:val="en-CA"/>
        </w:rPr>
        <w:t>AsPlainText</w:t>
      </w:r>
      <w:proofErr w:type="spellEnd"/>
      <w:r>
        <w:rPr>
          <w:sz w:val="20"/>
          <w:szCs w:val="20"/>
          <w:lang w:val="en-CA"/>
        </w:rPr>
        <w:t xml:space="preserve">  -Force</w:t>
      </w:r>
    </w:p>
    <w:p w:rsidR="00793741" w:rsidRPr="00DE131E" w:rsidRDefault="00793741" w:rsidP="00793741">
      <w:pPr>
        <w:pStyle w:val="Sansinterligne"/>
        <w:rPr>
          <w:sz w:val="20"/>
          <w:szCs w:val="20"/>
          <w:lang w:val="en-CA"/>
        </w:rPr>
      </w:pPr>
      <w:r w:rsidRPr="00DE131E">
        <w:rPr>
          <w:sz w:val="20"/>
          <w:szCs w:val="20"/>
          <w:lang w:val="en-CA"/>
        </w:rPr>
        <w:t>Set-</w:t>
      </w:r>
      <w:proofErr w:type="spellStart"/>
      <w:proofErr w:type="gramStart"/>
      <w:r w:rsidRPr="00DE131E">
        <w:rPr>
          <w:sz w:val="20"/>
          <w:szCs w:val="20"/>
          <w:lang w:val="en-CA"/>
        </w:rPr>
        <w:t>ADAccountPassword</w:t>
      </w:r>
      <w:proofErr w:type="spellEnd"/>
      <w:r>
        <w:rPr>
          <w:sz w:val="20"/>
          <w:szCs w:val="20"/>
          <w:lang w:val="en-CA"/>
        </w:rPr>
        <w:t xml:space="preserve"> </w:t>
      </w:r>
      <w:r w:rsidRPr="00DE131E">
        <w:rPr>
          <w:sz w:val="20"/>
          <w:szCs w:val="20"/>
          <w:lang w:val="en-CA"/>
        </w:rPr>
        <w:t xml:space="preserve"> -</w:t>
      </w:r>
      <w:proofErr w:type="gramEnd"/>
      <w:r w:rsidRPr="00DE131E">
        <w:rPr>
          <w:sz w:val="20"/>
          <w:szCs w:val="20"/>
          <w:lang w:val="en-CA"/>
        </w:rPr>
        <w:t xml:space="preserve">Identity </w:t>
      </w:r>
      <w:r>
        <w:rPr>
          <w:sz w:val="20"/>
          <w:szCs w:val="20"/>
          <w:lang w:val="en-CA"/>
        </w:rPr>
        <w:t xml:space="preserve"> </w:t>
      </w:r>
      <w:r w:rsidRPr="00DE131E">
        <w:rPr>
          <w:sz w:val="20"/>
          <w:szCs w:val="20"/>
          <w:lang w:val="en-CA"/>
        </w:rPr>
        <w:t>ETU</w:t>
      </w:r>
      <w:r>
        <w:rPr>
          <w:sz w:val="20"/>
          <w:szCs w:val="20"/>
          <w:lang w:val="en-CA"/>
        </w:rPr>
        <w:t xml:space="preserve"> </w:t>
      </w:r>
      <w:r w:rsidRPr="00DE131E">
        <w:rPr>
          <w:sz w:val="20"/>
          <w:szCs w:val="20"/>
          <w:lang w:val="en-CA"/>
        </w:rPr>
        <w:t xml:space="preserve"> -</w:t>
      </w:r>
      <w:proofErr w:type="spellStart"/>
      <w:r w:rsidRPr="00DE131E">
        <w:rPr>
          <w:sz w:val="20"/>
          <w:szCs w:val="20"/>
          <w:lang w:val="en-CA"/>
        </w:rPr>
        <w:t>NewPassword</w:t>
      </w:r>
      <w:proofErr w:type="spellEnd"/>
      <w:r>
        <w:rPr>
          <w:sz w:val="20"/>
          <w:szCs w:val="20"/>
          <w:lang w:val="en-CA"/>
        </w:rPr>
        <w:t xml:space="preserve"> </w:t>
      </w:r>
      <w:r w:rsidRPr="00DE131E">
        <w:rPr>
          <w:sz w:val="20"/>
          <w:szCs w:val="20"/>
          <w:lang w:val="en-CA"/>
        </w:rPr>
        <w:t xml:space="preserve"> $</w:t>
      </w:r>
      <w:proofErr w:type="spellStart"/>
      <w:r w:rsidRPr="00DE131E">
        <w:rPr>
          <w:sz w:val="20"/>
          <w:szCs w:val="20"/>
          <w:lang w:val="en-CA"/>
        </w:rPr>
        <w:t>mdp</w:t>
      </w:r>
      <w:proofErr w:type="spellEnd"/>
      <w:r>
        <w:rPr>
          <w:sz w:val="20"/>
          <w:szCs w:val="20"/>
          <w:lang w:val="en-CA"/>
        </w:rPr>
        <w:t xml:space="preserve"> </w:t>
      </w:r>
      <w:r w:rsidRPr="00DE131E">
        <w:rPr>
          <w:sz w:val="20"/>
          <w:szCs w:val="20"/>
          <w:lang w:val="en-CA"/>
        </w:rPr>
        <w:t xml:space="preserve"> -Reset</w:t>
      </w:r>
    </w:p>
    <w:p w:rsidR="00793741" w:rsidRPr="00DE131E" w:rsidRDefault="00793741" w:rsidP="00793741">
      <w:pPr>
        <w:pStyle w:val="Sansinterligne"/>
        <w:rPr>
          <w:sz w:val="20"/>
          <w:szCs w:val="20"/>
          <w:lang w:val="en-CA"/>
        </w:rPr>
      </w:pPr>
      <w:r>
        <w:rPr>
          <w:sz w:val="20"/>
          <w:szCs w:val="20"/>
          <w:lang w:val="en-CA"/>
        </w:rPr>
        <w:t>Set-</w:t>
      </w:r>
      <w:proofErr w:type="spellStart"/>
      <w:proofErr w:type="gramStart"/>
      <w:r>
        <w:rPr>
          <w:sz w:val="20"/>
          <w:szCs w:val="20"/>
          <w:lang w:val="en-CA"/>
        </w:rPr>
        <w:t>ADUser</w:t>
      </w:r>
      <w:proofErr w:type="spellEnd"/>
      <w:r>
        <w:rPr>
          <w:sz w:val="20"/>
          <w:szCs w:val="20"/>
          <w:lang w:val="en-CA"/>
        </w:rPr>
        <w:t xml:space="preserve">  -</w:t>
      </w:r>
      <w:proofErr w:type="gramEnd"/>
      <w:r>
        <w:rPr>
          <w:sz w:val="20"/>
          <w:szCs w:val="20"/>
          <w:lang w:val="en-CA"/>
        </w:rPr>
        <w:t xml:space="preserve">Identity  ETU  </w:t>
      </w:r>
      <w:r w:rsidRPr="00DE131E">
        <w:rPr>
          <w:sz w:val="20"/>
          <w:szCs w:val="20"/>
          <w:lang w:val="en-CA"/>
        </w:rPr>
        <w:t>-</w:t>
      </w:r>
      <w:proofErr w:type="spellStart"/>
      <w:r w:rsidRPr="00DE131E">
        <w:rPr>
          <w:sz w:val="20"/>
          <w:szCs w:val="20"/>
          <w:lang w:val="en-CA"/>
        </w:rPr>
        <w:t>ChangePasswordAtLogon</w:t>
      </w:r>
      <w:proofErr w:type="spellEnd"/>
      <w:r>
        <w:rPr>
          <w:sz w:val="20"/>
          <w:szCs w:val="20"/>
          <w:lang w:val="en-CA"/>
        </w:rPr>
        <w:t xml:space="preserve">  $true</w:t>
      </w:r>
    </w:p>
    <w:p w:rsidR="00CB2A35" w:rsidRPr="00793741" w:rsidRDefault="00CB2A35" w:rsidP="00CB2A35">
      <w:pPr>
        <w:rPr>
          <w:rFonts w:ascii="Arial" w:eastAsia="Times New Roman" w:hAnsi="Arial"/>
          <w:sz w:val="24"/>
          <w:lang w:val="en-CA" w:eastAsia="fr-FR"/>
        </w:rPr>
      </w:pPr>
    </w:p>
    <w:p w:rsidR="00CB2A35" w:rsidRPr="00793741" w:rsidRDefault="00CB2A35" w:rsidP="00CB2A35">
      <w:pPr>
        <w:rPr>
          <w:rFonts w:ascii="Arial" w:eastAsia="Times New Roman" w:hAnsi="Arial"/>
          <w:sz w:val="24"/>
          <w:lang w:val="en-CA" w:eastAsia="fr-FR"/>
        </w:rPr>
      </w:pPr>
    </w:p>
    <w:p w:rsidR="003C1550" w:rsidRDefault="003C1550" w:rsidP="00F1009F">
      <w:pPr>
        <w:rPr>
          <w:rFonts w:ascii="Arial" w:eastAsia="Times New Roman" w:hAnsi="Arial"/>
          <w:sz w:val="24"/>
          <w:lang w:val="en-CA" w:eastAsia="fr-FR"/>
        </w:rPr>
      </w:pPr>
    </w:p>
    <w:p w:rsidR="005534F2" w:rsidRDefault="005534F2" w:rsidP="00F1009F">
      <w:pPr>
        <w:rPr>
          <w:rFonts w:ascii="Arial" w:eastAsia="Times New Roman" w:hAnsi="Arial"/>
          <w:sz w:val="24"/>
          <w:lang w:val="en-CA" w:eastAsia="fr-FR"/>
        </w:rPr>
      </w:pPr>
    </w:p>
    <w:p w:rsidR="005534F2" w:rsidRDefault="005534F2" w:rsidP="00F1009F">
      <w:pPr>
        <w:rPr>
          <w:rFonts w:ascii="Arial" w:eastAsia="Times New Roman" w:hAnsi="Arial"/>
          <w:sz w:val="24"/>
          <w:lang w:val="en-CA" w:eastAsia="fr-FR"/>
        </w:rPr>
      </w:pPr>
    </w:p>
    <w:p w:rsidR="005534F2" w:rsidRDefault="005534F2" w:rsidP="00F1009F">
      <w:pPr>
        <w:rPr>
          <w:rFonts w:ascii="Arial" w:eastAsia="Times New Roman" w:hAnsi="Arial"/>
          <w:sz w:val="24"/>
          <w:lang w:val="en-CA" w:eastAsia="fr-FR"/>
        </w:rPr>
      </w:pPr>
    </w:p>
    <w:p w:rsidR="005534F2" w:rsidRPr="00793741" w:rsidRDefault="005534F2" w:rsidP="00F1009F">
      <w:pPr>
        <w:rPr>
          <w:lang w:val="en-CA"/>
        </w:rPr>
      </w:pPr>
    </w:p>
    <w:p w:rsidR="003C1550" w:rsidRPr="00793741" w:rsidRDefault="003C1550" w:rsidP="00F1009F">
      <w:pPr>
        <w:rPr>
          <w:lang w:val="en-CA"/>
        </w:rPr>
      </w:pPr>
    </w:p>
    <w:p w:rsidR="003C1550" w:rsidRPr="00793741" w:rsidRDefault="003C1550" w:rsidP="00F1009F">
      <w:pPr>
        <w:rPr>
          <w:lang w:val="en-CA"/>
        </w:rPr>
      </w:pPr>
    </w:p>
    <w:p w:rsidR="003C1550" w:rsidRPr="00793741" w:rsidRDefault="003C1550" w:rsidP="00F1009F">
      <w:pPr>
        <w:rPr>
          <w:lang w:val="en-CA"/>
        </w:rPr>
      </w:pPr>
    </w:p>
    <w:p w:rsidR="003C1550" w:rsidRPr="00793741" w:rsidRDefault="003C1550" w:rsidP="00F1009F">
      <w:pPr>
        <w:rPr>
          <w:lang w:val="en-CA"/>
        </w:rPr>
      </w:pPr>
    </w:p>
    <w:p w:rsidR="00F1009F" w:rsidRDefault="00F1009F" w:rsidP="00C750ED">
      <w:pPr>
        <w:pStyle w:val="Titre1"/>
      </w:pPr>
      <w:bookmarkStart w:id="26" w:name="_Toc468724262"/>
      <w:r>
        <w:lastRenderedPageBreak/>
        <w:t>Objet de stratégie de groupe GPO :</w:t>
      </w:r>
      <w:bookmarkEnd w:id="26"/>
    </w:p>
    <w:p w:rsidR="00607730" w:rsidRDefault="00607730" w:rsidP="00607730"/>
    <w:p w:rsidR="00480DD7" w:rsidRDefault="00480DD7" w:rsidP="00607730"/>
    <w:p w:rsidR="00607730" w:rsidRDefault="00607730" w:rsidP="00607730">
      <w:pPr>
        <w:jc w:val="both"/>
      </w:pPr>
      <w:bookmarkStart w:id="27" w:name="_Toc468724263"/>
      <w:r w:rsidRPr="00607730">
        <w:rPr>
          <w:rStyle w:val="Titre3Car"/>
        </w:rPr>
        <w:t>Définition</w:t>
      </w:r>
      <w:bookmarkEnd w:id="27"/>
      <w:r>
        <w:t> :</w:t>
      </w:r>
    </w:p>
    <w:p w:rsidR="00607730" w:rsidRDefault="00607730" w:rsidP="00607730">
      <w:pPr>
        <w:jc w:val="both"/>
      </w:pPr>
      <w:r>
        <w:t xml:space="preserve">Les stratégies de groupe (ou GP pour group Policy) sont des fonctions de gestion centralisée de la famille Microsoft Windows. Elles permettent la gestion des ordinateurs et des utilisateurs dans un environnement Active Directory. Les stratégies de groupe font partie de la famille des technologies IntelliMirror, qui incluent la gestion des ordinateurs déconnectés, la gestion des utilisateurs itinérants ou la gestion de la redirection des dossiers ainsi que la gestion des fichiers en mode déconnecté. Les stratégies de groupe sont gérées à travers des objets de stratégie de groupe communément appelés GPO (Group Policy </w:t>
      </w:r>
      <w:proofErr w:type="spellStart"/>
      <w:r>
        <w:t>Objects</w:t>
      </w:r>
      <w:proofErr w:type="spellEnd"/>
      <w:r>
        <w:t>).</w:t>
      </w:r>
    </w:p>
    <w:p w:rsidR="00480DD7" w:rsidRDefault="00480DD7" w:rsidP="00607730">
      <w:pPr>
        <w:jc w:val="both"/>
      </w:pPr>
    </w:p>
    <w:p w:rsidR="00607730" w:rsidRDefault="00607730" w:rsidP="00607730">
      <w:pPr>
        <w:jc w:val="both"/>
      </w:pPr>
      <w:r>
        <w:t>Les entreprises utilisent les stratégies de groupe pour restreindre les actions et les risques potentiels comme le verrouillage du panneau de configuration, la restriction de l’accès à certains dossiers, la désactivation de l’utilisation de certains exécutables, etc.</w:t>
      </w:r>
    </w:p>
    <w:p w:rsidR="00607730" w:rsidRDefault="00607730" w:rsidP="00607730"/>
    <w:p w:rsidR="00607730" w:rsidRDefault="00607730" w:rsidP="00607730">
      <w:pPr>
        <w:pStyle w:val="Sansinterligne"/>
        <w:pBdr>
          <w:top w:val="single" w:sz="4" w:space="1" w:color="auto"/>
          <w:bottom w:val="single" w:sz="4" w:space="1" w:color="auto"/>
        </w:pBdr>
        <w:shd w:val="clear" w:color="auto" w:fill="BFBFBF" w:themeFill="background1" w:themeFillShade="BF"/>
        <w:jc w:val="center"/>
        <w:rPr>
          <w:b/>
          <w:sz w:val="20"/>
          <w:szCs w:val="20"/>
        </w:rPr>
      </w:pPr>
      <w:r>
        <w:rPr>
          <w:b/>
          <w:sz w:val="20"/>
          <w:szCs w:val="20"/>
        </w:rPr>
        <w:t>Mise en garde</w:t>
      </w:r>
    </w:p>
    <w:p w:rsidR="00607730" w:rsidRDefault="00607730" w:rsidP="00607730">
      <w:pPr>
        <w:pStyle w:val="Sansinterligne"/>
        <w:pBdr>
          <w:top w:val="single" w:sz="4" w:space="1" w:color="auto"/>
          <w:bottom w:val="single" w:sz="4" w:space="1" w:color="auto"/>
        </w:pBdr>
        <w:shd w:val="clear" w:color="auto" w:fill="BFBFBF" w:themeFill="background1" w:themeFillShade="BF"/>
        <w:jc w:val="center"/>
        <w:rPr>
          <w:b/>
          <w:sz w:val="22"/>
          <w:szCs w:val="22"/>
        </w:rPr>
      </w:pPr>
      <w:r>
        <w:rPr>
          <w:b/>
          <w:sz w:val="22"/>
          <w:szCs w:val="22"/>
        </w:rPr>
        <w:t xml:space="preserve">Sous aucun prétexte les stratégies suivantes ne peuvent être détruites ou </w:t>
      </w:r>
      <w:proofErr w:type="gramStart"/>
      <w:r>
        <w:rPr>
          <w:b/>
          <w:sz w:val="22"/>
          <w:szCs w:val="22"/>
        </w:rPr>
        <w:t>modifiées:</w:t>
      </w:r>
      <w:proofErr w:type="gramEnd"/>
    </w:p>
    <w:p w:rsidR="00607730" w:rsidRDefault="00607730" w:rsidP="00607730">
      <w:pPr>
        <w:pStyle w:val="Sansinterligne"/>
        <w:pBdr>
          <w:top w:val="single" w:sz="4" w:space="1" w:color="auto"/>
          <w:bottom w:val="single" w:sz="4" w:space="1" w:color="auto"/>
        </w:pBdr>
        <w:shd w:val="clear" w:color="auto" w:fill="BFBFBF" w:themeFill="background1" w:themeFillShade="BF"/>
        <w:jc w:val="center"/>
        <w:rPr>
          <w:sz w:val="20"/>
          <w:szCs w:val="20"/>
          <w:lang w:val="en-CA"/>
        </w:rPr>
      </w:pPr>
      <w:r>
        <w:rPr>
          <w:sz w:val="20"/>
          <w:szCs w:val="20"/>
          <w:lang w:val="en-CA"/>
        </w:rPr>
        <w:t>Default Domain Controllers Policy</w:t>
      </w:r>
    </w:p>
    <w:p w:rsidR="00607730" w:rsidRDefault="00607730" w:rsidP="00607730">
      <w:pPr>
        <w:pStyle w:val="Sansinterligne"/>
        <w:pBdr>
          <w:top w:val="single" w:sz="4" w:space="1" w:color="auto"/>
          <w:bottom w:val="single" w:sz="4" w:space="1" w:color="auto"/>
        </w:pBdr>
        <w:shd w:val="clear" w:color="auto" w:fill="BFBFBF" w:themeFill="background1" w:themeFillShade="BF"/>
        <w:jc w:val="center"/>
        <w:rPr>
          <w:sz w:val="20"/>
          <w:szCs w:val="20"/>
          <w:lang w:val="en-CA"/>
        </w:rPr>
      </w:pPr>
      <w:r>
        <w:rPr>
          <w:sz w:val="20"/>
          <w:szCs w:val="20"/>
          <w:lang w:val="en-CA"/>
        </w:rPr>
        <w:t>Default Domain Policy</w:t>
      </w:r>
    </w:p>
    <w:p w:rsidR="00607730" w:rsidRDefault="00607730" w:rsidP="00607730">
      <w:pPr>
        <w:pStyle w:val="Sansinterligne"/>
        <w:rPr>
          <w:sz w:val="20"/>
          <w:szCs w:val="20"/>
          <w:lang w:val="en-CA"/>
        </w:rPr>
      </w:pPr>
    </w:p>
    <w:p w:rsidR="00607730" w:rsidRDefault="00607730" w:rsidP="00607730">
      <w:pPr>
        <w:pStyle w:val="Sansinterligne"/>
        <w:rPr>
          <w:sz w:val="20"/>
          <w:szCs w:val="20"/>
          <w:lang w:val="en-CA"/>
        </w:rPr>
      </w:pPr>
    </w:p>
    <w:p w:rsidR="00607730" w:rsidRDefault="00607730" w:rsidP="00607730">
      <w:pPr>
        <w:pStyle w:val="Sansinterligne"/>
        <w:rPr>
          <w:sz w:val="20"/>
          <w:szCs w:val="20"/>
          <w:lang w:val="en-CA"/>
        </w:rPr>
      </w:pPr>
    </w:p>
    <w:p w:rsidR="00607730" w:rsidRPr="00607730" w:rsidRDefault="00607730" w:rsidP="00A742BE">
      <w:pPr>
        <w:pStyle w:val="Titre3"/>
        <w:jc w:val="both"/>
      </w:pPr>
      <w:bookmarkStart w:id="28" w:name="_Toc468724264"/>
      <w:r w:rsidRPr="00607730">
        <w:t>Les trois phases de l'utilisation des stratégies de groupe</w:t>
      </w:r>
      <w:bookmarkEnd w:id="28"/>
    </w:p>
    <w:p w:rsidR="00607730" w:rsidRDefault="00607730" w:rsidP="00480DD7">
      <w:pPr>
        <w:jc w:val="both"/>
      </w:pPr>
      <w:r w:rsidRPr="00607730">
        <w:t>Les stratégies de groupe peuvent être considérées en trois phases distinctes - Création de la stratégie de groupe, Liaison des stratégies de groupe et Application des stratégies de groupe.</w:t>
      </w:r>
    </w:p>
    <w:p w:rsidR="00480DD7" w:rsidRPr="00607730" w:rsidRDefault="00480DD7" w:rsidP="00480DD7">
      <w:pPr>
        <w:jc w:val="both"/>
      </w:pPr>
    </w:p>
    <w:p w:rsidR="00607730" w:rsidRDefault="00607730" w:rsidP="00480DD7">
      <w:pPr>
        <w:pStyle w:val="Titre4"/>
        <w:jc w:val="both"/>
      </w:pPr>
      <w:bookmarkStart w:id="29" w:name="_Toc468724265"/>
      <w:r w:rsidRPr="00607730">
        <w:t>Création et édition des stratégies de groupe</w:t>
      </w:r>
      <w:bookmarkEnd w:id="29"/>
    </w:p>
    <w:p w:rsidR="00A742BE" w:rsidRPr="00A742BE" w:rsidRDefault="00A742BE" w:rsidP="00A742BE"/>
    <w:p w:rsidR="00607730" w:rsidRDefault="00607730" w:rsidP="00480DD7">
      <w:pPr>
        <w:jc w:val="both"/>
      </w:pPr>
      <w:r w:rsidRPr="00607730">
        <w:t>Les stratégies de groupe peuvent être éditées au travers de deux outils – le Group Policy Object Editor (</w:t>
      </w:r>
      <w:proofErr w:type="spellStart"/>
      <w:r w:rsidRPr="00607730">
        <w:t>Gpedit.msc</w:t>
      </w:r>
      <w:proofErr w:type="spellEnd"/>
      <w:r w:rsidRPr="00607730">
        <w:t>) et la Group Policy Management Console (</w:t>
      </w:r>
      <w:proofErr w:type="spellStart"/>
      <w:r w:rsidRPr="00607730">
        <w:t>gpmc.msc</w:t>
      </w:r>
      <w:proofErr w:type="spellEnd"/>
      <w:r w:rsidRPr="00607730">
        <w:t xml:space="preserve">). </w:t>
      </w:r>
      <w:proofErr w:type="spellStart"/>
      <w:r w:rsidRPr="00607730">
        <w:t>GPEdit</w:t>
      </w:r>
      <w:proofErr w:type="spellEnd"/>
      <w:r w:rsidRPr="00607730">
        <w:t xml:space="preserve"> est utilisé pour créer et éditer une stratégie de groupe de façon unitaire. La GPMC simplifie grandement la gestion des stratégies de groupe en fournissant un outil permettant une gestion centralisée et collective des objets. La GPMC inclut de nombreuses fonctionnalités telles que la gestion des paramètres, un panneau pour la gestion du filtrage par groupe de sécurité, des outils de sauvegarde et de restauration et d’autres outils graphiques intégrés à la MMC. Le nom d’une stratégie de groupe peut être déterminé en utilisant l’outil GPOTool.exe.</w:t>
      </w:r>
    </w:p>
    <w:p w:rsidR="00A742BE" w:rsidRPr="00607730" w:rsidRDefault="00A742BE" w:rsidP="00480DD7">
      <w:pPr>
        <w:jc w:val="both"/>
      </w:pPr>
    </w:p>
    <w:p w:rsidR="00607730" w:rsidRDefault="00607730" w:rsidP="00480DD7">
      <w:pPr>
        <w:pStyle w:val="Titre4"/>
        <w:jc w:val="both"/>
      </w:pPr>
      <w:bookmarkStart w:id="30" w:name="_Toc468724266"/>
      <w:r w:rsidRPr="00607730">
        <w:lastRenderedPageBreak/>
        <w:t>Liaison des stratégies de groupe</w:t>
      </w:r>
      <w:bookmarkEnd w:id="30"/>
    </w:p>
    <w:p w:rsidR="00A742BE" w:rsidRPr="00A742BE" w:rsidRDefault="00A742BE" w:rsidP="00A742BE"/>
    <w:p w:rsidR="00607730" w:rsidRDefault="00607730" w:rsidP="00480DD7">
      <w:pPr>
        <w:jc w:val="both"/>
      </w:pPr>
      <w:r w:rsidRPr="00607730">
        <w:t>Après avoir créé une stratégie de groupe, elle peut être liée à un site Active Directory, à un domaine ou à une unité d'organisation (UO).</w:t>
      </w:r>
    </w:p>
    <w:p w:rsidR="00A742BE" w:rsidRPr="00607730" w:rsidRDefault="00A742BE" w:rsidP="00480DD7">
      <w:pPr>
        <w:jc w:val="both"/>
      </w:pPr>
    </w:p>
    <w:p w:rsidR="00607730" w:rsidRDefault="00607730" w:rsidP="00480DD7">
      <w:pPr>
        <w:pStyle w:val="Titre4"/>
        <w:jc w:val="both"/>
      </w:pPr>
      <w:bookmarkStart w:id="31" w:name="_Toc468724267"/>
      <w:r w:rsidRPr="00A742BE">
        <w:t>Application des stratégies de groupe</w:t>
      </w:r>
      <w:bookmarkEnd w:id="31"/>
    </w:p>
    <w:p w:rsidR="00A742BE" w:rsidRPr="00A742BE" w:rsidRDefault="00A742BE" w:rsidP="00A742BE"/>
    <w:p w:rsidR="00607730" w:rsidRDefault="00607730" w:rsidP="00480DD7">
      <w:pPr>
        <w:jc w:val="both"/>
      </w:pPr>
      <w:r w:rsidRPr="00607730">
        <w:t>Le client de stratégie de groupe du poste récupère la configuration (de base dans un intervalle aléatoire compris entre 60 et 120 minutes, mais cela est configurable via les stratégies de groupe) qui est applicable à l’ordinateur et à l’utilisateur connecté et l’applique en tenant compte des différents critères de filtre, de sécurité et d’héritage.</w:t>
      </w:r>
    </w:p>
    <w:p w:rsidR="00607730" w:rsidRDefault="00607730" w:rsidP="00607730"/>
    <w:p w:rsidR="00315BB9" w:rsidRDefault="00315BB9" w:rsidP="00315BB9">
      <w:pPr>
        <w:pStyle w:val="Titre3"/>
      </w:pPr>
      <w:bookmarkStart w:id="32" w:name="_Toc468724268"/>
      <w:r>
        <w:t>Quelques commandes</w:t>
      </w:r>
      <w:bookmarkEnd w:id="32"/>
    </w:p>
    <w:p w:rsidR="00315BB9" w:rsidRDefault="00315BB9" w:rsidP="00315BB9"/>
    <w:p w:rsidR="00315BB9" w:rsidRDefault="00315BB9" w:rsidP="00315BB9">
      <w:r>
        <w:t>Il est possible de vérifier l'application des GPO manuellement avec les commandes</w:t>
      </w:r>
    </w:p>
    <w:p w:rsidR="00315BB9" w:rsidRDefault="00315BB9" w:rsidP="00315BB9">
      <w:pPr>
        <w:pBdr>
          <w:top w:val="single" w:sz="4" w:space="1" w:color="auto"/>
          <w:left w:val="single" w:sz="4" w:space="4" w:color="auto"/>
          <w:bottom w:val="single" w:sz="4" w:space="1" w:color="auto"/>
          <w:right w:val="single" w:sz="4" w:space="4" w:color="auto"/>
        </w:pBdr>
      </w:pPr>
      <w:proofErr w:type="spellStart"/>
      <w:r>
        <w:t>GPResult</w:t>
      </w:r>
      <w:proofErr w:type="spellEnd"/>
    </w:p>
    <w:p w:rsidR="00A742BE" w:rsidRDefault="00A742BE" w:rsidP="00315BB9">
      <w:pPr>
        <w:pBdr>
          <w:top w:val="single" w:sz="4" w:space="1" w:color="auto"/>
          <w:left w:val="single" w:sz="4" w:space="4" w:color="auto"/>
          <w:bottom w:val="single" w:sz="4" w:space="1" w:color="auto"/>
          <w:right w:val="single" w:sz="4" w:space="4" w:color="auto"/>
        </w:pBdr>
      </w:pPr>
    </w:p>
    <w:p w:rsidR="00315BB9" w:rsidRDefault="00315BB9" w:rsidP="00315BB9"/>
    <w:p w:rsidR="00315BB9" w:rsidRPr="00315BB9" w:rsidRDefault="00315BB9" w:rsidP="00315BB9">
      <w:r>
        <w:t>Il est possible de forcer l'application des GPO manuellement avec les commandes</w:t>
      </w:r>
    </w:p>
    <w:p w:rsidR="00315BB9" w:rsidRDefault="00315BB9" w:rsidP="00315BB9">
      <w:pPr>
        <w:pBdr>
          <w:top w:val="single" w:sz="4" w:space="1" w:color="auto"/>
          <w:left w:val="single" w:sz="4" w:space="4" w:color="auto"/>
          <w:bottom w:val="single" w:sz="4" w:space="1" w:color="auto"/>
          <w:right w:val="single" w:sz="4" w:space="4" w:color="auto"/>
        </w:pBdr>
      </w:pPr>
      <w:proofErr w:type="spellStart"/>
      <w:r>
        <w:t>GPUpdate</w:t>
      </w:r>
      <w:proofErr w:type="spellEnd"/>
      <w:r>
        <w:t xml:space="preserve"> /Force</w:t>
      </w:r>
    </w:p>
    <w:p w:rsidR="00A742BE" w:rsidRDefault="00A742BE" w:rsidP="00315BB9">
      <w:pPr>
        <w:pBdr>
          <w:top w:val="single" w:sz="4" w:space="1" w:color="auto"/>
          <w:left w:val="single" w:sz="4" w:space="4" w:color="auto"/>
          <w:bottom w:val="single" w:sz="4" w:space="1" w:color="auto"/>
          <w:right w:val="single" w:sz="4" w:space="4" w:color="auto"/>
        </w:pBdr>
      </w:pPr>
    </w:p>
    <w:p w:rsidR="00315BB9" w:rsidRDefault="00315BB9" w:rsidP="00315BB9"/>
    <w:p w:rsidR="00315BB9" w:rsidRDefault="00315BB9" w:rsidP="00315BB9">
      <w:proofErr w:type="gramStart"/>
      <w:r>
        <w:t>Info:</w:t>
      </w:r>
      <w:proofErr w:type="gramEnd"/>
      <w:r>
        <w:t xml:space="preserve"> </w:t>
      </w:r>
      <w:proofErr w:type="spellStart"/>
      <w:r>
        <w:t>gpupdate</w:t>
      </w:r>
      <w:proofErr w:type="spellEnd"/>
      <w:r>
        <w:t xml:space="preserve"> ne déploie pas les GPO aux membres du domaine. Elle doit être exécutée sur chaque poste concerné.</w:t>
      </w:r>
    </w:p>
    <w:p w:rsidR="00315BB9" w:rsidRDefault="00315BB9" w:rsidP="00607730"/>
    <w:p w:rsidR="00A742BE" w:rsidRDefault="00A742BE" w:rsidP="00607730"/>
    <w:p w:rsidR="007A1C04" w:rsidRDefault="007A1C04" w:rsidP="00607730"/>
    <w:p w:rsidR="007A1C04" w:rsidRDefault="007A1C04" w:rsidP="00607730"/>
    <w:p w:rsidR="007A1C04" w:rsidRDefault="007A1C04" w:rsidP="00607730"/>
    <w:p w:rsidR="007A1C04" w:rsidRDefault="007A1C04" w:rsidP="00607730"/>
    <w:p w:rsidR="00A742BE" w:rsidRDefault="00A742BE" w:rsidP="00607730"/>
    <w:p w:rsidR="00A742BE" w:rsidRPr="00607730" w:rsidRDefault="00A742BE" w:rsidP="00607730"/>
    <w:p w:rsidR="000B1452" w:rsidRDefault="007321AF" w:rsidP="007321AF">
      <w:pPr>
        <w:pStyle w:val="Titre3"/>
      </w:pPr>
      <w:bookmarkStart w:id="33" w:name="_Toc468724269"/>
      <w:r>
        <w:t>Exemples :</w:t>
      </w:r>
      <w:bookmarkEnd w:id="33"/>
    </w:p>
    <w:p w:rsidR="007321AF" w:rsidRDefault="007321AF" w:rsidP="007321AF">
      <w:pPr>
        <w:pStyle w:val="Sansinterligne"/>
        <w:ind w:left="420"/>
        <w:rPr>
          <w:sz w:val="20"/>
          <w:szCs w:val="20"/>
        </w:rPr>
      </w:pPr>
      <w:r w:rsidRPr="00E81B47">
        <w:rPr>
          <w:sz w:val="20"/>
          <w:szCs w:val="20"/>
        </w:rPr>
        <w:t>Créer un objet GPO "Gpo1"</w:t>
      </w:r>
      <w:r>
        <w:rPr>
          <w:sz w:val="20"/>
          <w:szCs w:val="20"/>
        </w:rPr>
        <w:t xml:space="preserve"> et </w:t>
      </w:r>
      <w:r w:rsidRPr="00E81B47">
        <w:rPr>
          <w:sz w:val="20"/>
          <w:szCs w:val="20"/>
        </w:rPr>
        <w:t>"</w:t>
      </w:r>
      <w:r>
        <w:rPr>
          <w:sz w:val="20"/>
          <w:szCs w:val="20"/>
        </w:rPr>
        <w:t>Gpo2</w:t>
      </w:r>
      <w:r w:rsidRPr="00E81B47">
        <w:rPr>
          <w:sz w:val="20"/>
          <w:szCs w:val="20"/>
        </w:rPr>
        <w:t>"</w:t>
      </w:r>
    </w:p>
    <w:p w:rsidR="007321AF" w:rsidRPr="00E81B47" w:rsidRDefault="007321AF" w:rsidP="007321AF">
      <w:pPr>
        <w:pStyle w:val="Sansinterligne"/>
        <w:ind w:left="420"/>
        <w:rPr>
          <w:sz w:val="20"/>
          <w:szCs w:val="20"/>
        </w:rPr>
      </w:pP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sidRPr="00140009">
        <w:rPr>
          <w:rFonts w:ascii="Courier New" w:hAnsi="Courier New" w:cs="Courier New"/>
          <w:b/>
          <w:color w:val="C00000"/>
          <w:sz w:val="20"/>
          <w:szCs w:val="20"/>
        </w:rPr>
        <w:t>New-GPO –Name Gpo1</w:t>
      </w: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sidRPr="00140009">
        <w:rPr>
          <w:rFonts w:ascii="Courier New" w:hAnsi="Courier New" w:cs="Courier New"/>
          <w:b/>
          <w:color w:val="C00000"/>
          <w:sz w:val="20"/>
          <w:szCs w:val="20"/>
        </w:rPr>
        <w:t>New-GPO –Name G</w:t>
      </w:r>
      <w:r>
        <w:rPr>
          <w:rFonts w:ascii="Courier New" w:hAnsi="Courier New" w:cs="Courier New"/>
          <w:b/>
          <w:color w:val="C00000"/>
          <w:sz w:val="20"/>
          <w:szCs w:val="20"/>
        </w:rPr>
        <w:t>po2</w:t>
      </w: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sz w:val="20"/>
          <w:szCs w:val="20"/>
        </w:rPr>
      </w:pPr>
    </w:p>
    <w:p w:rsidR="007321AF" w:rsidRDefault="007321AF" w:rsidP="00B90C8E"/>
    <w:p w:rsidR="007321AF" w:rsidRDefault="007321AF" w:rsidP="007321AF">
      <w:pPr>
        <w:pStyle w:val="Sansinterligne"/>
        <w:ind w:left="420"/>
        <w:rPr>
          <w:sz w:val="20"/>
          <w:szCs w:val="20"/>
        </w:rPr>
      </w:pPr>
      <w:r w:rsidRPr="00E81B47">
        <w:rPr>
          <w:sz w:val="20"/>
          <w:szCs w:val="20"/>
        </w:rPr>
        <w:t>Lier l’objet GPO "Gpo2" à l’unité "</w:t>
      </w:r>
      <w:r>
        <w:rPr>
          <w:sz w:val="20"/>
          <w:szCs w:val="20"/>
        </w:rPr>
        <w:t>Niveau0</w:t>
      </w:r>
      <w:r w:rsidRPr="00E81B47">
        <w:rPr>
          <w:sz w:val="20"/>
          <w:szCs w:val="20"/>
        </w:rPr>
        <w:t>"</w:t>
      </w:r>
    </w:p>
    <w:p w:rsidR="007321AF" w:rsidRPr="003D62BF" w:rsidRDefault="007321AF" w:rsidP="007321AF">
      <w:pPr>
        <w:pStyle w:val="Sansinterligne"/>
        <w:ind w:left="420"/>
        <w:rPr>
          <w:sz w:val="20"/>
          <w:szCs w:val="20"/>
        </w:rPr>
      </w:pP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sidRPr="00575949">
        <w:rPr>
          <w:rFonts w:ascii="Courier New" w:hAnsi="Courier New" w:cs="Courier New"/>
          <w:b/>
          <w:color w:val="C00000"/>
          <w:sz w:val="20"/>
          <w:szCs w:val="20"/>
        </w:rPr>
        <w:t>New-</w:t>
      </w:r>
      <w:proofErr w:type="spellStart"/>
      <w:r w:rsidRPr="00575949">
        <w:rPr>
          <w:rFonts w:ascii="Courier New" w:hAnsi="Courier New" w:cs="Courier New"/>
          <w:b/>
          <w:color w:val="C00000"/>
          <w:sz w:val="20"/>
          <w:szCs w:val="20"/>
        </w:rPr>
        <w:t>GPLink</w:t>
      </w:r>
      <w:proofErr w:type="spellEnd"/>
      <w:r w:rsidRPr="00575949">
        <w:rPr>
          <w:rFonts w:ascii="Courier New" w:hAnsi="Courier New" w:cs="Courier New"/>
          <w:b/>
          <w:color w:val="C00000"/>
          <w:sz w:val="20"/>
          <w:szCs w:val="20"/>
        </w:rPr>
        <w:t xml:space="preserve"> –Name GPO2 –Target "ou=Niveau</w:t>
      </w:r>
      <w:proofErr w:type="gramStart"/>
      <w:r w:rsidRPr="00575949">
        <w:rPr>
          <w:rFonts w:ascii="Courier New" w:hAnsi="Courier New" w:cs="Courier New"/>
          <w:b/>
          <w:color w:val="C00000"/>
          <w:sz w:val="20"/>
          <w:szCs w:val="20"/>
        </w:rPr>
        <w:t>0,dc</w:t>
      </w:r>
      <w:proofErr w:type="gramEnd"/>
      <w:r w:rsidRPr="00575949">
        <w:rPr>
          <w:rFonts w:ascii="Courier New" w:hAnsi="Courier New" w:cs="Courier New"/>
          <w:b/>
          <w:color w:val="C00000"/>
          <w:sz w:val="20"/>
          <w:szCs w:val="20"/>
        </w:rPr>
        <w:t>=b64,dc=local"</w:t>
      </w:r>
    </w:p>
    <w:p w:rsidR="007321AF" w:rsidRPr="00575949"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p>
    <w:p w:rsidR="007321AF" w:rsidRPr="00575949" w:rsidRDefault="007321AF" w:rsidP="007321AF">
      <w:pPr>
        <w:pStyle w:val="Sansinterligne"/>
        <w:ind w:left="420"/>
        <w:rPr>
          <w:sz w:val="20"/>
          <w:szCs w:val="20"/>
        </w:rPr>
      </w:pPr>
    </w:p>
    <w:p w:rsidR="007321AF" w:rsidRDefault="007321AF" w:rsidP="007321AF">
      <w:pPr>
        <w:pStyle w:val="Sansinterligne"/>
        <w:ind w:left="420"/>
        <w:rPr>
          <w:sz w:val="20"/>
          <w:szCs w:val="20"/>
          <w:lang w:eastAsia="en-US"/>
        </w:rPr>
      </w:pPr>
      <w:r w:rsidRPr="00E81B47">
        <w:rPr>
          <w:sz w:val="20"/>
          <w:szCs w:val="20"/>
        </w:rPr>
        <w:t>Créer un objet GPO "Gpo3"</w:t>
      </w:r>
    </w:p>
    <w:p w:rsidR="007321AF" w:rsidRPr="00E81B47" w:rsidRDefault="007321AF" w:rsidP="007321AF">
      <w:pPr>
        <w:pStyle w:val="Sansinterligne"/>
        <w:ind w:left="420"/>
        <w:rPr>
          <w:sz w:val="20"/>
          <w:szCs w:val="20"/>
          <w:lang w:eastAsia="en-US"/>
        </w:rPr>
      </w:pP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Pr>
          <w:rFonts w:ascii="Courier New" w:hAnsi="Courier New" w:cs="Courier New"/>
          <w:b/>
          <w:color w:val="C00000"/>
          <w:sz w:val="20"/>
          <w:szCs w:val="20"/>
        </w:rPr>
        <w:t>New-GPO –Name "GPO3"</w:t>
      </w:r>
    </w:p>
    <w:p w:rsidR="007321AF" w:rsidRPr="00575949"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p>
    <w:p w:rsidR="007321AF" w:rsidRDefault="007321AF" w:rsidP="007321AF">
      <w:pPr>
        <w:pStyle w:val="Sansinterligne"/>
        <w:ind w:left="420"/>
        <w:rPr>
          <w:sz w:val="20"/>
          <w:szCs w:val="20"/>
        </w:rPr>
      </w:pPr>
    </w:p>
    <w:p w:rsidR="007321AF" w:rsidRDefault="007321AF" w:rsidP="007321AF">
      <w:pPr>
        <w:pStyle w:val="Sansinterligne"/>
        <w:ind w:left="420"/>
        <w:rPr>
          <w:sz w:val="20"/>
          <w:szCs w:val="20"/>
        </w:rPr>
      </w:pPr>
      <w:r w:rsidRPr="00E81B47">
        <w:rPr>
          <w:sz w:val="20"/>
          <w:szCs w:val="20"/>
        </w:rPr>
        <w:t>Lier l’objet GPO "Gpo3" à l’unité Niveau1</w:t>
      </w:r>
    </w:p>
    <w:p w:rsidR="007321AF" w:rsidRPr="003D62BF" w:rsidRDefault="007321AF" w:rsidP="007321AF">
      <w:pPr>
        <w:pStyle w:val="Sansinterligne"/>
        <w:ind w:left="420"/>
        <w:rPr>
          <w:sz w:val="20"/>
          <w:szCs w:val="20"/>
        </w:rPr>
      </w:pPr>
    </w:p>
    <w:p w:rsidR="007321AF"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Pr>
          <w:rFonts w:ascii="Courier New" w:hAnsi="Courier New" w:cs="Courier New"/>
          <w:b/>
          <w:color w:val="C00000"/>
          <w:sz w:val="20"/>
          <w:szCs w:val="20"/>
        </w:rPr>
        <w:t>New-</w:t>
      </w:r>
      <w:proofErr w:type="spellStart"/>
      <w:r>
        <w:rPr>
          <w:rFonts w:ascii="Courier New" w:hAnsi="Courier New" w:cs="Courier New"/>
          <w:b/>
          <w:color w:val="C00000"/>
          <w:sz w:val="20"/>
          <w:szCs w:val="20"/>
        </w:rPr>
        <w:t>GPLink</w:t>
      </w:r>
      <w:proofErr w:type="spellEnd"/>
      <w:r>
        <w:rPr>
          <w:rFonts w:ascii="Courier New" w:hAnsi="Courier New" w:cs="Courier New"/>
          <w:b/>
          <w:color w:val="C00000"/>
          <w:sz w:val="20"/>
          <w:szCs w:val="20"/>
        </w:rPr>
        <w:t xml:space="preserve"> –Name GPO3 –Target </w:t>
      </w:r>
      <w:r w:rsidRPr="00575949">
        <w:rPr>
          <w:rFonts w:ascii="Courier New" w:hAnsi="Courier New" w:cs="Courier New"/>
          <w:b/>
          <w:color w:val="C00000"/>
          <w:sz w:val="20"/>
          <w:szCs w:val="20"/>
        </w:rPr>
        <w:t>"</w:t>
      </w:r>
      <w:r>
        <w:rPr>
          <w:rFonts w:ascii="Courier New" w:hAnsi="Courier New" w:cs="Courier New"/>
          <w:b/>
          <w:color w:val="C00000"/>
          <w:sz w:val="20"/>
          <w:szCs w:val="20"/>
        </w:rPr>
        <w:t>ou=Niveau</w:t>
      </w:r>
      <w:proofErr w:type="gramStart"/>
      <w:r>
        <w:rPr>
          <w:rFonts w:ascii="Courier New" w:hAnsi="Courier New" w:cs="Courier New"/>
          <w:b/>
          <w:color w:val="C00000"/>
          <w:sz w:val="20"/>
          <w:szCs w:val="20"/>
        </w:rPr>
        <w:t>1,</w:t>
      </w:r>
      <w:r w:rsidRPr="00575949">
        <w:rPr>
          <w:rFonts w:ascii="Courier New" w:hAnsi="Courier New" w:cs="Courier New"/>
          <w:b/>
          <w:color w:val="C00000"/>
          <w:sz w:val="20"/>
          <w:szCs w:val="20"/>
        </w:rPr>
        <w:t>ou</w:t>
      </w:r>
      <w:proofErr w:type="gramEnd"/>
      <w:r w:rsidRPr="00575949">
        <w:rPr>
          <w:rFonts w:ascii="Courier New" w:hAnsi="Courier New" w:cs="Courier New"/>
          <w:b/>
          <w:color w:val="C00000"/>
          <w:sz w:val="20"/>
          <w:szCs w:val="20"/>
        </w:rPr>
        <w:t>=Niveau0,dc=b64,dc=local"</w:t>
      </w:r>
    </w:p>
    <w:p w:rsidR="007321AF" w:rsidRPr="00575949" w:rsidRDefault="007321AF" w:rsidP="007321A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p>
    <w:p w:rsidR="007321AF" w:rsidRDefault="007321AF" w:rsidP="00B90C8E"/>
    <w:p w:rsidR="00F1009F" w:rsidRDefault="00F1009F" w:rsidP="00F1009F">
      <w:pPr>
        <w:pStyle w:val="Sansinterligne"/>
        <w:ind w:left="420"/>
        <w:rPr>
          <w:sz w:val="20"/>
          <w:szCs w:val="20"/>
        </w:rPr>
      </w:pPr>
      <w:r w:rsidRPr="00E81B47">
        <w:rPr>
          <w:sz w:val="20"/>
          <w:szCs w:val="20"/>
        </w:rPr>
        <w:t>Créer un objet GPO "Gpo4"</w:t>
      </w:r>
    </w:p>
    <w:p w:rsidR="00F1009F" w:rsidRPr="00E81B47" w:rsidRDefault="00F1009F" w:rsidP="00F1009F">
      <w:pPr>
        <w:pStyle w:val="Sansinterligne"/>
        <w:ind w:left="420"/>
        <w:rPr>
          <w:sz w:val="20"/>
          <w:szCs w:val="20"/>
        </w:rPr>
      </w:pPr>
    </w:p>
    <w:p w:rsidR="00F1009F" w:rsidRDefault="00F1009F" w:rsidP="00F1009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sidRPr="00BE5015">
        <w:rPr>
          <w:rFonts w:ascii="Courier New" w:hAnsi="Courier New" w:cs="Courier New"/>
          <w:b/>
          <w:color w:val="C00000"/>
          <w:sz w:val="20"/>
          <w:szCs w:val="20"/>
        </w:rPr>
        <w:t>New-GPO –Name "GPO4</w:t>
      </w:r>
      <w:r>
        <w:rPr>
          <w:rFonts w:ascii="Courier New" w:hAnsi="Courier New" w:cs="Courier New"/>
          <w:b/>
          <w:color w:val="C00000"/>
          <w:sz w:val="20"/>
          <w:szCs w:val="20"/>
        </w:rPr>
        <w:t>"</w:t>
      </w:r>
    </w:p>
    <w:p w:rsidR="00F1009F" w:rsidRDefault="00F1009F" w:rsidP="00F1009F">
      <w:pPr>
        <w:pStyle w:val="Sansinterligne"/>
        <w:pBdr>
          <w:top w:val="single" w:sz="4" w:space="1" w:color="auto"/>
          <w:left w:val="single" w:sz="4" w:space="4" w:color="auto"/>
          <w:bottom w:val="single" w:sz="4" w:space="1" w:color="auto"/>
          <w:right w:val="single" w:sz="4" w:space="4" w:color="auto"/>
        </w:pBdr>
        <w:ind w:left="420"/>
        <w:rPr>
          <w:sz w:val="20"/>
          <w:szCs w:val="20"/>
        </w:rPr>
      </w:pPr>
    </w:p>
    <w:p w:rsidR="00F1009F" w:rsidRDefault="00F1009F" w:rsidP="00F1009F">
      <w:pPr>
        <w:pStyle w:val="Sansinterligne"/>
        <w:ind w:left="420"/>
        <w:rPr>
          <w:sz w:val="20"/>
          <w:szCs w:val="20"/>
        </w:rPr>
      </w:pPr>
    </w:p>
    <w:p w:rsidR="00F1009F" w:rsidRDefault="00F1009F" w:rsidP="00F1009F">
      <w:pPr>
        <w:pStyle w:val="Sansinterligne"/>
        <w:ind w:left="420"/>
        <w:rPr>
          <w:sz w:val="20"/>
          <w:szCs w:val="20"/>
        </w:rPr>
      </w:pPr>
      <w:r w:rsidRPr="00E81B47">
        <w:rPr>
          <w:sz w:val="20"/>
          <w:szCs w:val="20"/>
        </w:rPr>
        <w:t>Lier l’objet GPO "Gpo4" à l’unité Niveau2</w:t>
      </w:r>
    </w:p>
    <w:p w:rsidR="00F1009F" w:rsidRPr="003D62BF" w:rsidRDefault="00F1009F" w:rsidP="00F1009F">
      <w:pPr>
        <w:pStyle w:val="Sansinterligne"/>
        <w:ind w:left="420"/>
        <w:rPr>
          <w:sz w:val="20"/>
          <w:szCs w:val="20"/>
        </w:rPr>
      </w:pPr>
    </w:p>
    <w:p w:rsidR="00F1009F" w:rsidRPr="00F1009F" w:rsidRDefault="00F1009F" w:rsidP="00F1009F">
      <w:pPr>
        <w:pStyle w:val="Sansinterligne"/>
        <w:pBdr>
          <w:top w:val="single" w:sz="4" w:space="1" w:color="auto"/>
          <w:left w:val="single" w:sz="4" w:space="4" w:color="auto"/>
          <w:bottom w:val="single" w:sz="4" w:space="1" w:color="auto"/>
          <w:right w:val="single" w:sz="4" w:space="4" w:color="auto"/>
        </w:pBdr>
        <w:ind w:left="420"/>
        <w:rPr>
          <w:rFonts w:ascii="Courier New" w:hAnsi="Courier New" w:cs="Courier New"/>
          <w:b/>
          <w:color w:val="C00000"/>
          <w:sz w:val="20"/>
          <w:szCs w:val="20"/>
        </w:rPr>
      </w:pPr>
      <w:r w:rsidRPr="00575949">
        <w:rPr>
          <w:rFonts w:ascii="Courier New" w:hAnsi="Courier New" w:cs="Courier New"/>
          <w:b/>
          <w:color w:val="C00000"/>
          <w:sz w:val="20"/>
          <w:szCs w:val="20"/>
        </w:rPr>
        <w:t>New-</w:t>
      </w:r>
      <w:proofErr w:type="spellStart"/>
      <w:r w:rsidRPr="00575949">
        <w:rPr>
          <w:rFonts w:ascii="Courier New" w:hAnsi="Courier New" w:cs="Courier New"/>
          <w:b/>
          <w:color w:val="C00000"/>
          <w:sz w:val="20"/>
          <w:szCs w:val="20"/>
        </w:rPr>
        <w:t>GPLink</w:t>
      </w:r>
      <w:proofErr w:type="spellEnd"/>
      <w:r w:rsidRPr="00575949">
        <w:rPr>
          <w:rFonts w:ascii="Courier New" w:hAnsi="Courier New" w:cs="Courier New"/>
          <w:b/>
          <w:color w:val="C00000"/>
          <w:sz w:val="20"/>
          <w:szCs w:val="20"/>
        </w:rPr>
        <w:t xml:space="preserve"> –Name GPO</w:t>
      </w:r>
      <w:r>
        <w:rPr>
          <w:rFonts w:ascii="Courier New" w:hAnsi="Courier New" w:cs="Courier New"/>
          <w:b/>
          <w:color w:val="C00000"/>
          <w:sz w:val="20"/>
          <w:szCs w:val="20"/>
        </w:rPr>
        <w:t>4</w:t>
      </w:r>
      <w:r w:rsidRPr="00575949">
        <w:rPr>
          <w:rFonts w:ascii="Courier New" w:hAnsi="Courier New" w:cs="Courier New"/>
          <w:b/>
          <w:color w:val="C00000"/>
          <w:sz w:val="20"/>
          <w:szCs w:val="20"/>
        </w:rPr>
        <w:t xml:space="preserve"> –Target "</w:t>
      </w:r>
      <w:r>
        <w:rPr>
          <w:rFonts w:ascii="Courier New" w:hAnsi="Courier New" w:cs="Courier New"/>
          <w:b/>
          <w:color w:val="C00000"/>
          <w:sz w:val="20"/>
          <w:szCs w:val="20"/>
        </w:rPr>
        <w:t>ou=Niveau</w:t>
      </w:r>
      <w:proofErr w:type="gramStart"/>
      <w:r>
        <w:rPr>
          <w:rFonts w:ascii="Courier New" w:hAnsi="Courier New" w:cs="Courier New"/>
          <w:b/>
          <w:color w:val="C00000"/>
          <w:sz w:val="20"/>
          <w:szCs w:val="20"/>
        </w:rPr>
        <w:t>2,ou</w:t>
      </w:r>
      <w:proofErr w:type="gramEnd"/>
      <w:r>
        <w:rPr>
          <w:rFonts w:ascii="Courier New" w:hAnsi="Courier New" w:cs="Courier New"/>
          <w:b/>
          <w:color w:val="C00000"/>
          <w:sz w:val="20"/>
          <w:szCs w:val="20"/>
        </w:rPr>
        <w:t>=Niveau1,</w:t>
      </w:r>
      <w:r w:rsidRPr="00575949">
        <w:rPr>
          <w:rFonts w:ascii="Courier New" w:hAnsi="Courier New" w:cs="Courier New"/>
          <w:b/>
          <w:color w:val="C00000"/>
          <w:sz w:val="20"/>
          <w:szCs w:val="20"/>
        </w:rPr>
        <w:t>ou=Niveau0,dc=b64,dc=local"</w:t>
      </w:r>
    </w:p>
    <w:p w:rsidR="000B1452" w:rsidRDefault="000B1452" w:rsidP="00B90C8E"/>
    <w:p w:rsidR="00607730" w:rsidRDefault="00607730" w:rsidP="00B90C8E"/>
    <w:p w:rsidR="007A1C04" w:rsidRDefault="007A1C04" w:rsidP="00B90C8E"/>
    <w:p w:rsidR="007A1C04" w:rsidRDefault="007A1C04" w:rsidP="00B90C8E"/>
    <w:p w:rsidR="007A1C04" w:rsidRDefault="007A1C04" w:rsidP="00B90C8E"/>
    <w:p w:rsidR="007A1C04" w:rsidRDefault="007A1C04" w:rsidP="00B90C8E"/>
    <w:p w:rsidR="007A1C04" w:rsidRDefault="007A1C04" w:rsidP="00B90C8E"/>
    <w:p w:rsidR="007A1C04" w:rsidRDefault="007A1C04" w:rsidP="00B90C8E"/>
    <w:p w:rsidR="00F1009F" w:rsidRDefault="00F1009F" w:rsidP="005E5C50">
      <w:pPr>
        <w:pStyle w:val="Titre3"/>
      </w:pPr>
      <w:bookmarkStart w:id="34" w:name="_Toc468724270"/>
      <w:r>
        <w:lastRenderedPageBreak/>
        <w:t>Rapport GPO</w:t>
      </w:r>
      <w:r w:rsidR="005E5C50">
        <w:t> :</w:t>
      </w:r>
      <w:bookmarkEnd w:id="34"/>
    </w:p>
    <w:p w:rsidR="00607730" w:rsidRDefault="00607730" w:rsidP="00607730"/>
    <w:p w:rsidR="00E71FBE" w:rsidRDefault="00E71FBE" w:rsidP="00607730"/>
    <w:p w:rsidR="007A1C04" w:rsidRPr="00F73ECA" w:rsidRDefault="007A1C04" w:rsidP="007A1C04">
      <w:pPr>
        <w:pStyle w:val="Titre4"/>
      </w:pPr>
      <w:bookmarkStart w:id="35" w:name="_Toc468724271"/>
      <w:r w:rsidRPr="00F73ECA">
        <w:t>Création d’un rapport par la console "Gestion de stratégie de groupe"</w:t>
      </w:r>
      <w:bookmarkEnd w:id="35"/>
    </w:p>
    <w:p w:rsidR="007A1C04" w:rsidRPr="009B49D6" w:rsidRDefault="007A1C04" w:rsidP="007A1C04">
      <w:pPr>
        <w:pStyle w:val="Sansinterligne"/>
        <w:rPr>
          <w:sz w:val="20"/>
          <w:szCs w:val="20"/>
        </w:rPr>
      </w:pPr>
    </w:p>
    <w:p w:rsidR="007A1C04" w:rsidRPr="007F666D" w:rsidRDefault="007A1C04" w:rsidP="007A1C04">
      <w:pPr>
        <w:pStyle w:val="Sansinterligne"/>
        <w:rPr>
          <w:sz w:val="20"/>
          <w:szCs w:val="20"/>
        </w:rPr>
      </w:pPr>
      <w:r w:rsidRPr="007F666D">
        <w:rPr>
          <w:sz w:val="20"/>
          <w:szCs w:val="20"/>
        </w:rPr>
        <w:t>Dans la console "Gestion de stratégie de groupe"</w:t>
      </w:r>
    </w:p>
    <w:p w:rsidR="007A1C04" w:rsidRPr="007549D8" w:rsidRDefault="007A1C04" w:rsidP="007A1C04">
      <w:pPr>
        <w:pStyle w:val="Sansinterligne"/>
        <w:numPr>
          <w:ilvl w:val="0"/>
          <w:numId w:val="5"/>
        </w:numPr>
        <w:rPr>
          <w:sz w:val="20"/>
          <w:szCs w:val="20"/>
        </w:rPr>
      </w:pPr>
      <w:r w:rsidRPr="007549D8">
        <w:rPr>
          <w:sz w:val="20"/>
          <w:szCs w:val="20"/>
        </w:rPr>
        <w:t>Le curseur sur l’objet "Default Domain Policy", faites afficher le contenu de l’onglet "Paramètres"</w:t>
      </w:r>
    </w:p>
    <w:p w:rsidR="007A1C04" w:rsidRPr="007549D8" w:rsidRDefault="007A1C04" w:rsidP="007A1C04">
      <w:pPr>
        <w:pStyle w:val="Sansinterligne"/>
        <w:numPr>
          <w:ilvl w:val="0"/>
          <w:numId w:val="5"/>
        </w:numPr>
        <w:rPr>
          <w:sz w:val="20"/>
          <w:szCs w:val="20"/>
        </w:rPr>
      </w:pPr>
      <w:r w:rsidRPr="007549D8">
        <w:rPr>
          <w:sz w:val="20"/>
          <w:szCs w:val="20"/>
        </w:rPr>
        <w:t>Dans le menu contextuel de cette page choisir "Enregistrer le rapport…"</w:t>
      </w:r>
    </w:p>
    <w:p w:rsidR="007A1C04" w:rsidRPr="007549D8" w:rsidRDefault="007A1C04" w:rsidP="007A1C04">
      <w:pPr>
        <w:pStyle w:val="Sansinterligne"/>
        <w:numPr>
          <w:ilvl w:val="0"/>
          <w:numId w:val="6"/>
        </w:numPr>
        <w:rPr>
          <w:sz w:val="20"/>
          <w:szCs w:val="20"/>
        </w:rPr>
      </w:pPr>
      <w:r w:rsidRPr="007549D8">
        <w:rPr>
          <w:sz w:val="20"/>
          <w:szCs w:val="20"/>
        </w:rPr>
        <w:t>En fichier HTML</w:t>
      </w:r>
    </w:p>
    <w:p w:rsidR="007A1C04" w:rsidRPr="007549D8" w:rsidRDefault="007A1C04" w:rsidP="007A1C04">
      <w:pPr>
        <w:pStyle w:val="Sansinterligne"/>
        <w:numPr>
          <w:ilvl w:val="0"/>
          <w:numId w:val="6"/>
        </w:numPr>
        <w:rPr>
          <w:sz w:val="20"/>
          <w:szCs w:val="20"/>
        </w:rPr>
      </w:pPr>
      <w:r w:rsidRPr="007549D8">
        <w:rPr>
          <w:sz w:val="20"/>
          <w:szCs w:val="20"/>
        </w:rPr>
        <w:t>Dans C:\temp</w:t>
      </w:r>
    </w:p>
    <w:p w:rsidR="007A1C04" w:rsidRPr="007549D8" w:rsidRDefault="007A1C04" w:rsidP="007A1C04">
      <w:pPr>
        <w:pStyle w:val="Sansinterligne"/>
        <w:numPr>
          <w:ilvl w:val="0"/>
          <w:numId w:val="6"/>
        </w:numPr>
        <w:rPr>
          <w:sz w:val="20"/>
          <w:szCs w:val="20"/>
        </w:rPr>
      </w:pPr>
      <w:r w:rsidRPr="007549D8">
        <w:rPr>
          <w:sz w:val="20"/>
          <w:szCs w:val="20"/>
        </w:rPr>
        <w:t>Donner un nom approprié au fichier</w:t>
      </w:r>
    </w:p>
    <w:p w:rsidR="007A1C04" w:rsidRDefault="007A1C04" w:rsidP="007A1C04">
      <w:pPr>
        <w:pStyle w:val="Sansinterligne"/>
        <w:rPr>
          <w:sz w:val="20"/>
          <w:szCs w:val="20"/>
        </w:rPr>
      </w:pPr>
    </w:p>
    <w:p w:rsidR="007A1C04" w:rsidRPr="007549D8" w:rsidRDefault="007A1C04" w:rsidP="007A1C04">
      <w:pPr>
        <w:pStyle w:val="Sansinterligne"/>
        <w:rPr>
          <w:sz w:val="20"/>
          <w:szCs w:val="20"/>
        </w:rPr>
      </w:pPr>
      <w:r w:rsidRPr="007549D8">
        <w:rPr>
          <w:sz w:val="20"/>
          <w:szCs w:val="20"/>
        </w:rPr>
        <w:t>Avec un navigateur, visualiser votre rapport</w:t>
      </w:r>
    </w:p>
    <w:p w:rsidR="007A1C04" w:rsidRDefault="007A1C04" w:rsidP="00607730"/>
    <w:p w:rsidR="00E71FBE" w:rsidRDefault="00E71FBE" w:rsidP="00607730"/>
    <w:p w:rsidR="007A1C04" w:rsidRPr="00F8205F" w:rsidRDefault="007A1C04" w:rsidP="007A1C04">
      <w:pPr>
        <w:pStyle w:val="Titre4"/>
      </w:pPr>
      <w:bookmarkStart w:id="36" w:name="_Toc468724272"/>
      <w:r w:rsidRPr="00F8205F">
        <w:t>Sauvegarde</w:t>
      </w:r>
      <w:r>
        <w:t xml:space="preserve"> des GPO par </w:t>
      </w:r>
      <w:proofErr w:type="spellStart"/>
      <w:r>
        <w:t>progammation</w:t>
      </w:r>
      <w:proofErr w:type="spellEnd"/>
      <w:r>
        <w:t xml:space="preserve"> PowerShell</w:t>
      </w:r>
      <w:bookmarkEnd w:id="36"/>
    </w:p>
    <w:p w:rsidR="007A1C04" w:rsidRDefault="007A1C04" w:rsidP="007A1C04">
      <w:pPr>
        <w:pStyle w:val="Sansinterligne"/>
        <w:rPr>
          <w:sz w:val="20"/>
          <w:szCs w:val="20"/>
          <w:lang w:val="en-CA"/>
        </w:rPr>
      </w:pPr>
    </w:p>
    <w:p w:rsidR="007A1C04" w:rsidRPr="009C1A4E" w:rsidRDefault="007A1C04" w:rsidP="007A1C04">
      <w:pPr>
        <w:pStyle w:val="Sansinterligne"/>
        <w:rPr>
          <w:sz w:val="20"/>
          <w:szCs w:val="20"/>
          <w:lang w:val="en-CA"/>
        </w:rPr>
      </w:pPr>
      <w:proofErr w:type="spellStart"/>
      <w:r w:rsidRPr="009C1A4E">
        <w:rPr>
          <w:sz w:val="20"/>
          <w:szCs w:val="20"/>
          <w:lang w:val="en-CA"/>
        </w:rPr>
        <w:t>Dans</w:t>
      </w:r>
      <w:proofErr w:type="spellEnd"/>
      <w:r w:rsidRPr="009C1A4E">
        <w:rPr>
          <w:sz w:val="20"/>
          <w:szCs w:val="20"/>
          <w:lang w:val="en-CA"/>
        </w:rPr>
        <w:t xml:space="preserve"> "PowerShell ISE"</w:t>
      </w:r>
    </w:p>
    <w:p w:rsidR="007A1C04" w:rsidRPr="00BD742D" w:rsidRDefault="007A1C04" w:rsidP="007A1C04">
      <w:pPr>
        <w:pStyle w:val="Sansinterligne"/>
        <w:numPr>
          <w:ilvl w:val="0"/>
          <w:numId w:val="5"/>
        </w:numPr>
        <w:rPr>
          <w:sz w:val="20"/>
          <w:szCs w:val="20"/>
        </w:rPr>
      </w:pPr>
      <w:r w:rsidRPr="00BD742D">
        <w:rPr>
          <w:sz w:val="20"/>
          <w:szCs w:val="20"/>
        </w:rPr>
        <w:t xml:space="preserve">Faire une sauvegarde de l’objet "Default Domain </w:t>
      </w:r>
      <w:proofErr w:type="spellStart"/>
      <w:r w:rsidRPr="00BD742D">
        <w:rPr>
          <w:sz w:val="20"/>
          <w:szCs w:val="20"/>
        </w:rPr>
        <w:t>Controllers</w:t>
      </w:r>
      <w:proofErr w:type="spellEnd"/>
      <w:r w:rsidRPr="00BD742D">
        <w:rPr>
          <w:sz w:val="20"/>
          <w:szCs w:val="20"/>
        </w:rPr>
        <w:t xml:space="preserve"> Policy"</w:t>
      </w:r>
    </w:p>
    <w:p w:rsidR="007A1C04" w:rsidRPr="00BD742D" w:rsidRDefault="007A1C04" w:rsidP="007A1C04">
      <w:pPr>
        <w:pStyle w:val="Sansinterligne"/>
        <w:numPr>
          <w:ilvl w:val="0"/>
          <w:numId w:val="6"/>
        </w:numPr>
        <w:rPr>
          <w:sz w:val="20"/>
          <w:szCs w:val="20"/>
        </w:rPr>
      </w:pPr>
      <w:proofErr w:type="gramStart"/>
      <w:r w:rsidRPr="00BD742D">
        <w:rPr>
          <w:sz w:val="20"/>
          <w:szCs w:val="20"/>
        </w:rPr>
        <w:t>Emplacement:</w:t>
      </w:r>
      <w:proofErr w:type="gramEnd"/>
      <w:r w:rsidRPr="00BD742D">
        <w:rPr>
          <w:sz w:val="20"/>
          <w:szCs w:val="20"/>
        </w:rPr>
        <w:t xml:space="preserve"> le dossier C:\GPO</w:t>
      </w:r>
      <w:r>
        <w:rPr>
          <w:sz w:val="20"/>
          <w:szCs w:val="20"/>
        </w:rPr>
        <w:t>b</w:t>
      </w:r>
      <w:r w:rsidRPr="00BD742D">
        <w:rPr>
          <w:sz w:val="20"/>
          <w:szCs w:val="20"/>
        </w:rPr>
        <w:t>ackup</w:t>
      </w:r>
    </w:p>
    <w:p w:rsidR="007A1C04" w:rsidRDefault="007A1C04" w:rsidP="007A1C04">
      <w:pPr>
        <w:pStyle w:val="Sansinterligne"/>
        <w:numPr>
          <w:ilvl w:val="0"/>
          <w:numId w:val="6"/>
        </w:numPr>
        <w:rPr>
          <w:sz w:val="20"/>
          <w:szCs w:val="20"/>
        </w:rPr>
      </w:pPr>
      <w:proofErr w:type="gramStart"/>
      <w:r w:rsidRPr="00BD742D">
        <w:rPr>
          <w:sz w:val="20"/>
          <w:szCs w:val="20"/>
        </w:rPr>
        <w:t>Description:</w:t>
      </w:r>
      <w:proofErr w:type="gramEnd"/>
      <w:r w:rsidRPr="00BD742D">
        <w:rPr>
          <w:sz w:val="20"/>
          <w:szCs w:val="20"/>
        </w:rPr>
        <w:t xml:space="preserve"> "Default Domain </w:t>
      </w:r>
      <w:proofErr w:type="spellStart"/>
      <w:r w:rsidRPr="00BD742D">
        <w:rPr>
          <w:sz w:val="20"/>
          <w:szCs w:val="20"/>
        </w:rPr>
        <w:t>Controllers</w:t>
      </w:r>
      <w:proofErr w:type="spellEnd"/>
      <w:r w:rsidRPr="00BD742D">
        <w:rPr>
          <w:sz w:val="20"/>
          <w:szCs w:val="20"/>
        </w:rPr>
        <w:t xml:space="preserve"> Policy copie2"</w:t>
      </w:r>
    </w:p>
    <w:p w:rsidR="007A1C04" w:rsidRPr="00BD742D" w:rsidRDefault="007A1C04" w:rsidP="007A1C04">
      <w:pPr>
        <w:pStyle w:val="Sansinterligne"/>
        <w:ind w:left="780"/>
        <w:rPr>
          <w:sz w:val="18"/>
          <w:szCs w:val="18"/>
        </w:rPr>
      </w:pPr>
      <w:proofErr w:type="gramStart"/>
      <w:r w:rsidRPr="00BD742D">
        <w:rPr>
          <w:sz w:val="18"/>
          <w:szCs w:val="18"/>
        </w:rPr>
        <w:t>note:</w:t>
      </w:r>
      <w:proofErr w:type="gramEnd"/>
      <w:r w:rsidRPr="00BD742D">
        <w:rPr>
          <w:sz w:val="18"/>
          <w:szCs w:val="18"/>
        </w:rPr>
        <w:t xml:space="preserve"> </w:t>
      </w:r>
      <w:r>
        <w:rPr>
          <w:sz w:val="18"/>
          <w:szCs w:val="18"/>
        </w:rPr>
        <w:t>l</w:t>
      </w:r>
      <w:r w:rsidRPr="00BD742D">
        <w:rPr>
          <w:sz w:val="18"/>
          <w:szCs w:val="18"/>
        </w:rPr>
        <w:t xml:space="preserve">e dossier utilisé pour les backups doit obligatoirement </w:t>
      </w:r>
      <w:r>
        <w:rPr>
          <w:sz w:val="18"/>
          <w:szCs w:val="18"/>
        </w:rPr>
        <w:t>exister</w:t>
      </w:r>
    </w:p>
    <w:p w:rsidR="007A1C04" w:rsidRPr="00F851D8" w:rsidRDefault="007A1C04" w:rsidP="007A1C04">
      <w:pPr>
        <w:pStyle w:val="Sansinterligne"/>
        <w:ind w:left="420"/>
        <w:rPr>
          <w:sz w:val="20"/>
          <w:szCs w:val="20"/>
          <w:lang w:val="en-CA"/>
        </w:rPr>
      </w:pPr>
      <w:r w:rsidRPr="009C1A4E">
        <w:rPr>
          <w:sz w:val="20"/>
          <w:szCs w:val="20"/>
          <w:lang w:val="en-CA"/>
        </w:rPr>
        <w:t>"</w:t>
      </w:r>
    </w:p>
    <w:p w:rsidR="007A1C04" w:rsidRPr="00BE5015" w:rsidRDefault="007A1C04" w:rsidP="007A1C04">
      <w:pPr>
        <w:pStyle w:val="Sansinterligne"/>
        <w:ind w:left="420"/>
        <w:rPr>
          <w:sz w:val="20"/>
          <w:szCs w:val="20"/>
          <w:lang w:val="en-CA"/>
        </w:rPr>
      </w:pPr>
      <w:proofErr w:type="spellStart"/>
      <w:r w:rsidRPr="00BE5015">
        <w:rPr>
          <w:sz w:val="20"/>
          <w:szCs w:val="20"/>
          <w:lang w:val="en-CA"/>
        </w:rPr>
        <w:t>réponse</w:t>
      </w:r>
      <w:proofErr w:type="spellEnd"/>
      <w:r w:rsidRPr="00BE5015">
        <w:rPr>
          <w:sz w:val="20"/>
          <w:szCs w:val="20"/>
          <w:lang w:val="en-CA"/>
        </w:rPr>
        <w:t xml:space="preserve">: </w:t>
      </w:r>
      <w:proofErr w:type="spellStart"/>
      <w:r w:rsidRPr="00896BCB">
        <w:rPr>
          <w:rFonts w:ascii="Courier New" w:hAnsi="Courier New" w:cs="Courier New"/>
          <w:b/>
          <w:color w:val="C00000"/>
          <w:sz w:val="20"/>
          <w:szCs w:val="20"/>
          <w:lang w:val="en-CA"/>
        </w:rPr>
        <w:t>backupGPO</w:t>
      </w:r>
      <w:proofErr w:type="spellEnd"/>
      <w:r w:rsidRPr="00896BCB">
        <w:rPr>
          <w:rFonts w:ascii="Courier New" w:hAnsi="Courier New" w:cs="Courier New"/>
          <w:b/>
          <w:color w:val="C00000"/>
          <w:sz w:val="20"/>
          <w:szCs w:val="20"/>
          <w:lang w:val="en-CA"/>
        </w:rPr>
        <w:t xml:space="preserve"> – Name "default domain Controllers Policy" –Path C:\GPOBackup –</w:t>
      </w:r>
      <w:proofErr w:type="spellStart"/>
      <w:r w:rsidRPr="00896BCB">
        <w:rPr>
          <w:rFonts w:ascii="Courier New" w:hAnsi="Courier New" w:cs="Courier New"/>
          <w:b/>
          <w:color w:val="C00000"/>
          <w:sz w:val="20"/>
          <w:szCs w:val="20"/>
          <w:lang w:val="en-CA"/>
        </w:rPr>
        <w:t>Comment"ddcp</w:t>
      </w:r>
      <w:proofErr w:type="spellEnd"/>
      <w:r w:rsidRPr="00896BCB">
        <w:rPr>
          <w:rFonts w:ascii="Courier New" w:hAnsi="Courier New" w:cs="Courier New"/>
          <w:b/>
          <w:color w:val="C00000"/>
          <w:sz w:val="20"/>
          <w:szCs w:val="20"/>
          <w:lang w:val="en-CA"/>
        </w:rPr>
        <w:t xml:space="preserve"> copie2"</w:t>
      </w:r>
    </w:p>
    <w:p w:rsidR="00DA7CB2" w:rsidRDefault="00DA7CB2" w:rsidP="00607730"/>
    <w:p w:rsidR="00DA7CB2" w:rsidRDefault="00DA7CB2" w:rsidP="00DA7CB2"/>
    <w:p w:rsidR="00DA7CB2" w:rsidRDefault="00DA7CB2" w:rsidP="00DA7CB2">
      <w:pPr>
        <w:pStyle w:val="Titre4"/>
      </w:pPr>
      <w:bookmarkStart w:id="37" w:name="_Toc468724273"/>
      <w:r w:rsidRPr="00DA7469">
        <w:t>Importation</w:t>
      </w:r>
      <w:r>
        <w:t xml:space="preserve"> des GPO par la console</w:t>
      </w:r>
      <w:bookmarkEnd w:id="37"/>
    </w:p>
    <w:p w:rsidR="00E71FBE" w:rsidRPr="00E71FBE" w:rsidRDefault="00E71FBE" w:rsidP="00E71FBE"/>
    <w:p w:rsidR="00DA7CB2" w:rsidRPr="00E23D77" w:rsidRDefault="00DA7CB2" w:rsidP="00DA7CB2">
      <w:pPr>
        <w:pStyle w:val="Sansinterligne"/>
        <w:rPr>
          <w:sz w:val="20"/>
          <w:szCs w:val="20"/>
        </w:rPr>
      </w:pPr>
      <w:r w:rsidRPr="00E23D77">
        <w:rPr>
          <w:sz w:val="20"/>
          <w:szCs w:val="20"/>
        </w:rPr>
        <w:t>Dans la console "Gestion de stratégie de groupe"</w:t>
      </w:r>
    </w:p>
    <w:p w:rsidR="00DA7CB2" w:rsidRPr="00E23D77" w:rsidRDefault="00DA7CB2" w:rsidP="00DA7CB2">
      <w:pPr>
        <w:pStyle w:val="Sansinterligne"/>
        <w:numPr>
          <w:ilvl w:val="0"/>
          <w:numId w:val="5"/>
        </w:numPr>
        <w:rPr>
          <w:sz w:val="20"/>
          <w:szCs w:val="20"/>
        </w:rPr>
      </w:pPr>
      <w:r w:rsidRPr="00E23D77">
        <w:rPr>
          <w:sz w:val="20"/>
          <w:szCs w:val="20"/>
        </w:rPr>
        <w:t>Le curseur sur "Objets de stratégie de groupe"</w:t>
      </w:r>
    </w:p>
    <w:p w:rsidR="00DA7CB2" w:rsidRPr="00E23D77" w:rsidRDefault="00DA7CB2" w:rsidP="00DA7CB2">
      <w:pPr>
        <w:pStyle w:val="Sansinterligne"/>
        <w:numPr>
          <w:ilvl w:val="0"/>
          <w:numId w:val="5"/>
        </w:numPr>
        <w:rPr>
          <w:sz w:val="20"/>
          <w:szCs w:val="20"/>
        </w:rPr>
      </w:pPr>
      <w:r w:rsidRPr="00E23D77">
        <w:rPr>
          <w:sz w:val="20"/>
          <w:szCs w:val="20"/>
        </w:rPr>
        <w:t>Dans le menu contextuel choisir "Gérer les sauvegardes…"</w:t>
      </w:r>
    </w:p>
    <w:p w:rsidR="00DA7CB2" w:rsidRPr="00E23D77" w:rsidRDefault="00DA7CB2" w:rsidP="00DA7CB2">
      <w:pPr>
        <w:pStyle w:val="Sansinterligne"/>
        <w:numPr>
          <w:ilvl w:val="0"/>
          <w:numId w:val="6"/>
        </w:numPr>
        <w:rPr>
          <w:sz w:val="20"/>
          <w:szCs w:val="20"/>
        </w:rPr>
      </w:pPr>
      <w:r w:rsidRPr="00E23D77">
        <w:rPr>
          <w:sz w:val="20"/>
          <w:szCs w:val="20"/>
        </w:rPr>
        <w:t>Choisir le dossier C:\GPO</w:t>
      </w:r>
      <w:r>
        <w:rPr>
          <w:sz w:val="20"/>
          <w:szCs w:val="20"/>
        </w:rPr>
        <w:t>b</w:t>
      </w:r>
      <w:r w:rsidRPr="00E23D77">
        <w:rPr>
          <w:sz w:val="20"/>
          <w:szCs w:val="20"/>
        </w:rPr>
        <w:t>ackup si nécessaire</w:t>
      </w:r>
    </w:p>
    <w:p w:rsidR="00DA7CB2" w:rsidRPr="00E23D77" w:rsidRDefault="00DA7CB2" w:rsidP="00DA7CB2">
      <w:pPr>
        <w:pStyle w:val="Sansinterligne"/>
        <w:numPr>
          <w:ilvl w:val="0"/>
          <w:numId w:val="6"/>
        </w:numPr>
        <w:rPr>
          <w:sz w:val="20"/>
          <w:szCs w:val="20"/>
        </w:rPr>
      </w:pPr>
      <w:r w:rsidRPr="00E23D77">
        <w:rPr>
          <w:sz w:val="20"/>
          <w:szCs w:val="20"/>
        </w:rPr>
        <w:t>Choisir la stratégie "Gpo2"</w:t>
      </w:r>
    </w:p>
    <w:p w:rsidR="00DA7CB2" w:rsidRPr="00E23D77" w:rsidRDefault="00DA7CB2" w:rsidP="00DA7CB2">
      <w:pPr>
        <w:pStyle w:val="Sansinterligne"/>
        <w:numPr>
          <w:ilvl w:val="0"/>
          <w:numId w:val="6"/>
        </w:numPr>
        <w:rPr>
          <w:sz w:val="20"/>
          <w:szCs w:val="20"/>
        </w:rPr>
      </w:pPr>
      <w:r w:rsidRPr="00E23D77">
        <w:rPr>
          <w:sz w:val="20"/>
          <w:szCs w:val="20"/>
        </w:rPr>
        <w:t>Faire "Restaurer"</w:t>
      </w:r>
    </w:p>
    <w:p w:rsidR="00DA7CB2" w:rsidRDefault="00DA7CB2" w:rsidP="00DA7CB2">
      <w:pPr>
        <w:pStyle w:val="Sansinterligne"/>
        <w:numPr>
          <w:ilvl w:val="0"/>
          <w:numId w:val="5"/>
        </w:numPr>
        <w:rPr>
          <w:sz w:val="20"/>
          <w:szCs w:val="20"/>
        </w:rPr>
      </w:pPr>
      <w:r w:rsidRPr="00E23D77">
        <w:rPr>
          <w:sz w:val="20"/>
          <w:szCs w:val="20"/>
        </w:rPr>
        <w:t xml:space="preserve">Lier l’objet à l’unité </w:t>
      </w:r>
      <w:r>
        <w:rPr>
          <w:sz w:val="20"/>
          <w:szCs w:val="20"/>
        </w:rPr>
        <w:t xml:space="preserve">d'organisation </w:t>
      </w:r>
      <w:r w:rsidRPr="00E23D77">
        <w:rPr>
          <w:sz w:val="20"/>
          <w:szCs w:val="20"/>
        </w:rPr>
        <w:t>"</w:t>
      </w:r>
      <w:r>
        <w:rPr>
          <w:sz w:val="20"/>
          <w:szCs w:val="20"/>
        </w:rPr>
        <w:t>Niveau0</w:t>
      </w:r>
      <w:r w:rsidRPr="00E23D77">
        <w:rPr>
          <w:sz w:val="20"/>
          <w:szCs w:val="20"/>
        </w:rPr>
        <w:t>"</w:t>
      </w: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Default="00DA7CB2" w:rsidP="00DA7CB2">
      <w:pPr>
        <w:pStyle w:val="Sansinterligne"/>
        <w:rPr>
          <w:sz w:val="20"/>
          <w:szCs w:val="20"/>
        </w:rPr>
      </w:pPr>
    </w:p>
    <w:p w:rsidR="00DA7CB2" w:rsidRPr="00DA7469" w:rsidRDefault="00DA7CB2" w:rsidP="00DA7CB2">
      <w:pPr>
        <w:pStyle w:val="Titre4"/>
      </w:pPr>
      <w:bookmarkStart w:id="38" w:name="_Toc468724274"/>
      <w:r w:rsidRPr="00DA7469">
        <w:t>Importation</w:t>
      </w:r>
      <w:r>
        <w:t xml:space="preserve"> des GPO par programmation PowerShell</w:t>
      </w:r>
      <w:bookmarkEnd w:id="38"/>
    </w:p>
    <w:p w:rsidR="00DA7CB2" w:rsidRPr="007D5839" w:rsidRDefault="00DA7CB2" w:rsidP="00DA7CB2">
      <w:pPr>
        <w:pStyle w:val="Sansinterligne"/>
        <w:rPr>
          <w:sz w:val="20"/>
          <w:szCs w:val="20"/>
        </w:rPr>
      </w:pPr>
      <w:r w:rsidRPr="007D5839">
        <w:rPr>
          <w:sz w:val="20"/>
          <w:szCs w:val="20"/>
        </w:rPr>
        <w:t xml:space="preserve">Attention nous avons deux choix de </w:t>
      </w:r>
      <w:proofErr w:type="spellStart"/>
      <w:proofErr w:type="gramStart"/>
      <w:r w:rsidRPr="007D5839">
        <w:rPr>
          <w:sz w:val="20"/>
          <w:szCs w:val="20"/>
        </w:rPr>
        <w:t>cmdlet</w:t>
      </w:r>
      <w:proofErr w:type="spellEnd"/>
      <w:r w:rsidRPr="007D5839">
        <w:rPr>
          <w:sz w:val="20"/>
          <w:szCs w:val="20"/>
        </w:rPr>
        <w:t>:</w:t>
      </w:r>
      <w:proofErr w:type="gramEnd"/>
      <w:r w:rsidRPr="007D5839">
        <w:rPr>
          <w:sz w:val="20"/>
          <w:szCs w:val="20"/>
        </w:rPr>
        <w:t xml:space="preserve"> </w:t>
      </w:r>
      <w:r>
        <w:rPr>
          <w:sz w:val="20"/>
          <w:szCs w:val="20"/>
        </w:rPr>
        <w:t>IMPORT ou RESTORE</w:t>
      </w:r>
      <w:r w:rsidRPr="007D5839">
        <w:rPr>
          <w:sz w:val="20"/>
          <w:szCs w:val="20"/>
        </w:rPr>
        <w:t>. De préférence nous utiliserons "</w:t>
      </w:r>
      <w:r>
        <w:rPr>
          <w:sz w:val="20"/>
          <w:szCs w:val="20"/>
        </w:rPr>
        <w:t>IMPORT</w:t>
      </w:r>
      <w:r w:rsidRPr="007D5839">
        <w:rPr>
          <w:sz w:val="20"/>
          <w:szCs w:val="20"/>
        </w:rPr>
        <w:t>" car il permet de récupérer les sauvegardes faites dans un autre domaine.</w:t>
      </w:r>
    </w:p>
    <w:p w:rsidR="00DA7CB2" w:rsidRDefault="00DA7CB2" w:rsidP="00DA7CB2">
      <w:pPr>
        <w:pStyle w:val="Sansinterligne"/>
        <w:rPr>
          <w:sz w:val="20"/>
          <w:szCs w:val="20"/>
        </w:rPr>
      </w:pPr>
    </w:p>
    <w:p w:rsidR="00DA7CB2" w:rsidRPr="009C1A4E" w:rsidRDefault="00DA7CB2" w:rsidP="00DA7CB2">
      <w:pPr>
        <w:pStyle w:val="Sansinterligne"/>
        <w:rPr>
          <w:sz w:val="20"/>
          <w:szCs w:val="20"/>
          <w:lang w:val="en-CA"/>
        </w:rPr>
      </w:pPr>
      <w:proofErr w:type="spellStart"/>
      <w:r w:rsidRPr="009C1A4E">
        <w:rPr>
          <w:sz w:val="20"/>
          <w:szCs w:val="20"/>
          <w:lang w:val="en-CA"/>
        </w:rPr>
        <w:t>Dans</w:t>
      </w:r>
      <w:proofErr w:type="spellEnd"/>
      <w:r w:rsidRPr="009C1A4E">
        <w:rPr>
          <w:sz w:val="20"/>
          <w:szCs w:val="20"/>
          <w:lang w:val="en-CA"/>
        </w:rPr>
        <w:t xml:space="preserve"> "PowerShell ISE"</w:t>
      </w:r>
    </w:p>
    <w:p w:rsidR="00DA7CB2" w:rsidRPr="00455C30" w:rsidRDefault="00DA7CB2" w:rsidP="00DA7CB2">
      <w:pPr>
        <w:pStyle w:val="Sansinterligne"/>
        <w:numPr>
          <w:ilvl w:val="0"/>
          <w:numId w:val="5"/>
        </w:numPr>
        <w:rPr>
          <w:sz w:val="20"/>
          <w:szCs w:val="20"/>
        </w:rPr>
      </w:pPr>
      <w:r w:rsidRPr="00455C30">
        <w:rPr>
          <w:sz w:val="20"/>
          <w:szCs w:val="20"/>
        </w:rPr>
        <w:t>Faire une importation de l’objet "</w:t>
      </w:r>
      <w:proofErr w:type="spellStart"/>
      <w:r w:rsidRPr="00455C30">
        <w:rPr>
          <w:sz w:val="20"/>
          <w:szCs w:val="20"/>
        </w:rPr>
        <w:t>GpoC</w:t>
      </w:r>
      <w:proofErr w:type="spellEnd"/>
      <w:r w:rsidRPr="00455C30">
        <w:rPr>
          <w:sz w:val="20"/>
          <w:szCs w:val="20"/>
        </w:rPr>
        <w:t>"</w:t>
      </w:r>
    </w:p>
    <w:p w:rsidR="00DA7CB2" w:rsidRPr="00455C30" w:rsidRDefault="00DA7CB2" w:rsidP="00DA7CB2">
      <w:pPr>
        <w:pStyle w:val="Sansinterligne"/>
        <w:numPr>
          <w:ilvl w:val="0"/>
          <w:numId w:val="6"/>
        </w:numPr>
        <w:rPr>
          <w:sz w:val="20"/>
          <w:szCs w:val="20"/>
        </w:rPr>
      </w:pPr>
      <w:proofErr w:type="gramStart"/>
      <w:r w:rsidRPr="00455C30">
        <w:rPr>
          <w:sz w:val="20"/>
          <w:szCs w:val="20"/>
        </w:rPr>
        <w:t>Emplac</w:t>
      </w:r>
      <w:r>
        <w:rPr>
          <w:sz w:val="20"/>
          <w:szCs w:val="20"/>
        </w:rPr>
        <w:t>ement:</w:t>
      </w:r>
      <w:proofErr w:type="gramEnd"/>
      <w:r>
        <w:rPr>
          <w:sz w:val="20"/>
          <w:szCs w:val="20"/>
        </w:rPr>
        <w:t xml:space="preserve"> le dossier C:\GPObackup</w:t>
      </w:r>
    </w:p>
    <w:p w:rsidR="00DA7CB2" w:rsidRPr="00455C30" w:rsidRDefault="00DA7CB2" w:rsidP="00DA7CB2">
      <w:pPr>
        <w:pStyle w:val="Sansinterligne"/>
        <w:numPr>
          <w:ilvl w:val="0"/>
          <w:numId w:val="6"/>
        </w:numPr>
        <w:rPr>
          <w:sz w:val="20"/>
          <w:szCs w:val="20"/>
        </w:rPr>
      </w:pPr>
      <w:r w:rsidRPr="00455C30">
        <w:rPr>
          <w:sz w:val="20"/>
          <w:szCs w:val="20"/>
        </w:rPr>
        <w:t>Vers un objet portant le même nom</w:t>
      </w:r>
    </w:p>
    <w:p w:rsidR="00DA7CB2" w:rsidRPr="00455C30" w:rsidRDefault="00DA7CB2" w:rsidP="00DA7CB2">
      <w:pPr>
        <w:pStyle w:val="Sansinterligne"/>
        <w:numPr>
          <w:ilvl w:val="0"/>
          <w:numId w:val="6"/>
        </w:numPr>
        <w:rPr>
          <w:sz w:val="20"/>
          <w:szCs w:val="20"/>
        </w:rPr>
      </w:pPr>
      <w:r w:rsidRPr="00455C30">
        <w:rPr>
          <w:sz w:val="20"/>
          <w:szCs w:val="20"/>
        </w:rPr>
        <w:t>Effectuer la création si le nouvel objet n’existe pas</w:t>
      </w:r>
    </w:p>
    <w:p w:rsidR="00DA7CB2" w:rsidRPr="00140009" w:rsidRDefault="00DA7CB2" w:rsidP="00DA7CB2">
      <w:pPr>
        <w:pStyle w:val="Sansinterligne"/>
        <w:ind w:left="360"/>
        <w:rPr>
          <w:sz w:val="20"/>
          <w:szCs w:val="20"/>
        </w:rPr>
      </w:pPr>
    </w:p>
    <w:p w:rsidR="00DA7CB2" w:rsidRPr="00896BCB" w:rsidRDefault="00DA7CB2" w:rsidP="00DA7CB2">
      <w:pPr>
        <w:pStyle w:val="Sansinterligne"/>
        <w:ind w:left="360"/>
        <w:rPr>
          <w:rFonts w:ascii="Courier New" w:hAnsi="Courier New" w:cs="Courier New"/>
          <w:b/>
          <w:color w:val="C00000"/>
          <w:sz w:val="20"/>
          <w:szCs w:val="20"/>
          <w:lang w:val="en-CA"/>
        </w:rPr>
      </w:pPr>
      <w:proofErr w:type="spellStart"/>
      <w:r w:rsidRPr="00896BCB">
        <w:rPr>
          <w:sz w:val="20"/>
          <w:szCs w:val="20"/>
          <w:lang w:val="en-CA"/>
        </w:rPr>
        <w:t>réponse</w:t>
      </w:r>
      <w:proofErr w:type="spellEnd"/>
      <w:r w:rsidRPr="00896BCB">
        <w:rPr>
          <w:sz w:val="20"/>
          <w:szCs w:val="20"/>
          <w:lang w:val="en-CA"/>
        </w:rPr>
        <w:t xml:space="preserve">: </w:t>
      </w:r>
      <w:r w:rsidRPr="00896BCB">
        <w:rPr>
          <w:rFonts w:ascii="Courier New" w:hAnsi="Courier New" w:cs="Courier New"/>
          <w:b/>
          <w:color w:val="C00000"/>
          <w:sz w:val="20"/>
          <w:szCs w:val="20"/>
          <w:lang w:val="en-CA"/>
        </w:rPr>
        <w:t>import-GPO –</w:t>
      </w:r>
      <w:proofErr w:type="spellStart"/>
      <w:r w:rsidRPr="00896BCB">
        <w:rPr>
          <w:rFonts w:ascii="Courier New" w:hAnsi="Courier New" w:cs="Courier New"/>
          <w:b/>
          <w:color w:val="C00000"/>
          <w:sz w:val="20"/>
          <w:szCs w:val="20"/>
          <w:lang w:val="en-CA"/>
        </w:rPr>
        <w:t>BackupGpoName</w:t>
      </w:r>
      <w:proofErr w:type="spellEnd"/>
      <w:r w:rsidRPr="00896BCB">
        <w:rPr>
          <w:rFonts w:ascii="Courier New" w:hAnsi="Courier New" w:cs="Courier New"/>
          <w:b/>
          <w:color w:val="C00000"/>
          <w:sz w:val="20"/>
          <w:szCs w:val="20"/>
          <w:lang w:val="en-CA"/>
        </w:rPr>
        <w:t xml:space="preserve"> "</w:t>
      </w:r>
      <w:proofErr w:type="spellStart"/>
      <w:r w:rsidRPr="00896BCB">
        <w:rPr>
          <w:rFonts w:ascii="Courier New" w:hAnsi="Courier New" w:cs="Courier New"/>
          <w:b/>
          <w:color w:val="C00000"/>
          <w:sz w:val="20"/>
          <w:szCs w:val="20"/>
          <w:lang w:val="en-CA"/>
        </w:rPr>
        <w:t>GpoC</w:t>
      </w:r>
      <w:proofErr w:type="spellEnd"/>
      <w:r w:rsidRPr="00896BCB">
        <w:rPr>
          <w:rFonts w:ascii="Courier New" w:hAnsi="Courier New" w:cs="Courier New"/>
          <w:b/>
          <w:color w:val="C00000"/>
          <w:sz w:val="20"/>
          <w:szCs w:val="20"/>
          <w:lang w:val="en-CA"/>
        </w:rPr>
        <w:t>" –Path C:\GPOBackup –</w:t>
      </w:r>
      <w:proofErr w:type="spellStart"/>
      <w:r w:rsidRPr="00896BCB">
        <w:rPr>
          <w:rFonts w:ascii="Courier New" w:hAnsi="Courier New" w:cs="Courier New"/>
          <w:b/>
          <w:color w:val="C00000"/>
          <w:sz w:val="20"/>
          <w:szCs w:val="20"/>
          <w:lang w:val="en-CA"/>
        </w:rPr>
        <w:t>CreateIfNeeded</w:t>
      </w:r>
      <w:proofErr w:type="spellEnd"/>
      <w:r w:rsidRPr="00896BCB">
        <w:rPr>
          <w:rFonts w:ascii="Courier New" w:hAnsi="Courier New" w:cs="Courier New"/>
          <w:b/>
          <w:color w:val="C00000"/>
          <w:sz w:val="20"/>
          <w:szCs w:val="20"/>
          <w:lang w:val="en-CA"/>
        </w:rPr>
        <w:t xml:space="preserve"> –</w:t>
      </w:r>
      <w:proofErr w:type="spellStart"/>
      <w:r w:rsidRPr="00896BCB">
        <w:rPr>
          <w:rFonts w:ascii="Courier New" w:hAnsi="Courier New" w:cs="Courier New"/>
          <w:b/>
          <w:color w:val="C00000"/>
          <w:sz w:val="20"/>
          <w:szCs w:val="20"/>
          <w:lang w:val="en-CA"/>
        </w:rPr>
        <w:t>TargetName</w:t>
      </w:r>
      <w:proofErr w:type="spellEnd"/>
      <w:r w:rsidRPr="00896BCB">
        <w:rPr>
          <w:rFonts w:ascii="Courier New" w:hAnsi="Courier New" w:cs="Courier New"/>
          <w:b/>
          <w:color w:val="C00000"/>
          <w:sz w:val="20"/>
          <w:szCs w:val="20"/>
          <w:lang w:val="en-CA"/>
        </w:rPr>
        <w:t xml:space="preserve"> "</w:t>
      </w:r>
      <w:proofErr w:type="spellStart"/>
      <w:r w:rsidRPr="00896BCB">
        <w:rPr>
          <w:rFonts w:ascii="Courier New" w:hAnsi="Courier New" w:cs="Courier New"/>
          <w:b/>
          <w:color w:val="C00000"/>
          <w:sz w:val="20"/>
          <w:szCs w:val="20"/>
          <w:lang w:val="en-CA"/>
        </w:rPr>
        <w:t>GpoC</w:t>
      </w:r>
      <w:proofErr w:type="spellEnd"/>
      <w:r w:rsidRPr="00896BCB">
        <w:rPr>
          <w:rFonts w:ascii="Courier New" w:hAnsi="Courier New" w:cs="Courier New"/>
          <w:b/>
          <w:color w:val="C00000"/>
          <w:sz w:val="20"/>
          <w:szCs w:val="20"/>
          <w:lang w:val="en-CA"/>
        </w:rPr>
        <w:t>"</w:t>
      </w:r>
    </w:p>
    <w:p w:rsidR="00DA7CB2" w:rsidRPr="00896BCB" w:rsidRDefault="00DA7CB2" w:rsidP="00DA7CB2">
      <w:pPr>
        <w:pStyle w:val="Sansinterligne"/>
        <w:ind w:left="360"/>
        <w:rPr>
          <w:sz w:val="20"/>
          <w:szCs w:val="20"/>
          <w:lang w:val="en-CA"/>
        </w:rPr>
      </w:pPr>
    </w:p>
    <w:p w:rsidR="00DA7CB2" w:rsidRPr="00455C30" w:rsidRDefault="00DA7CB2" w:rsidP="00DA7CB2">
      <w:pPr>
        <w:pStyle w:val="Sansinterligne"/>
        <w:numPr>
          <w:ilvl w:val="0"/>
          <w:numId w:val="5"/>
        </w:numPr>
        <w:rPr>
          <w:sz w:val="20"/>
          <w:szCs w:val="20"/>
        </w:rPr>
      </w:pPr>
      <w:r w:rsidRPr="00455C30">
        <w:rPr>
          <w:sz w:val="20"/>
          <w:szCs w:val="20"/>
        </w:rPr>
        <w:t>Lier l’objet</w:t>
      </w:r>
      <w:r>
        <w:rPr>
          <w:sz w:val="20"/>
          <w:szCs w:val="20"/>
        </w:rPr>
        <w:t xml:space="preserve"> "</w:t>
      </w:r>
      <w:proofErr w:type="spellStart"/>
      <w:r>
        <w:rPr>
          <w:sz w:val="20"/>
          <w:szCs w:val="20"/>
        </w:rPr>
        <w:t>GpoC</w:t>
      </w:r>
      <w:proofErr w:type="spellEnd"/>
      <w:r>
        <w:rPr>
          <w:sz w:val="20"/>
          <w:szCs w:val="20"/>
        </w:rPr>
        <w:t>"</w:t>
      </w:r>
      <w:r w:rsidRPr="00455C30">
        <w:rPr>
          <w:sz w:val="20"/>
          <w:szCs w:val="20"/>
        </w:rPr>
        <w:t xml:space="preserve"> à l’unité </w:t>
      </w:r>
      <w:r>
        <w:rPr>
          <w:sz w:val="20"/>
          <w:szCs w:val="20"/>
        </w:rPr>
        <w:t>d'organisation</w:t>
      </w:r>
      <w:r w:rsidRPr="00455C30">
        <w:rPr>
          <w:sz w:val="20"/>
          <w:szCs w:val="20"/>
        </w:rPr>
        <w:t xml:space="preserve"> "</w:t>
      </w:r>
      <w:r>
        <w:rPr>
          <w:sz w:val="20"/>
          <w:szCs w:val="20"/>
        </w:rPr>
        <w:t>Niveau0</w:t>
      </w:r>
      <w:r w:rsidRPr="00455C30">
        <w:rPr>
          <w:sz w:val="20"/>
          <w:szCs w:val="20"/>
        </w:rPr>
        <w:t>"</w:t>
      </w:r>
    </w:p>
    <w:p w:rsidR="00DA7CB2" w:rsidRPr="00140009" w:rsidRDefault="00DA7CB2" w:rsidP="00DA7CB2">
      <w:pPr>
        <w:pStyle w:val="Sansinterligne"/>
        <w:ind w:left="360"/>
        <w:rPr>
          <w:sz w:val="20"/>
          <w:szCs w:val="20"/>
        </w:rPr>
      </w:pPr>
    </w:p>
    <w:p w:rsidR="00DA7CB2" w:rsidRDefault="00DA7CB2" w:rsidP="00DA7CB2">
      <w:pPr>
        <w:pStyle w:val="Sansinterligne"/>
        <w:ind w:left="360"/>
        <w:rPr>
          <w:sz w:val="20"/>
          <w:szCs w:val="20"/>
        </w:rPr>
      </w:pPr>
      <w:proofErr w:type="gramStart"/>
      <w:r>
        <w:rPr>
          <w:sz w:val="20"/>
          <w:szCs w:val="20"/>
        </w:rPr>
        <w:t>réponse:</w:t>
      </w:r>
      <w:proofErr w:type="gramEnd"/>
      <w:r w:rsidRPr="000E4925">
        <w:rPr>
          <w:sz w:val="20"/>
          <w:szCs w:val="20"/>
        </w:rPr>
        <w:t xml:space="preserve"> </w:t>
      </w:r>
      <w:r w:rsidRPr="00896BCB">
        <w:rPr>
          <w:rFonts w:ascii="Courier New" w:hAnsi="Courier New" w:cs="Courier New"/>
          <w:b/>
          <w:color w:val="C00000"/>
          <w:sz w:val="20"/>
          <w:szCs w:val="20"/>
        </w:rPr>
        <w:t>New-</w:t>
      </w:r>
      <w:proofErr w:type="spellStart"/>
      <w:r w:rsidRPr="00896BCB">
        <w:rPr>
          <w:rFonts w:ascii="Courier New" w:hAnsi="Courier New" w:cs="Courier New"/>
          <w:b/>
          <w:color w:val="C00000"/>
          <w:sz w:val="20"/>
          <w:szCs w:val="20"/>
        </w:rPr>
        <w:t>GPLink</w:t>
      </w:r>
      <w:proofErr w:type="spellEnd"/>
      <w:r w:rsidRPr="00896BCB">
        <w:rPr>
          <w:rFonts w:ascii="Courier New" w:hAnsi="Courier New" w:cs="Courier New"/>
          <w:b/>
          <w:color w:val="C00000"/>
          <w:sz w:val="20"/>
          <w:szCs w:val="20"/>
        </w:rPr>
        <w:t xml:space="preserve"> –Name "</w:t>
      </w:r>
      <w:proofErr w:type="spellStart"/>
      <w:r w:rsidRPr="00896BCB">
        <w:rPr>
          <w:rFonts w:ascii="Courier New" w:hAnsi="Courier New" w:cs="Courier New"/>
          <w:b/>
          <w:color w:val="C00000"/>
          <w:sz w:val="20"/>
          <w:szCs w:val="20"/>
        </w:rPr>
        <w:t>GpoC</w:t>
      </w:r>
      <w:proofErr w:type="spellEnd"/>
      <w:r w:rsidRPr="00896BCB">
        <w:rPr>
          <w:rFonts w:ascii="Courier New" w:hAnsi="Courier New" w:cs="Courier New"/>
          <w:b/>
          <w:color w:val="C00000"/>
          <w:sz w:val="20"/>
          <w:szCs w:val="20"/>
        </w:rPr>
        <w:t>" –Target "Niveau0,dc=b64,dc=local"</w:t>
      </w:r>
    </w:p>
    <w:p w:rsidR="00DA7CB2" w:rsidRDefault="00DA7CB2" w:rsidP="00DA7CB2">
      <w:pPr>
        <w:pStyle w:val="Sansinterligne"/>
        <w:rPr>
          <w:sz w:val="20"/>
          <w:szCs w:val="20"/>
        </w:rPr>
      </w:pPr>
    </w:p>
    <w:p w:rsidR="00607730" w:rsidRDefault="00607730" w:rsidP="00DA7CB2"/>
    <w:p w:rsidR="00257002" w:rsidRDefault="00257002" w:rsidP="00DA7CB2"/>
    <w:p w:rsidR="00257002" w:rsidRDefault="00257002" w:rsidP="00881E30">
      <w:pPr>
        <w:pStyle w:val="Titre3"/>
        <w:ind w:left="360"/>
      </w:pPr>
      <w:bookmarkStart w:id="39" w:name="_Toc468724275"/>
      <w:r>
        <w:t>La GPO "Default Domain Policy" :</w:t>
      </w:r>
      <w:bookmarkEnd w:id="39"/>
    </w:p>
    <w:p w:rsidR="00881E30" w:rsidRPr="00881E30" w:rsidRDefault="00881E30" w:rsidP="00881E30"/>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Quelle est la durée maximale des mots de passe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42 jours</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Quelles valeurs sont recommandées comme durée maximale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30 a 90 jours</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Quelle est la durée minimale des mots de passe (antériorité)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1 jour</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Que signifie le paramètre "durée minimale du mot de passe"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Durée minimale avant que l’utilisateur puisse le changer</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En fonction des réponses précédentes</w:t>
      </w: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Quand puis-je changer mon mot de passe si je viens tout juste de le modifier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dans 24 heures</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Combien de mots de passe garde-t-on dans l'historique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24 mots de passe</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Est-ce possible d’en conserver plus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non</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Est-ce que les mots de passe doivent respecter des exigences de complexité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oui</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Quelle est la longueur minimale des mots de passe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7 </w:t>
      </w:r>
      <w:proofErr w:type="spellStart"/>
      <w:r w:rsidRPr="00881E30">
        <w:rPr>
          <w:rFonts w:ascii="Arial" w:eastAsia="MS Mincho" w:hAnsi="Arial" w:cs="Arial"/>
          <w:sz w:val="20"/>
          <w:szCs w:val="20"/>
          <w:lang w:eastAsia="fr-FR"/>
        </w:rPr>
        <w:t>caracteres</w:t>
      </w:r>
      <w:proofErr w:type="spellEnd"/>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Est-il possible d’avoir une longueur minimale plus grande ?</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oui</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Dans la GPO de domaine, le seuil de verrouillage de comptes est à 0 tentative.</w:t>
      </w: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Qu’est-ce que cela signifie ?</w:t>
      </w:r>
    </w:p>
    <w:p w:rsid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le compte ne sera jamais </w:t>
      </w:r>
      <w:proofErr w:type="spellStart"/>
      <w:r w:rsidRPr="00881E30">
        <w:rPr>
          <w:rFonts w:ascii="Arial" w:eastAsia="MS Mincho" w:hAnsi="Arial" w:cs="Arial"/>
          <w:sz w:val="20"/>
          <w:szCs w:val="20"/>
          <w:lang w:eastAsia="fr-FR"/>
        </w:rPr>
        <w:t>vérouillé</w:t>
      </w:r>
      <w:proofErr w:type="spellEnd"/>
    </w:p>
    <w:p w:rsidR="00881E30" w:rsidRDefault="00881E30" w:rsidP="00881E30">
      <w:pPr>
        <w:spacing w:after="0" w:line="240" w:lineRule="auto"/>
        <w:ind w:left="36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sz w:val="20"/>
          <w:szCs w:val="20"/>
          <w:lang w:eastAsia="fr-FR"/>
        </w:rPr>
      </w:pPr>
    </w:p>
    <w:p w:rsidR="00881E30" w:rsidRPr="00881E30" w:rsidRDefault="00881E30" w:rsidP="00881E30">
      <w:pPr>
        <w:pStyle w:val="Titre3"/>
      </w:pPr>
      <w:bookmarkStart w:id="40" w:name="_Toc468724276"/>
      <w:r w:rsidRPr="00881E30">
        <w:t xml:space="preserve">La GPO " Default Domain </w:t>
      </w:r>
      <w:proofErr w:type="spellStart"/>
      <w:r w:rsidRPr="00881E30">
        <w:t>Controllers</w:t>
      </w:r>
      <w:proofErr w:type="spellEnd"/>
      <w:r w:rsidRPr="00881E30">
        <w:t xml:space="preserve"> Policy " :</w:t>
      </w:r>
      <w:bookmarkEnd w:id="40"/>
    </w:p>
    <w:p w:rsidR="00257002" w:rsidRDefault="00257002" w:rsidP="00881E30"/>
    <w:p w:rsidR="00881E30" w:rsidRDefault="00881E30" w:rsidP="00881E30">
      <w:pPr>
        <w:spacing w:after="0" w:line="240" w:lineRule="auto"/>
        <w:rPr>
          <w:rFonts w:ascii="Arial" w:eastAsia="MS Mincho" w:hAnsi="Arial" w:cs="Arial"/>
          <w:sz w:val="20"/>
          <w:szCs w:val="20"/>
          <w:lang w:eastAsia="fr-FR"/>
        </w:rPr>
      </w:pPr>
      <w:r>
        <w:rPr>
          <w:rFonts w:ascii="Arial" w:eastAsia="MS Mincho" w:hAnsi="Arial" w:cs="Arial"/>
          <w:sz w:val="20"/>
          <w:szCs w:val="20"/>
          <w:lang w:eastAsia="fr-FR"/>
        </w:rPr>
        <w:t>Q</w:t>
      </w:r>
      <w:r w:rsidRPr="00881E30">
        <w:rPr>
          <w:rFonts w:ascii="Arial" w:eastAsia="MS Mincho" w:hAnsi="Arial" w:cs="Arial"/>
          <w:sz w:val="20"/>
          <w:szCs w:val="20"/>
          <w:lang w:eastAsia="fr-FR"/>
        </w:rPr>
        <w:t>uel utilisateur ou quel groupe peut …</w:t>
      </w:r>
    </w:p>
    <w:p w:rsidR="00881E30" w:rsidRPr="00881E30" w:rsidRDefault="00881E30" w:rsidP="00881E30">
      <w:pPr>
        <w:spacing w:after="0" w:line="240" w:lineRule="auto"/>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Ajouter des stations de travail au domaine</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Utilisateurs authentifiés</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Arrêter le système</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Opérateur d’impression / Opérateurs de serveurs / Opérateurs de sauvegarde / Administrateurs</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Forcer l’arrêt à partir d’un système distant</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Opérateur de serveur / Administrateur</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Modifier l’heure système</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Opérateur de serveur / Administrateur / service local</w:t>
      </w: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420"/>
        <w:rPr>
          <w:rFonts w:ascii="Arial" w:eastAsia="MS Mincho" w:hAnsi="Arial" w:cs="Arial"/>
          <w:sz w:val="20"/>
          <w:szCs w:val="20"/>
          <w:lang w:eastAsia="fr-FR"/>
        </w:rPr>
      </w:pPr>
    </w:p>
    <w:p w:rsidR="00881E30" w:rsidRPr="00881E30" w:rsidRDefault="00881E30" w:rsidP="00881E30">
      <w:pPr>
        <w:spacing w:after="0" w:line="240" w:lineRule="auto"/>
        <w:ind w:left="360"/>
        <w:rPr>
          <w:rFonts w:ascii="Arial" w:eastAsia="MS Mincho" w:hAnsi="Arial" w:cs="Arial"/>
          <w:b/>
          <w:sz w:val="20"/>
          <w:szCs w:val="20"/>
          <w:lang w:eastAsia="fr-FR"/>
        </w:rPr>
      </w:pPr>
      <w:r w:rsidRPr="00881E30">
        <w:rPr>
          <w:rFonts w:ascii="Arial" w:eastAsia="MS Mincho" w:hAnsi="Arial" w:cs="Arial"/>
          <w:b/>
          <w:sz w:val="20"/>
          <w:szCs w:val="20"/>
          <w:lang w:eastAsia="fr-FR"/>
        </w:rPr>
        <w:t>Permettre l'ouverture d’une session locale</w:t>
      </w:r>
    </w:p>
    <w:p w:rsidR="00881E30" w:rsidRPr="00881E30" w:rsidRDefault="00881E30" w:rsidP="00881E30">
      <w:pPr>
        <w:spacing w:after="0" w:line="240" w:lineRule="auto"/>
        <w:ind w:left="360"/>
        <w:rPr>
          <w:rFonts w:ascii="Arial" w:eastAsia="MS Mincho" w:hAnsi="Arial" w:cs="Arial"/>
          <w:sz w:val="20"/>
          <w:szCs w:val="20"/>
          <w:lang w:eastAsia="fr-FR"/>
        </w:rPr>
      </w:pPr>
      <w:proofErr w:type="gramStart"/>
      <w:r w:rsidRPr="00881E30">
        <w:rPr>
          <w:rFonts w:ascii="Arial" w:eastAsia="MS Mincho" w:hAnsi="Arial" w:cs="Arial"/>
          <w:sz w:val="20"/>
          <w:szCs w:val="20"/>
          <w:lang w:eastAsia="fr-FR"/>
        </w:rPr>
        <w:t>réponse:</w:t>
      </w:r>
      <w:proofErr w:type="gramEnd"/>
      <w:r w:rsidRPr="00881E30">
        <w:rPr>
          <w:rFonts w:ascii="Arial" w:eastAsia="MS Mincho" w:hAnsi="Arial" w:cs="Arial"/>
          <w:sz w:val="20"/>
          <w:szCs w:val="20"/>
          <w:lang w:eastAsia="fr-FR"/>
        </w:rPr>
        <w:t xml:space="preserve"> Enterprise </w:t>
      </w:r>
      <w:proofErr w:type="spellStart"/>
      <w:r w:rsidRPr="00881E30">
        <w:rPr>
          <w:rFonts w:ascii="Arial" w:eastAsia="MS Mincho" w:hAnsi="Arial" w:cs="Arial"/>
          <w:sz w:val="20"/>
          <w:szCs w:val="20"/>
          <w:lang w:eastAsia="fr-FR"/>
        </w:rPr>
        <w:t>domain</w:t>
      </w:r>
      <w:proofErr w:type="spellEnd"/>
      <w:r w:rsidRPr="00881E30">
        <w:rPr>
          <w:rFonts w:ascii="Arial" w:eastAsia="MS Mincho" w:hAnsi="Arial" w:cs="Arial"/>
          <w:sz w:val="20"/>
          <w:szCs w:val="20"/>
          <w:lang w:eastAsia="fr-FR"/>
        </w:rPr>
        <w:t xml:space="preserve"> </w:t>
      </w:r>
      <w:proofErr w:type="spellStart"/>
      <w:r w:rsidRPr="00881E30">
        <w:rPr>
          <w:rFonts w:ascii="Arial" w:eastAsia="MS Mincho" w:hAnsi="Arial" w:cs="Arial"/>
          <w:sz w:val="20"/>
          <w:szCs w:val="20"/>
          <w:lang w:eastAsia="fr-FR"/>
        </w:rPr>
        <w:t>controler</w:t>
      </w:r>
      <w:proofErr w:type="spellEnd"/>
      <w:r w:rsidRPr="00881E30">
        <w:rPr>
          <w:rFonts w:ascii="Arial" w:eastAsia="MS Mincho" w:hAnsi="Arial" w:cs="Arial"/>
          <w:sz w:val="20"/>
          <w:szCs w:val="20"/>
          <w:lang w:eastAsia="fr-FR"/>
        </w:rPr>
        <w:t xml:space="preserve"> / Opérateurs d’impression / Opérateurs de serveurs / Opérateurs de compte / Opérateurs de sauvegarde / </w:t>
      </w:r>
      <w:proofErr w:type="spellStart"/>
      <w:r w:rsidRPr="00881E30">
        <w:rPr>
          <w:rFonts w:ascii="Arial" w:eastAsia="MS Mincho" w:hAnsi="Arial" w:cs="Arial"/>
          <w:sz w:val="20"/>
          <w:szCs w:val="20"/>
          <w:lang w:eastAsia="fr-FR"/>
        </w:rPr>
        <w:t>Adminstrateurs</w:t>
      </w:r>
      <w:proofErr w:type="spellEnd"/>
    </w:p>
    <w:p w:rsidR="00881E30" w:rsidRDefault="00881E30" w:rsidP="00881E30"/>
    <w:p w:rsidR="00945834" w:rsidRDefault="00945834" w:rsidP="00881E30"/>
    <w:p w:rsidR="00945834" w:rsidRDefault="00945834" w:rsidP="00881E30"/>
    <w:p w:rsidR="00945834" w:rsidRDefault="00945834" w:rsidP="00881E30"/>
    <w:p w:rsidR="00945834" w:rsidRDefault="00945834" w:rsidP="00881E30"/>
    <w:p w:rsidR="00945834" w:rsidRDefault="00945834" w:rsidP="00881E30"/>
    <w:p w:rsidR="00945834" w:rsidRDefault="00945834" w:rsidP="00881E30"/>
    <w:p w:rsidR="00945834" w:rsidRDefault="00945834" w:rsidP="00881E30"/>
    <w:p w:rsidR="00945834" w:rsidRDefault="00945834" w:rsidP="00881E30"/>
    <w:p w:rsidR="00945834" w:rsidRDefault="00945834" w:rsidP="00881E30"/>
    <w:p w:rsidR="00945834" w:rsidRDefault="00945834" w:rsidP="00881E30"/>
    <w:p w:rsidR="00945834" w:rsidRPr="00945834" w:rsidRDefault="00945834" w:rsidP="00945834">
      <w:pPr>
        <w:pStyle w:val="Titre2"/>
        <w:rPr>
          <w:rFonts w:eastAsia="MS Mincho"/>
          <w:sz w:val="24"/>
          <w:lang w:val="fr-FR" w:eastAsia="fr-FR"/>
        </w:rPr>
      </w:pPr>
      <w:r>
        <w:rPr>
          <w:rFonts w:eastAsia="MS Mincho"/>
          <w:lang w:val="fr-FR" w:eastAsia="fr-FR"/>
        </w:rPr>
        <w:lastRenderedPageBreak/>
        <w:t>Structure des dossiers</w:t>
      </w:r>
    </w:p>
    <w:tbl>
      <w:tblPr>
        <w:tblStyle w:val="Grilledutableau"/>
        <w:tblW w:w="0" w:type="auto"/>
        <w:tblInd w:w="0" w:type="dxa"/>
        <w:tblLayout w:type="fixed"/>
        <w:tblLook w:val="04A0" w:firstRow="1" w:lastRow="0" w:firstColumn="1" w:lastColumn="0" w:noHBand="0" w:noVBand="1"/>
      </w:tblPr>
      <w:tblGrid>
        <w:gridCol w:w="10206"/>
      </w:tblGrid>
      <w:tr w:rsidR="00945834" w:rsidTr="00945834">
        <w:tc>
          <w:tcPr>
            <w:tcW w:w="10206" w:type="dxa"/>
            <w:tcBorders>
              <w:top w:val="single" w:sz="4" w:space="0" w:color="auto"/>
              <w:left w:val="single" w:sz="4" w:space="0" w:color="auto"/>
              <w:bottom w:val="double" w:sz="4" w:space="0" w:color="auto"/>
              <w:right w:val="single" w:sz="4" w:space="0" w:color="auto"/>
            </w:tcBorders>
            <w:shd w:val="pct10" w:color="auto" w:fill="auto"/>
            <w:hideMark/>
          </w:tcPr>
          <w:p w:rsidR="00945834" w:rsidRDefault="00945834">
            <w:pPr>
              <w:jc w:val="center"/>
              <w:rPr>
                <w:rFonts w:ascii="Arial" w:eastAsia="MS Mincho" w:hAnsi="Arial" w:cs="Arial"/>
                <w:b/>
                <w:kern w:val="0"/>
                <w:lang w:val="fr-FR" w:eastAsia="fr-FR"/>
              </w:rPr>
            </w:pPr>
            <w:r>
              <w:rPr>
                <w:rFonts w:ascii="Arial" w:eastAsia="MS Mincho" w:hAnsi="Arial" w:cs="Arial"/>
                <w:b/>
                <w:kern w:val="0"/>
                <w:lang w:val="fr-FR" w:eastAsia="fr-FR"/>
              </w:rPr>
              <w:t>Windows Serveur 2012 R2</w:t>
            </w:r>
          </w:p>
          <w:p w:rsidR="00945834" w:rsidRDefault="00945834">
            <w:pPr>
              <w:jc w:val="center"/>
              <w:rPr>
                <w:rFonts w:ascii="Arial" w:eastAsia="MS Mincho" w:hAnsi="Arial" w:cs="Arial"/>
                <w:b/>
                <w:kern w:val="0"/>
                <w:lang w:val="fr-FR" w:eastAsia="fr-FR"/>
              </w:rPr>
            </w:pPr>
            <w:r>
              <w:rPr>
                <w:rFonts w:ascii="Arial" w:eastAsia="MS Mincho" w:hAnsi="Arial" w:cs="Arial"/>
                <w:b/>
                <w:kern w:val="0"/>
                <w:lang w:val="fr-FR" w:eastAsia="fr-FR"/>
              </w:rPr>
              <w:t>Une liste de plusieurs dossiers du profil utilisateur C:\Users\</w:t>
            </w:r>
            <w:r>
              <w:rPr>
                <w:rFonts w:ascii="Arial" w:eastAsia="MS Mincho" w:hAnsi="Arial" w:cs="Arial"/>
                <w:b/>
                <w:i/>
                <w:kern w:val="0"/>
                <w:lang w:val="fr-FR" w:eastAsia="fr-FR"/>
              </w:rPr>
              <w:t>%username%</w:t>
            </w:r>
            <w:r>
              <w:rPr>
                <w:rFonts w:ascii="Arial" w:eastAsia="MS Mincho" w:hAnsi="Arial" w:cs="Arial"/>
                <w:b/>
                <w:kern w:val="0"/>
                <w:lang w:val="fr-FR" w:eastAsia="fr-FR"/>
              </w:rPr>
              <w:t>\...</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\Local</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\Local\Microsoft\Windows\History</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\Local\Microsoft\Windows\Temporary Internet Files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\Local\Temp</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\Roaming\Microsoft\Windows\Cookies</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\Roaming\Microsoft\Windows\Network Shortcuts</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\Roaming\Microsoft\Windows\Printer Shortcuts</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\Roaming\Microsoft\Windows\Recent</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w:t>
            </w:r>
            <w:proofErr w:type="spellStart"/>
            <w:r>
              <w:rPr>
                <w:rFonts w:ascii="Arial" w:eastAsia="MS Mincho" w:hAnsi="Arial" w:cs="Arial"/>
                <w:kern w:val="0"/>
                <w:lang w:val="en-CA" w:eastAsia="fr-FR"/>
              </w:rPr>
              <w:t>SendTo</w:t>
            </w:r>
            <w:proofErr w:type="spellEnd"/>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\Roaming\Microsoft\Windows\Start Menu</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w:t>
            </w:r>
            <w:proofErr w:type="spellStart"/>
            <w:r>
              <w:rPr>
                <w:rFonts w:ascii="Arial" w:eastAsia="MS Mincho" w:hAnsi="Arial" w:cs="Arial"/>
                <w:kern w:val="0"/>
                <w:lang w:val="en-CA" w:eastAsia="fr-FR"/>
              </w:rPr>
              <w:t>AppData</w:t>
            </w:r>
            <w:proofErr w:type="spellEnd"/>
            <w:r>
              <w:rPr>
                <w:rFonts w:ascii="Arial" w:eastAsia="MS Mincho" w:hAnsi="Arial" w:cs="Arial"/>
                <w:kern w:val="0"/>
                <w:lang w:val="en-CA" w:eastAsia="fr-FR"/>
              </w:rPr>
              <w:t>\Roaming\Microsoft\Windows\Templates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…\Desktop</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…\Documents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…\Downloads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…\Favorites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fr-FR" w:eastAsia="fr-FR"/>
              </w:rPr>
            </w:pPr>
            <w:r>
              <w:rPr>
                <w:rFonts w:ascii="Arial" w:eastAsia="MS Mincho" w:hAnsi="Arial" w:cs="Arial"/>
                <w:kern w:val="0"/>
                <w:lang w:val="en-CA" w:eastAsia="fr-FR"/>
              </w:rPr>
              <w:t>…\</w:t>
            </w:r>
            <w:r>
              <w:rPr>
                <w:rFonts w:ascii="Arial" w:eastAsia="MS Mincho" w:hAnsi="Arial" w:cs="Arial"/>
                <w:kern w:val="0"/>
                <w:lang w:val="fr-FR" w:eastAsia="fr-FR"/>
              </w:rPr>
              <w:t>Links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…\Music</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…\Pictures</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fr-FR" w:eastAsia="fr-FR"/>
              </w:rPr>
            </w:pPr>
            <w:r>
              <w:rPr>
                <w:rFonts w:ascii="Arial" w:eastAsia="MS Mincho" w:hAnsi="Arial" w:cs="Arial"/>
                <w:kern w:val="0"/>
                <w:lang w:val="en-CA" w:eastAsia="fr-FR"/>
              </w:rPr>
              <w:t>…\</w:t>
            </w:r>
            <w:proofErr w:type="spellStart"/>
            <w:r>
              <w:rPr>
                <w:rFonts w:ascii="Arial" w:eastAsia="MS Mincho" w:hAnsi="Arial" w:cs="Arial"/>
                <w:kern w:val="0"/>
                <w:lang w:val="fr-FR" w:eastAsia="fr-FR"/>
              </w:rPr>
              <w:t>Saved</w:t>
            </w:r>
            <w:proofErr w:type="spellEnd"/>
            <w:r>
              <w:rPr>
                <w:rFonts w:ascii="Arial" w:eastAsia="MS Mincho" w:hAnsi="Arial" w:cs="Arial"/>
                <w:kern w:val="0"/>
                <w:lang w:val="fr-FR" w:eastAsia="fr-FR"/>
              </w:rPr>
              <w:t xml:space="preserve"> </w:t>
            </w:r>
            <w:proofErr w:type="spellStart"/>
            <w:r>
              <w:rPr>
                <w:rFonts w:ascii="Arial" w:eastAsia="MS Mincho" w:hAnsi="Arial" w:cs="Arial"/>
                <w:kern w:val="0"/>
                <w:lang w:val="fr-FR" w:eastAsia="fr-FR"/>
              </w:rPr>
              <w:t>Games</w:t>
            </w:r>
            <w:proofErr w:type="spellEnd"/>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rPr>
                <w:rFonts w:ascii="Arial" w:eastAsia="MS Mincho" w:hAnsi="Arial" w:cs="Arial"/>
                <w:kern w:val="0"/>
                <w:lang w:val="en-CA" w:eastAsia="fr-FR"/>
              </w:rPr>
            </w:pPr>
            <w:r>
              <w:rPr>
                <w:rFonts w:ascii="Arial" w:eastAsia="MS Mincho" w:hAnsi="Arial" w:cs="Arial"/>
                <w:kern w:val="0"/>
                <w:lang w:val="en-CA" w:eastAsia="fr-FR"/>
              </w:rPr>
              <w:t>…\Videos</w:t>
            </w:r>
          </w:p>
        </w:tc>
      </w:tr>
    </w:tbl>
    <w:p w:rsidR="00945834" w:rsidRDefault="00945834" w:rsidP="00945834">
      <w:pPr>
        <w:rPr>
          <w:rFonts w:ascii="Arial" w:eastAsia="MS Mincho" w:hAnsi="Arial" w:cs="Arial"/>
          <w:sz w:val="20"/>
          <w:szCs w:val="20"/>
          <w:lang w:val="en-CA" w:eastAsia="fr-FR"/>
        </w:rPr>
      </w:pPr>
    </w:p>
    <w:p w:rsidR="00945834" w:rsidRDefault="00945834" w:rsidP="00945834">
      <w:pPr>
        <w:rPr>
          <w:rFonts w:ascii="Arial" w:eastAsia="MS Mincho" w:hAnsi="Arial" w:cs="Arial"/>
          <w:sz w:val="20"/>
          <w:szCs w:val="20"/>
          <w:lang w:val="en-CA" w:eastAsia="fr-FR"/>
        </w:rPr>
      </w:pPr>
    </w:p>
    <w:p w:rsidR="00945834" w:rsidRDefault="00945834" w:rsidP="00945834">
      <w:pPr>
        <w:pStyle w:val="Titre3"/>
        <w:rPr>
          <w:rFonts w:eastAsia="MS Mincho"/>
          <w:lang w:val="fr-FR" w:eastAsia="fr-FR"/>
        </w:rPr>
      </w:pPr>
      <w:r>
        <w:rPr>
          <w:rFonts w:eastAsia="MS Mincho"/>
          <w:lang w:val="fr-FR" w:eastAsia="fr-FR"/>
        </w:rPr>
        <w:t>Structure du profil par défaut</w:t>
      </w:r>
    </w:p>
    <w:p w:rsidR="00945834" w:rsidRDefault="00945834" w:rsidP="00945834">
      <w:pPr>
        <w:rPr>
          <w:rFonts w:ascii="Arial" w:eastAsia="MS Mincho" w:hAnsi="Arial" w:cs="Arial"/>
          <w:sz w:val="20"/>
          <w:szCs w:val="20"/>
          <w:lang w:val="fr-FR" w:eastAsia="fr-FR"/>
        </w:rPr>
      </w:pPr>
      <w:r>
        <w:rPr>
          <w:rFonts w:ascii="Arial" w:eastAsia="MS Mincho" w:hAnsi="Arial" w:cs="Arial"/>
          <w:sz w:val="20"/>
          <w:szCs w:val="20"/>
          <w:lang w:val="fr-FR" w:eastAsia="fr-FR"/>
        </w:rPr>
        <w:t>La structure du profil par défaut utilise le dossier "</w:t>
      </w:r>
      <w:r>
        <w:rPr>
          <w:rFonts w:asciiTheme="majorHAnsi" w:eastAsia="MS Mincho" w:hAnsiTheme="majorHAnsi" w:cstheme="majorHAnsi"/>
          <w:b/>
          <w:sz w:val="20"/>
          <w:szCs w:val="20"/>
          <w:lang w:val="fr-FR" w:eastAsia="fr-FR"/>
        </w:rPr>
        <w:t>C:\Users\Default</w:t>
      </w:r>
      <w:r>
        <w:rPr>
          <w:rFonts w:ascii="Arial" w:eastAsia="MS Mincho" w:hAnsi="Arial" w:cs="Arial"/>
          <w:sz w:val="20"/>
          <w:szCs w:val="20"/>
          <w:lang w:val="fr-FR" w:eastAsia="fr-FR"/>
        </w:rPr>
        <w:t>" et possède une structure similaire à un profil utilisateur.</w:t>
      </w:r>
    </w:p>
    <w:p w:rsidR="00945834" w:rsidRDefault="00945834" w:rsidP="00945834">
      <w:pPr>
        <w:rPr>
          <w:rFonts w:ascii="Arial" w:eastAsia="MS Mincho" w:hAnsi="Arial" w:cs="Arial"/>
          <w:sz w:val="20"/>
          <w:szCs w:val="20"/>
          <w:lang w:val="fr-FR" w:eastAsia="fr-FR"/>
        </w:rPr>
      </w:pPr>
    </w:p>
    <w:tbl>
      <w:tblPr>
        <w:tblStyle w:val="Grilledutableau"/>
        <w:tblW w:w="10200" w:type="dxa"/>
        <w:tblInd w:w="0" w:type="dxa"/>
        <w:tblLayout w:type="fixed"/>
        <w:tblLook w:val="04A0" w:firstRow="1" w:lastRow="0" w:firstColumn="1" w:lastColumn="0" w:noHBand="0" w:noVBand="1"/>
      </w:tblPr>
      <w:tblGrid>
        <w:gridCol w:w="10200"/>
      </w:tblGrid>
      <w:tr w:rsidR="00945834" w:rsidTr="00945834">
        <w:tc>
          <w:tcPr>
            <w:tcW w:w="10206" w:type="dxa"/>
            <w:tcBorders>
              <w:top w:val="single" w:sz="4" w:space="0" w:color="auto"/>
              <w:left w:val="single" w:sz="4" w:space="0" w:color="auto"/>
              <w:bottom w:val="double" w:sz="4" w:space="0" w:color="auto"/>
              <w:right w:val="single" w:sz="4" w:space="0" w:color="auto"/>
            </w:tcBorders>
            <w:shd w:val="pct10" w:color="auto" w:fill="auto"/>
            <w:hideMark/>
          </w:tcPr>
          <w:p w:rsidR="00945834" w:rsidRDefault="00945834">
            <w:pPr>
              <w:ind w:left="708"/>
              <w:jc w:val="center"/>
              <w:rPr>
                <w:rFonts w:ascii="Arial" w:eastAsia="MS Mincho" w:hAnsi="Arial" w:cs="Arial"/>
                <w:b/>
                <w:kern w:val="0"/>
                <w:lang w:val="fr-FR" w:eastAsia="fr-FR"/>
              </w:rPr>
            </w:pPr>
            <w:r>
              <w:rPr>
                <w:rFonts w:ascii="Arial" w:eastAsia="MS Mincho" w:hAnsi="Arial" w:cs="Arial"/>
                <w:b/>
                <w:kern w:val="0"/>
                <w:lang w:val="fr-FR" w:eastAsia="fr-FR"/>
              </w:rPr>
              <w:t>Windows Serveur 2012 R2</w:t>
            </w:r>
          </w:p>
        </w:tc>
      </w:tr>
      <w:tr w:rsidR="00945834" w:rsidTr="00945834">
        <w:tc>
          <w:tcPr>
            <w:tcW w:w="10206" w:type="dxa"/>
            <w:tcBorders>
              <w:top w:val="doub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sz w:val="24"/>
                <w:szCs w:val="24"/>
                <w:lang w:val="fr-FR" w:eastAsia="fr-CA"/>
              </w:rPr>
            </w:pPr>
            <w:r>
              <w:rPr>
                <w:rFonts w:ascii="Arial" w:eastAsia="MS Mincho" w:hAnsi="Arial" w:cs="Arial"/>
                <w:color w:val="000000"/>
                <w:kern w:val="0"/>
                <w:lang w:val="fr-FR" w:eastAsia="fr-CA"/>
              </w:rPr>
              <w:t>C:\Users\Default</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lang w:val="en-CA" w:eastAsia="fr-CA"/>
              </w:rPr>
            </w:pPr>
            <w:r>
              <w:rPr>
                <w:rFonts w:ascii="Arial" w:eastAsia="MS Mincho" w:hAnsi="Arial" w:cs="Arial"/>
                <w:color w:val="000000"/>
                <w:kern w:val="0"/>
                <w:lang w:val="en-CA" w:eastAsia="fr-CA"/>
              </w:rPr>
              <w:t>C:\Users\Default\AppData\Local\Microsoft\Windows\</w:t>
            </w:r>
            <w:r w:rsidRPr="00945834">
              <w:rPr>
                <w:rFonts w:asciiTheme="majorHAnsi" w:eastAsia="MS Mincho" w:hAnsiTheme="majorHAnsi" w:cstheme="majorHAnsi"/>
                <w:b/>
                <w:kern w:val="0"/>
                <w:lang w:val="en-CA" w:eastAsia="fr-FR"/>
              </w:rPr>
              <w:t>appsFolder.itemdata-ms</w:t>
            </w:r>
          </w:p>
          <w:p w:rsidR="00945834" w:rsidRDefault="00945834">
            <w:pPr>
              <w:pStyle w:val="Paragraphedeliste"/>
              <w:autoSpaceDE w:val="0"/>
              <w:autoSpaceDN w:val="0"/>
              <w:adjustRightInd w:val="0"/>
              <w:ind w:left="0"/>
              <w:rPr>
                <w:rFonts w:ascii="Arial" w:eastAsia="MS Mincho" w:hAnsi="Arial" w:cs="Arial"/>
                <w:b/>
                <w:color w:val="000000"/>
                <w:kern w:val="0"/>
                <w:sz w:val="18"/>
                <w:szCs w:val="18"/>
                <w:lang w:val="fr-CA" w:eastAsia="fr-CA"/>
              </w:rPr>
            </w:pPr>
            <w:r w:rsidRPr="00945834">
              <w:rPr>
                <w:rFonts w:ascii="Arial" w:eastAsia="MS Mincho" w:hAnsi="Arial" w:cs="Arial"/>
                <w:b/>
                <w:color w:val="000000"/>
                <w:kern w:val="0"/>
                <w:sz w:val="18"/>
                <w:szCs w:val="18"/>
                <w:lang w:val="fr-CA" w:eastAsia="fr-CA"/>
              </w:rPr>
              <w:t>note: ce fichier contient la configuration de l'écran d'accueil</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lang w:val="en-CA" w:eastAsia="fr-CA"/>
              </w:rPr>
            </w:pPr>
            <w:r>
              <w:rPr>
                <w:rFonts w:ascii="Arial" w:eastAsia="MS Mincho" w:hAnsi="Arial" w:cs="Arial"/>
                <w:color w:val="000000"/>
                <w:kern w:val="0"/>
                <w:lang w:val="en-CA" w:eastAsia="fr-CA"/>
              </w:rPr>
              <w:t>C:\Users\Default\AppData\Roaming\Microsoft\Windows\SendTo</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lang w:val="en-CA" w:eastAsia="fr-CA"/>
              </w:rPr>
            </w:pPr>
            <w:r>
              <w:rPr>
                <w:rFonts w:ascii="Arial" w:eastAsia="MS Mincho" w:hAnsi="Arial" w:cs="Arial"/>
                <w:color w:val="000000"/>
                <w:kern w:val="0"/>
                <w:lang w:val="en-CA" w:eastAsia="fr-CA"/>
              </w:rPr>
              <w:t>C:\Users\Default\Desktop</w:t>
            </w:r>
          </w:p>
        </w:tc>
      </w:tr>
    </w:tbl>
    <w:p w:rsidR="00945834" w:rsidRDefault="00945834" w:rsidP="00945834">
      <w:pPr>
        <w:rPr>
          <w:rFonts w:ascii="Arial" w:eastAsia="MS Mincho" w:hAnsi="Arial" w:cs="Times New Roman"/>
          <w:sz w:val="20"/>
          <w:szCs w:val="20"/>
          <w:lang w:val="fr-FR" w:eastAsia="fr-FR"/>
        </w:rPr>
      </w:pPr>
    </w:p>
    <w:p w:rsidR="00945834" w:rsidRDefault="00945834" w:rsidP="00945834">
      <w:pPr>
        <w:rPr>
          <w:rFonts w:ascii="Arial" w:eastAsia="MS Mincho" w:hAnsi="Arial" w:cs="Arial"/>
          <w:sz w:val="20"/>
          <w:szCs w:val="20"/>
          <w:lang w:eastAsia="fr-FR"/>
        </w:rPr>
      </w:pPr>
    </w:p>
    <w:p w:rsidR="00945834" w:rsidRDefault="00945834" w:rsidP="00945834">
      <w:pPr>
        <w:pStyle w:val="Titre3"/>
        <w:rPr>
          <w:rFonts w:eastAsia="MS Mincho"/>
          <w:lang w:val="fr-FR" w:eastAsia="fr-FR"/>
        </w:rPr>
      </w:pPr>
      <w:r>
        <w:rPr>
          <w:rFonts w:eastAsia="MS Mincho"/>
          <w:lang w:val="fr-FR" w:eastAsia="fr-FR"/>
        </w:rPr>
        <w:t>Structure du profil pour "Tous les utilisateurs"</w:t>
      </w:r>
    </w:p>
    <w:p w:rsidR="00945834" w:rsidRPr="00945834" w:rsidRDefault="00945834" w:rsidP="00945834">
      <w:pPr>
        <w:rPr>
          <w:rFonts w:asciiTheme="majorHAnsi" w:eastAsia="MS Mincho" w:hAnsiTheme="majorHAnsi" w:cstheme="majorHAnsi"/>
          <w:sz w:val="20"/>
          <w:szCs w:val="20"/>
          <w:lang w:val="fr-FR" w:eastAsia="fr-FR"/>
        </w:rPr>
      </w:pPr>
      <w:r>
        <w:rPr>
          <w:rFonts w:asciiTheme="majorHAnsi" w:eastAsia="MS Mincho" w:hAnsiTheme="majorHAnsi" w:cstheme="majorHAnsi"/>
          <w:sz w:val="20"/>
          <w:szCs w:val="20"/>
          <w:lang w:val="fr-FR" w:eastAsia="fr-FR"/>
        </w:rPr>
        <w:t>La structure du profil pour "Tous les utilisateurs" utilise deux dossiers "</w:t>
      </w:r>
      <w:r>
        <w:rPr>
          <w:rFonts w:asciiTheme="majorHAnsi" w:eastAsia="MS Mincho" w:hAnsiTheme="majorHAnsi" w:cstheme="majorHAnsi"/>
          <w:b/>
          <w:sz w:val="20"/>
          <w:szCs w:val="20"/>
          <w:lang w:val="fr-FR" w:eastAsia="fr-FR"/>
        </w:rPr>
        <w:t>C:\ProgramData</w:t>
      </w:r>
      <w:r>
        <w:rPr>
          <w:rFonts w:asciiTheme="majorHAnsi" w:eastAsia="MS Mincho" w:hAnsiTheme="majorHAnsi" w:cstheme="majorHAnsi"/>
          <w:sz w:val="20"/>
          <w:szCs w:val="20"/>
          <w:lang w:val="fr-FR" w:eastAsia="fr-FR"/>
        </w:rPr>
        <w:t>" et "</w:t>
      </w:r>
      <w:r>
        <w:rPr>
          <w:rFonts w:asciiTheme="majorHAnsi" w:eastAsia="MS Mincho" w:hAnsiTheme="majorHAnsi" w:cstheme="majorHAnsi"/>
          <w:b/>
          <w:sz w:val="20"/>
          <w:szCs w:val="20"/>
          <w:lang w:val="fr-FR" w:eastAsia="fr-FR"/>
        </w:rPr>
        <w:t>C:\Users\Public</w:t>
      </w:r>
      <w:r>
        <w:rPr>
          <w:rFonts w:asciiTheme="majorHAnsi" w:eastAsia="MS Mincho" w:hAnsiTheme="majorHAnsi" w:cstheme="majorHAnsi"/>
          <w:sz w:val="20"/>
          <w:szCs w:val="20"/>
          <w:lang w:val="fr-FR" w:eastAsia="fr-FR"/>
        </w:rPr>
        <w:t>".</w:t>
      </w:r>
    </w:p>
    <w:tbl>
      <w:tblPr>
        <w:tblStyle w:val="Grilledutableau"/>
        <w:tblW w:w="10200" w:type="dxa"/>
        <w:tblInd w:w="0" w:type="dxa"/>
        <w:tblLayout w:type="fixed"/>
        <w:tblLook w:val="04A0" w:firstRow="1" w:lastRow="0" w:firstColumn="1" w:lastColumn="0" w:noHBand="0" w:noVBand="1"/>
      </w:tblPr>
      <w:tblGrid>
        <w:gridCol w:w="10200"/>
      </w:tblGrid>
      <w:tr w:rsidR="00945834" w:rsidTr="00945834">
        <w:tc>
          <w:tcPr>
            <w:tcW w:w="10206" w:type="dxa"/>
            <w:tcBorders>
              <w:top w:val="single" w:sz="4" w:space="0" w:color="auto"/>
              <w:left w:val="single" w:sz="4" w:space="0" w:color="auto"/>
              <w:bottom w:val="double" w:sz="4" w:space="0" w:color="auto"/>
              <w:right w:val="single" w:sz="4" w:space="0" w:color="auto"/>
            </w:tcBorders>
            <w:shd w:val="pct10" w:color="auto" w:fill="auto"/>
            <w:hideMark/>
          </w:tcPr>
          <w:p w:rsidR="00945834" w:rsidRDefault="00945834">
            <w:pPr>
              <w:ind w:left="708"/>
              <w:jc w:val="center"/>
              <w:rPr>
                <w:rFonts w:ascii="Arial" w:eastAsia="MS Mincho" w:hAnsi="Arial" w:cs="Arial"/>
                <w:b/>
                <w:kern w:val="0"/>
                <w:lang w:val="fr-FR" w:eastAsia="fr-FR"/>
              </w:rPr>
            </w:pPr>
            <w:r>
              <w:rPr>
                <w:rFonts w:ascii="Arial" w:eastAsia="MS Mincho" w:hAnsi="Arial" w:cs="Arial"/>
                <w:b/>
                <w:kern w:val="0"/>
                <w:lang w:val="fr-FR" w:eastAsia="fr-FR"/>
              </w:rPr>
              <w:t>Windows Serveur 2012 R2</w:t>
            </w:r>
          </w:p>
        </w:tc>
      </w:tr>
      <w:tr w:rsidR="00945834" w:rsidTr="00945834">
        <w:tc>
          <w:tcPr>
            <w:tcW w:w="10206" w:type="dxa"/>
            <w:tcBorders>
              <w:top w:val="doub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sz w:val="24"/>
                <w:szCs w:val="24"/>
                <w:lang w:val="fr-FR" w:eastAsia="fr-CA"/>
              </w:rPr>
            </w:pPr>
            <w:r>
              <w:rPr>
                <w:rFonts w:ascii="Arial" w:eastAsia="MS Mincho" w:hAnsi="Arial" w:cs="Arial"/>
                <w:color w:val="000000"/>
                <w:kern w:val="0"/>
                <w:lang w:val="fr-FR" w:eastAsia="fr-CA"/>
              </w:rPr>
              <w:t>C:\ProgramData</w:t>
            </w:r>
          </w:p>
        </w:tc>
      </w:tr>
      <w:tr w:rsidR="00945834" w:rsidRP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lang w:val="en-CA" w:eastAsia="fr-CA"/>
              </w:rPr>
            </w:pPr>
            <w:r>
              <w:rPr>
                <w:rFonts w:ascii="Arial" w:eastAsia="MS Mincho" w:hAnsi="Arial" w:cs="Arial"/>
                <w:color w:val="000000"/>
                <w:kern w:val="0"/>
                <w:lang w:val="en-CA" w:eastAsia="fr-CA"/>
              </w:rPr>
              <w:t>C:\ProgramData\Microsoft\Windows\Start Menu\Programs\</w:t>
            </w:r>
            <w:proofErr w:type="spellStart"/>
            <w:r>
              <w:rPr>
                <w:rFonts w:ascii="Arial" w:eastAsia="MS Mincho" w:hAnsi="Arial" w:cs="Arial"/>
                <w:color w:val="000000"/>
                <w:kern w:val="0"/>
                <w:lang w:val="en-CA" w:eastAsia="fr-CA"/>
              </w:rPr>
              <w:t>StartUp</w:t>
            </w:r>
            <w:proofErr w:type="spellEnd"/>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lang w:val="en-CA" w:eastAsia="fr-CA"/>
              </w:rPr>
            </w:pPr>
            <w:r>
              <w:rPr>
                <w:rFonts w:ascii="Arial" w:eastAsia="MS Mincho" w:hAnsi="Arial" w:cs="Arial"/>
                <w:color w:val="000000"/>
                <w:kern w:val="0"/>
                <w:lang w:val="en-CA" w:eastAsia="fr-CA"/>
              </w:rPr>
              <w:t>C:\Users\Public</w:t>
            </w:r>
          </w:p>
        </w:tc>
      </w:tr>
      <w:tr w:rsidR="00945834" w:rsidTr="00945834">
        <w:tc>
          <w:tcPr>
            <w:tcW w:w="10206" w:type="dxa"/>
            <w:tcBorders>
              <w:top w:val="single" w:sz="4" w:space="0" w:color="auto"/>
              <w:left w:val="single" w:sz="4" w:space="0" w:color="auto"/>
              <w:bottom w:val="single" w:sz="4" w:space="0" w:color="auto"/>
              <w:right w:val="single" w:sz="4" w:space="0" w:color="auto"/>
            </w:tcBorders>
            <w:hideMark/>
          </w:tcPr>
          <w:p w:rsidR="00945834" w:rsidRDefault="00945834">
            <w:pPr>
              <w:autoSpaceDE w:val="0"/>
              <w:autoSpaceDN w:val="0"/>
              <w:adjustRightInd w:val="0"/>
              <w:rPr>
                <w:rFonts w:ascii="Arial" w:eastAsia="MS Mincho" w:hAnsi="Arial" w:cs="Arial"/>
                <w:color w:val="000000"/>
                <w:kern w:val="0"/>
                <w:lang w:val="en-CA" w:eastAsia="fr-CA"/>
              </w:rPr>
            </w:pPr>
            <w:r>
              <w:rPr>
                <w:rFonts w:ascii="Arial" w:eastAsia="MS Mincho" w:hAnsi="Arial" w:cs="Arial"/>
                <w:color w:val="000000"/>
                <w:kern w:val="0"/>
                <w:lang w:val="en-CA" w:eastAsia="fr-CA"/>
              </w:rPr>
              <w:t>C:\Users\Public\Desktop</w:t>
            </w:r>
          </w:p>
        </w:tc>
      </w:tr>
    </w:tbl>
    <w:p w:rsidR="00945834" w:rsidRDefault="00945834" w:rsidP="00881E30"/>
    <w:p w:rsidR="00945834" w:rsidRDefault="003F4E4C" w:rsidP="003F4E4C">
      <w:pPr>
        <w:pStyle w:val="Titre2"/>
        <w:jc w:val="both"/>
      </w:pPr>
      <w:r>
        <w:lastRenderedPageBreak/>
        <w:t>DFS :</w:t>
      </w:r>
    </w:p>
    <w:p w:rsidR="00553088" w:rsidRPr="00553088" w:rsidRDefault="00553088" w:rsidP="00553088">
      <w:bookmarkStart w:id="41" w:name="_GoBack"/>
      <w:bookmarkEnd w:id="41"/>
    </w:p>
    <w:p w:rsidR="003F4E4C" w:rsidRDefault="003F4E4C" w:rsidP="003F4E4C">
      <w:pPr>
        <w:jc w:val="both"/>
      </w:pPr>
      <w:r>
        <w:t xml:space="preserve">La technologie </w:t>
      </w:r>
      <w:proofErr w:type="spellStart"/>
      <w:r>
        <w:t>Distributed</w:t>
      </w:r>
      <w:proofErr w:type="spellEnd"/>
      <w:r>
        <w:t xml:space="preserve"> File System (DFS), en français</w:t>
      </w:r>
      <w:proofErr w:type="gramStart"/>
      <w:r>
        <w:t xml:space="preserve"> «Système</w:t>
      </w:r>
      <w:proofErr w:type="gramEnd"/>
      <w:r>
        <w:t xml:space="preserve"> de fichiers distribué » est un ensemble de services</w:t>
      </w:r>
      <w:r>
        <w:t xml:space="preserve"> client et serveur permettant :</w:t>
      </w:r>
    </w:p>
    <w:p w:rsidR="003F4E4C" w:rsidRDefault="003F4E4C" w:rsidP="003F4E4C">
      <w:pPr>
        <w:pStyle w:val="Paragraphedeliste"/>
        <w:numPr>
          <w:ilvl w:val="0"/>
          <w:numId w:val="16"/>
        </w:numPr>
        <w:jc w:val="both"/>
      </w:pPr>
      <w:proofErr w:type="gramStart"/>
      <w:r>
        <w:t>de</w:t>
      </w:r>
      <w:proofErr w:type="gramEnd"/>
      <w:r>
        <w:t xml:space="preserve"> fournir une arborescence logique aux données partagées depuis des emplacements différents,</w:t>
      </w:r>
    </w:p>
    <w:p w:rsidR="003F4E4C" w:rsidRDefault="003F4E4C" w:rsidP="003F4E4C">
      <w:pPr>
        <w:pStyle w:val="Paragraphedeliste"/>
        <w:numPr>
          <w:ilvl w:val="0"/>
          <w:numId w:val="16"/>
        </w:numPr>
        <w:jc w:val="both"/>
      </w:pPr>
      <w:proofErr w:type="gramStart"/>
      <w:r>
        <w:t>de</w:t>
      </w:r>
      <w:proofErr w:type="gramEnd"/>
      <w:r>
        <w:t xml:space="preserve"> rassembler différents partages de fichiers à un endroit unique de façon transparente,</w:t>
      </w:r>
    </w:p>
    <w:p w:rsidR="003F4E4C" w:rsidRDefault="003F4E4C" w:rsidP="003F4E4C">
      <w:pPr>
        <w:pStyle w:val="Paragraphedeliste"/>
        <w:numPr>
          <w:ilvl w:val="0"/>
          <w:numId w:val="16"/>
        </w:numPr>
        <w:jc w:val="both"/>
      </w:pPr>
      <w:proofErr w:type="gramStart"/>
      <w:r>
        <w:t>d’assurer</w:t>
      </w:r>
      <w:proofErr w:type="gramEnd"/>
      <w:r>
        <w:t xml:space="preserve"> la redondance et la disponibilité des données grâce à la réplication.</w:t>
      </w:r>
    </w:p>
    <w:p w:rsidR="003F4E4C" w:rsidRDefault="003F4E4C" w:rsidP="003F4E4C">
      <w:pPr>
        <w:jc w:val="both"/>
      </w:pPr>
    </w:p>
    <w:p w:rsidR="00945834" w:rsidRDefault="003F4E4C" w:rsidP="003F4E4C">
      <w:pPr>
        <w:jc w:val="both"/>
      </w:pPr>
      <w:r>
        <w:t>Avec cette technologie, il est possible de monter un seul même lecteur sur le poste de tous les utilisateurs, les partages existant se présenteront sous forme de dossiers et fonctionneront comme des raccourcis. L’affichage ou non des dossiers se configure ensuite en fonction de l’appartenance aux groupes NTFS.</w:t>
      </w:r>
    </w:p>
    <w:p w:rsidR="00945834" w:rsidRDefault="00945834" w:rsidP="003F4E4C">
      <w:pPr>
        <w:jc w:val="both"/>
      </w:pPr>
    </w:p>
    <w:p w:rsidR="00553088" w:rsidRDefault="00553088" w:rsidP="003F4E4C">
      <w:pPr>
        <w:jc w:val="both"/>
      </w:pPr>
    </w:p>
    <w:p w:rsidR="003F4E4C" w:rsidRDefault="003F4E4C" w:rsidP="003F4E4C">
      <w:pPr>
        <w:pStyle w:val="Titre4"/>
        <w:jc w:val="both"/>
      </w:pPr>
      <w:r>
        <w:t>Espaces de noms</w:t>
      </w:r>
    </w:p>
    <w:p w:rsidR="003F4E4C" w:rsidRDefault="003F4E4C" w:rsidP="003F4E4C">
      <w:pPr>
        <w:jc w:val="both"/>
      </w:pPr>
    </w:p>
    <w:p w:rsidR="003F4E4C" w:rsidRDefault="003F4E4C" w:rsidP="003F4E4C">
      <w:pPr>
        <w:jc w:val="both"/>
      </w:pPr>
      <w:r>
        <w:t>La première chose à réaliser est la création de la racine de l’espace de noms (également appelé racine DFS). C’est dans cette racine que seront placés les dossiers DFS avec cibles de dossier pointant vers des partages distants ainsi que les Dossiers DFS sans cibles de dossier.</w:t>
      </w:r>
    </w:p>
    <w:p w:rsidR="003F4E4C" w:rsidRDefault="003F4E4C" w:rsidP="003F4E4C">
      <w:pPr>
        <w:jc w:val="both"/>
      </w:pPr>
    </w:p>
    <w:p w:rsidR="003F4E4C" w:rsidRDefault="003F4E4C" w:rsidP="003F4E4C">
      <w:pPr>
        <w:jc w:val="both"/>
      </w:pPr>
      <w:r>
        <w:t>Il existe deux types d’espace de noms : Les espaces de noms autonomes et les espaces de noms de domaine. Les espaces de noms de domaine permettent la redondance de l’accès au DFS grâce à la possibilité de définir plusieurs serveurs pour un même espace de noms DFS. Ce mode requiert d’être membre :</w:t>
      </w:r>
    </w:p>
    <w:p w:rsidR="003F4E4C" w:rsidRDefault="003F4E4C" w:rsidP="003F4E4C">
      <w:pPr>
        <w:jc w:val="both"/>
      </w:pPr>
    </w:p>
    <w:p w:rsidR="003F4E4C" w:rsidRDefault="003F4E4C" w:rsidP="003F4E4C">
      <w:pPr>
        <w:pStyle w:val="Paragraphedeliste"/>
        <w:numPr>
          <w:ilvl w:val="0"/>
          <w:numId w:val="17"/>
        </w:numPr>
        <w:jc w:val="both"/>
      </w:pPr>
      <w:proofErr w:type="gramStart"/>
      <w:r>
        <w:t>d’un</w:t>
      </w:r>
      <w:proofErr w:type="gramEnd"/>
      <w:r>
        <w:t xml:space="preserve"> domaine Active directory de niveau fonctionnel 2008 minimum pour le mode server 2008,</w:t>
      </w:r>
    </w:p>
    <w:p w:rsidR="003F4E4C" w:rsidRDefault="003F4E4C" w:rsidP="003F4E4C">
      <w:pPr>
        <w:pStyle w:val="Paragraphedeliste"/>
        <w:numPr>
          <w:ilvl w:val="0"/>
          <w:numId w:val="17"/>
        </w:numPr>
        <w:jc w:val="both"/>
      </w:pPr>
      <w:proofErr w:type="gramStart"/>
      <w:r>
        <w:t>d’un</w:t>
      </w:r>
      <w:proofErr w:type="gramEnd"/>
      <w:r>
        <w:t xml:space="preserve"> domaine Active directory d’un niveau fonctionnel 2000 mixte pour le mode 2000 server.</w:t>
      </w:r>
    </w:p>
    <w:p w:rsidR="003F4E4C" w:rsidRDefault="003F4E4C" w:rsidP="003F4E4C">
      <w:pPr>
        <w:jc w:val="both"/>
      </w:pPr>
    </w:p>
    <w:p w:rsidR="00400D52" w:rsidRDefault="00400D52" w:rsidP="003F4E4C">
      <w:pPr>
        <w:jc w:val="both"/>
      </w:pPr>
    </w:p>
    <w:p w:rsidR="00400D52" w:rsidRDefault="00400D52" w:rsidP="003F4E4C">
      <w:pPr>
        <w:jc w:val="both"/>
      </w:pPr>
    </w:p>
    <w:p w:rsidR="00400D52" w:rsidRDefault="00400D52" w:rsidP="003F4E4C">
      <w:pPr>
        <w:jc w:val="both"/>
      </w:pPr>
    </w:p>
    <w:p w:rsidR="003F4E4C" w:rsidRDefault="003F4E4C" w:rsidP="003F4E4C">
      <w:pPr>
        <w:pStyle w:val="Titre4"/>
        <w:jc w:val="both"/>
      </w:pPr>
      <w:r>
        <w:lastRenderedPageBreak/>
        <w:t>Voici les différences :</w:t>
      </w:r>
    </w:p>
    <w:p w:rsidR="003F4E4C" w:rsidRDefault="003F4E4C" w:rsidP="003F4E4C">
      <w:pPr>
        <w:jc w:val="both"/>
      </w:pPr>
    </w:p>
    <w:p w:rsidR="003F4E4C" w:rsidRDefault="003F4E4C" w:rsidP="003F4E4C">
      <w:pPr>
        <w:jc w:val="both"/>
      </w:pPr>
      <w:r>
        <w:t xml:space="preserve">    Le mode server 2008 permet l’énumération basé sur l’accès mais demande que les serveurs DFS soient tous au minimum en version 2008.</w:t>
      </w:r>
    </w:p>
    <w:p w:rsidR="003F4E4C" w:rsidRDefault="003F4E4C" w:rsidP="003F4E4C">
      <w:pPr>
        <w:jc w:val="both"/>
      </w:pPr>
      <w:r>
        <w:t xml:space="preserve">    Le mode server 2000 ne permet pas l’énumération basé sur l’accès, la taille de l’espace de noms est limité à environ 5000 dossiers avec cibles.</w:t>
      </w:r>
    </w:p>
    <w:p w:rsidR="003F4E4C" w:rsidRDefault="003F4E4C" w:rsidP="003F4E4C">
      <w:pPr>
        <w:jc w:val="both"/>
      </w:pPr>
    </w:p>
    <w:p w:rsidR="003F4E4C" w:rsidRDefault="003F4E4C" w:rsidP="003F4E4C">
      <w:pPr>
        <w:jc w:val="both"/>
      </w:pPr>
      <w:r>
        <w:t>Les espaces de noms autonomes (</w:t>
      </w:r>
      <w:proofErr w:type="spellStart"/>
      <w:r>
        <w:t>standalone</w:t>
      </w:r>
      <w:proofErr w:type="spellEnd"/>
      <w:r>
        <w:t>) ne permettent pas d’utiliser plusieurs serveurs d’espaces de nom. Il faut passer par un cluster de basculement pour assurer une tolérance de pannes. Ils ne demandent pas de faire partie d’un domaine.</w:t>
      </w:r>
    </w:p>
    <w:p w:rsidR="00876AC6" w:rsidRDefault="00876AC6" w:rsidP="003F4E4C">
      <w:pPr>
        <w:jc w:val="both"/>
      </w:pPr>
    </w:p>
    <w:p w:rsidR="003F4E4C" w:rsidRDefault="003F4E4C" w:rsidP="00876AC6">
      <w:pPr>
        <w:pStyle w:val="Titre4"/>
        <w:jc w:val="both"/>
      </w:pPr>
      <w:r>
        <w:t>Dossiers DFS</w:t>
      </w:r>
    </w:p>
    <w:p w:rsidR="003F4E4C" w:rsidRDefault="003F4E4C" w:rsidP="003F4E4C">
      <w:pPr>
        <w:jc w:val="both"/>
      </w:pPr>
      <w:r>
        <w:t xml:space="preserve">Il existe 2 </w:t>
      </w:r>
      <w:r w:rsidR="00876AC6">
        <w:t>types de dossiers DFS :</w:t>
      </w:r>
    </w:p>
    <w:p w:rsidR="003F4E4C" w:rsidRDefault="003F4E4C" w:rsidP="00876AC6">
      <w:pPr>
        <w:pStyle w:val="Paragraphedeliste"/>
        <w:numPr>
          <w:ilvl w:val="0"/>
          <w:numId w:val="19"/>
        </w:numPr>
        <w:jc w:val="both"/>
      </w:pPr>
      <w:r>
        <w:t>Les Dossiers DFS sans cibles de dossiers servent uniquement à la structure et à la hiérarchie de l’espace de noms DFS. Ils ne peuvent pas contenir de fichiers ni de dossiers classiques.</w:t>
      </w:r>
    </w:p>
    <w:p w:rsidR="003F4E4C" w:rsidRDefault="003F4E4C" w:rsidP="00876AC6">
      <w:pPr>
        <w:pStyle w:val="Paragraphedeliste"/>
        <w:numPr>
          <w:ilvl w:val="0"/>
          <w:numId w:val="19"/>
        </w:numPr>
        <w:jc w:val="both"/>
      </w:pPr>
      <w:r>
        <w:t>Les Dossiers DFS avec cibles de dossiers servent à pointer vers des partages existant, l’utilisateur est redirigé de façon transparente.</w:t>
      </w:r>
    </w:p>
    <w:p w:rsidR="003F4E4C" w:rsidRDefault="003F4E4C" w:rsidP="003F4E4C">
      <w:pPr>
        <w:jc w:val="both"/>
      </w:pPr>
    </w:p>
    <w:p w:rsidR="003F4E4C" w:rsidRDefault="003F4E4C" w:rsidP="003F4E4C">
      <w:pPr>
        <w:jc w:val="both"/>
      </w:pPr>
      <w:r>
        <w:t xml:space="preserve">C’est en combinant ces deux types de dossiers qu’il est possible d’accéder </w:t>
      </w:r>
      <w:proofErr w:type="spellStart"/>
      <w:proofErr w:type="gramStart"/>
      <w:r>
        <w:t>a</w:t>
      </w:r>
      <w:proofErr w:type="spellEnd"/>
      <w:proofErr w:type="gramEnd"/>
      <w:r>
        <w:t xml:space="preserve"> un endroit unique à des données placées </w:t>
      </w:r>
      <w:proofErr w:type="spellStart"/>
      <w:r>
        <w:t>a</w:t>
      </w:r>
      <w:proofErr w:type="spellEnd"/>
      <w:r>
        <w:t xml:space="preserve"> plusieurs endroits différents et cela de façon transparente.</w:t>
      </w:r>
    </w:p>
    <w:p w:rsidR="00876AC6" w:rsidRDefault="00876AC6" w:rsidP="00876AC6">
      <w:pPr>
        <w:pStyle w:val="Titre4"/>
        <w:jc w:val="both"/>
      </w:pPr>
    </w:p>
    <w:p w:rsidR="003F4E4C" w:rsidRDefault="003F4E4C" w:rsidP="00876AC6">
      <w:pPr>
        <w:pStyle w:val="Titre4"/>
        <w:jc w:val="both"/>
      </w:pPr>
      <w:r>
        <w:t>Choix du serveur</w:t>
      </w:r>
    </w:p>
    <w:p w:rsidR="003F4E4C" w:rsidRDefault="003F4E4C" w:rsidP="003F4E4C">
      <w:pPr>
        <w:jc w:val="both"/>
      </w:pPr>
      <w:r>
        <w:t>Il existe plusieurs façons de choisir quel est le serveur qui sera choisi lors de la connexion par le client. Le choix est défini par ce paramètre. Voici les options :</w:t>
      </w:r>
    </w:p>
    <w:p w:rsidR="003F4E4C" w:rsidRDefault="003F4E4C" w:rsidP="003F4E4C">
      <w:pPr>
        <w:jc w:val="both"/>
      </w:pPr>
    </w:p>
    <w:p w:rsidR="003F4E4C" w:rsidRDefault="003F4E4C" w:rsidP="003F4E4C">
      <w:pPr>
        <w:pStyle w:val="Paragraphedeliste"/>
        <w:numPr>
          <w:ilvl w:val="0"/>
          <w:numId w:val="18"/>
        </w:numPr>
        <w:jc w:val="both"/>
      </w:pPr>
      <w:r>
        <w:t>Moindre coût : Requiert que les coûts entre les sites Active Directory soient définis. Lorsque c’est le cas, la cible choisie lorsqu’il y a plusieurs sites est le moins coûteux</w:t>
      </w:r>
    </w:p>
    <w:p w:rsidR="003F4E4C" w:rsidRDefault="003F4E4C" w:rsidP="003F4E4C">
      <w:pPr>
        <w:pStyle w:val="Paragraphedeliste"/>
        <w:jc w:val="both"/>
      </w:pPr>
    </w:p>
    <w:p w:rsidR="003F4E4C" w:rsidRDefault="003F4E4C" w:rsidP="003F4E4C">
      <w:pPr>
        <w:pStyle w:val="Paragraphedeliste"/>
        <w:numPr>
          <w:ilvl w:val="0"/>
          <w:numId w:val="18"/>
        </w:numPr>
        <w:jc w:val="both"/>
      </w:pPr>
      <w:r>
        <w:t>Ordre aléatoire : La cible est celle du site où est l’utilisateur. Si ce n’est pas le cas celui-ci est choisi de façon aléatoire.</w:t>
      </w:r>
    </w:p>
    <w:p w:rsidR="003F4E4C" w:rsidRDefault="003F4E4C" w:rsidP="003F4E4C">
      <w:pPr>
        <w:pStyle w:val="Paragraphedeliste"/>
      </w:pPr>
    </w:p>
    <w:p w:rsidR="003F4E4C" w:rsidRDefault="003F4E4C" w:rsidP="003F4E4C">
      <w:pPr>
        <w:pStyle w:val="Paragraphedeliste"/>
        <w:jc w:val="both"/>
      </w:pPr>
    </w:p>
    <w:p w:rsidR="003F4E4C" w:rsidRDefault="003F4E4C" w:rsidP="003F4E4C">
      <w:pPr>
        <w:pStyle w:val="Paragraphedeliste"/>
        <w:numPr>
          <w:ilvl w:val="0"/>
          <w:numId w:val="18"/>
        </w:numPr>
        <w:jc w:val="both"/>
      </w:pPr>
      <w:r>
        <w:t>Exclure les cibles en dehors du site du client : Si aucune cible ne fait partie du même site que le client, il ne peut pas accéder à l’espace de noms.</w:t>
      </w:r>
    </w:p>
    <w:p w:rsidR="003F4E4C" w:rsidRDefault="003F4E4C" w:rsidP="003F4E4C">
      <w:pPr>
        <w:jc w:val="both"/>
      </w:pPr>
    </w:p>
    <w:p w:rsidR="003F4E4C" w:rsidRDefault="003F4E4C" w:rsidP="003F4E4C">
      <w:pPr>
        <w:jc w:val="both"/>
      </w:pPr>
    </w:p>
    <w:p w:rsidR="003F4E4C" w:rsidRDefault="003F4E4C" w:rsidP="003F4E4C">
      <w:pPr>
        <w:jc w:val="both"/>
      </w:pPr>
    </w:p>
    <w:p w:rsidR="003F4E4C" w:rsidRDefault="003F4E4C" w:rsidP="003F4E4C">
      <w:pPr>
        <w:jc w:val="both"/>
      </w:pPr>
    </w:p>
    <w:p w:rsidR="003F4E4C" w:rsidRDefault="003F4E4C" w:rsidP="003F4E4C">
      <w:pPr>
        <w:pStyle w:val="Titre4"/>
        <w:jc w:val="both"/>
      </w:pPr>
      <w:r>
        <w:t>Énumération basée sur l'accès</w:t>
      </w:r>
    </w:p>
    <w:p w:rsidR="003F4E4C" w:rsidRDefault="003F4E4C" w:rsidP="003F4E4C">
      <w:pPr>
        <w:jc w:val="both"/>
      </w:pPr>
    </w:p>
    <w:p w:rsidR="003F4E4C" w:rsidRDefault="003F4E4C" w:rsidP="003F4E4C">
      <w:pPr>
        <w:jc w:val="both"/>
      </w:pPr>
      <w:r>
        <w:t xml:space="preserve">L’énumération basée sur l’accès est un paramètre qui permet de définir si un dossier avec cible de dossiers est affiché ou non en fonction des groupes de sécurité définis. C’est cela qui permet par exemple de choisir ce que l’utilisateur voit lorsqu’il accède à un espace de noms DFS. Cela est comparable à </w:t>
      </w:r>
      <w:proofErr w:type="gramStart"/>
      <w:r>
        <w:t>des dossiers caché</w:t>
      </w:r>
      <w:proofErr w:type="gramEnd"/>
      <w:r>
        <w:t xml:space="preserve"> qui s’afficheraient en fonction de l’appartenance aux groupes de sécurité NTFS.</w:t>
      </w:r>
    </w:p>
    <w:p w:rsidR="003F4E4C" w:rsidRDefault="003F4E4C" w:rsidP="003F4E4C">
      <w:pPr>
        <w:pStyle w:val="Titre4"/>
        <w:jc w:val="both"/>
      </w:pPr>
      <w:r>
        <w:t>Compression</w:t>
      </w:r>
    </w:p>
    <w:p w:rsidR="003F4E4C" w:rsidRDefault="003F4E4C" w:rsidP="003F4E4C">
      <w:pPr>
        <w:jc w:val="both"/>
      </w:pPr>
      <w:r>
        <w:t>À partir de Windows2008, DFS utilise un algorithme de compression tenant compte uniquement des blocs modifiés, ce qui permet d'optimiser les flux de données en ne transférant pas les blocs inchangés1.</w:t>
      </w:r>
    </w:p>
    <w:p w:rsidR="00945834" w:rsidRPr="00257002" w:rsidRDefault="00945834" w:rsidP="003F4E4C">
      <w:pPr>
        <w:jc w:val="both"/>
      </w:pPr>
    </w:p>
    <w:sectPr w:rsidR="00945834" w:rsidRPr="002570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4501"/>
    <w:multiLevelType w:val="hybridMultilevel"/>
    <w:tmpl w:val="D96A3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115002D"/>
    <w:multiLevelType w:val="hybridMultilevel"/>
    <w:tmpl w:val="C47679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5C47F9"/>
    <w:multiLevelType w:val="multilevel"/>
    <w:tmpl w:val="DD62A3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593A3D"/>
    <w:multiLevelType w:val="hybridMultilevel"/>
    <w:tmpl w:val="D90AD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004D2C"/>
    <w:multiLevelType w:val="hybridMultilevel"/>
    <w:tmpl w:val="AE767C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4921DA2"/>
    <w:multiLevelType w:val="multilevel"/>
    <w:tmpl w:val="29866F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8A877E3"/>
    <w:multiLevelType w:val="hybridMultilevel"/>
    <w:tmpl w:val="46266F4E"/>
    <w:lvl w:ilvl="0" w:tplc="0C0C0003">
      <w:start w:val="1"/>
      <w:numFmt w:val="bullet"/>
      <w:lvlText w:val="o"/>
      <w:lvlJc w:val="left"/>
      <w:pPr>
        <w:ind w:left="780" w:hanging="420"/>
      </w:pPr>
      <w:rPr>
        <w:rFonts w:ascii="Courier New" w:hAnsi="Courier New" w:cs="Courier New"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B61745D"/>
    <w:multiLevelType w:val="hybridMultilevel"/>
    <w:tmpl w:val="EECA5E5A"/>
    <w:lvl w:ilvl="0" w:tplc="04090001">
      <w:start w:val="1"/>
      <w:numFmt w:val="bullet"/>
      <w:lvlText w:val=""/>
      <w:lvlJc w:val="left"/>
      <w:pPr>
        <w:ind w:left="360" w:hanging="360"/>
      </w:pPr>
      <w:rPr>
        <w:rFonts w:ascii="Wingdings" w:hAnsi="Wingdings" w:hint="default"/>
      </w:rPr>
    </w:lvl>
    <w:lvl w:ilvl="1" w:tplc="23167B32">
      <w:start w:val="1"/>
      <w:numFmt w:val="bullet"/>
      <w:lvlText w:val="o"/>
      <w:lvlJc w:val="left"/>
      <w:pPr>
        <w:ind w:left="3991" w:hanging="360"/>
      </w:pPr>
      <w:rPr>
        <w:rFonts w:ascii="Courier New" w:hAnsi="Courier New" w:cs="Courier New" w:hint="default"/>
      </w:rPr>
    </w:lvl>
    <w:lvl w:ilvl="2" w:tplc="0C0C0005" w:tentative="1">
      <w:start w:val="1"/>
      <w:numFmt w:val="bullet"/>
      <w:lvlText w:val=""/>
      <w:lvlJc w:val="left"/>
      <w:pPr>
        <w:ind w:left="4711" w:hanging="360"/>
      </w:pPr>
      <w:rPr>
        <w:rFonts w:ascii="Wingdings" w:hAnsi="Wingdings" w:hint="default"/>
      </w:rPr>
    </w:lvl>
    <w:lvl w:ilvl="3" w:tplc="0C0C0001" w:tentative="1">
      <w:start w:val="1"/>
      <w:numFmt w:val="bullet"/>
      <w:lvlText w:val=""/>
      <w:lvlJc w:val="left"/>
      <w:pPr>
        <w:ind w:left="5431" w:hanging="360"/>
      </w:pPr>
      <w:rPr>
        <w:rFonts w:ascii="Symbol" w:hAnsi="Symbol" w:hint="default"/>
      </w:rPr>
    </w:lvl>
    <w:lvl w:ilvl="4" w:tplc="0C0C0003" w:tentative="1">
      <w:start w:val="1"/>
      <w:numFmt w:val="bullet"/>
      <w:lvlText w:val="o"/>
      <w:lvlJc w:val="left"/>
      <w:pPr>
        <w:ind w:left="6151" w:hanging="360"/>
      </w:pPr>
      <w:rPr>
        <w:rFonts w:ascii="Courier New" w:hAnsi="Courier New" w:cs="Courier New" w:hint="default"/>
      </w:rPr>
    </w:lvl>
    <w:lvl w:ilvl="5" w:tplc="0C0C0005" w:tentative="1">
      <w:start w:val="1"/>
      <w:numFmt w:val="bullet"/>
      <w:lvlText w:val=""/>
      <w:lvlJc w:val="left"/>
      <w:pPr>
        <w:ind w:left="6871" w:hanging="360"/>
      </w:pPr>
      <w:rPr>
        <w:rFonts w:ascii="Wingdings" w:hAnsi="Wingdings" w:hint="default"/>
      </w:rPr>
    </w:lvl>
    <w:lvl w:ilvl="6" w:tplc="0C0C0001" w:tentative="1">
      <w:start w:val="1"/>
      <w:numFmt w:val="bullet"/>
      <w:lvlText w:val=""/>
      <w:lvlJc w:val="left"/>
      <w:pPr>
        <w:ind w:left="7591" w:hanging="360"/>
      </w:pPr>
      <w:rPr>
        <w:rFonts w:ascii="Symbol" w:hAnsi="Symbol" w:hint="default"/>
      </w:rPr>
    </w:lvl>
    <w:lvl w:ilvl="7" w:tplc="0C0C0003" w:tentative="1">
      <w:start w:val="1"/>
      <w:numFmt w:val="bullet"/>
      <w:lvlText w:val="o"/>
      <w:lvlJc w:val="left"/>
      <w:pPr>
        <w:ind w:left="8311" w:hanging="360"/>
      </w:pPr>
      <w:rPr>
        <w:rFonts w:ascii="Courier New" w:hAnsi="Courier New" w:cs="Courier New" w:hint="default"/>
      </w:rPr>
    </w:lvl>
    <w:lvl w:ilvl="8" w:tplc="0C0C0005" w:tentative="1">
      <w:start w:val="1"/>
      <w:numFmt w:val="bullet"/>
      <w:lvlText w:val=""/>
      <w:lvlJc w:val="left"/>
      <w:pPr>
        <w:ind w:left="9031" w:hanging="360"/>
      </w:pPr>
      <w:rPr>
        <w:rFonts w:ascii="Wingdings" w:hAnsi="Wingdings" w:hint="default"/>
      </w:rPr>
    </w:lvl>
  </w:abstractNum>
  <w:abstractNum w:abstractNumId="8" w15:restartNumberingAfterBreak="0">
    <w:nsid w:val="2DF97078"/>
    <w:multiLevelType w:val="hybridMultilevel"/>
    <w:tmpl w:val="161A3A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9F51A72"/>
    <w:multiLevelType w:val="hybridMultilevel"/>
    <w:tmpl w:val="9834911E"/>
    <w:lvl w:ilvl="0" w:tplc="04090001">
      <w:start w:val="1"/>
      <w:numFmt w:val="bullet"/>
      <w:lvlText w:val=""/>
      <w:lvlJc w:val="left"/>
      <w:pPr>
        <w:ind w:left="360" w:hanging="360"/>
      </w:pPr>
      <w:rPr>
        <w:rFonts w:ascii="Wingdings" w:hAnsi="Wingdings" w:hint="default"/>
      </w:rPr>
    </w:lvl>
    <w:lvl w:ilvl="1" w:tplc="23167B32">
      <w:start w:val="1"/>
      <w:numFmt w:val="bullet"/>
      <w:lvlText w:val="o"/>
      <w:lvlJc w:val="left"/>
      <w:pPr>
        <w:ind w:left="3991" w:hanging="360"/>
      </w:pPr>
      <w:rPr>
        <w:rFonts w:ascii="Courier New" w:hAnsi="Courier New" w:cs="Courier New" w:hint="default"/>
      </w:rPr>
    </w:lvl>
    <w:lvl w:ilvl="2" w:tplc="0C0C0005" w:tentative="1">
      <w:start w:val="1"/>
      <w:numFmt w:val="bullet"/>
      <w:lvlText w:val=""/>
      <w:lvlJc w:val="left"/>
      <w:pPr>
        <w:ind w:left="4711" w:hanging="360"/>
      </w:pPr>
      <w:rPr>
        <w:rFonts w:ascii="Wingdings" w:hAnsi="Wingdings" w:hint="default"/>
      </w:rPr>
    </w:lvl>
    <w:lvl w:ilvl="3" w:tplc="0C0C0001" w:tentative="1">
      <w:start w:val="1"/>
      <w:numFmt w:val="bullet"/>
      <w:lvlText w:val=""/>
      <w:lvlJc w:val="left"/>
      <w:pPr>
        <w:ind w:left="5431" w:hanging="360"/>
      </w:pPr>
      <w:rPr>
        <w:rFonts w:ascii="Symbol" w:hAnsi="Symbol" w:hint="default"/>
      </w:rPr>
    </w:lvl>
    <w:lvl w:ilvl="4" w:tplc="0C0C0003" w:tentative="1">
      <w:start w:val="1"/>
      <w:numFmt w:val="bullet"/>
      <w:lvlText w:val="o"/>
      <w:lvlJc w:val="left"/>
      <w:pPr>
        <w:ind w:left="6151" w:hanging="360"/>
      </w:pPr>
      <w:rPr>
        <w:rFonts w:ascii="Courier New" w:hAnsi="Courier New" w:cs="Courier New" w:hint="default"/>
      </w:rPr>
    </w:lvl>
    <w:lvl w:ilvl="5" w:tplc="0C0C0005" w:tentative="1">
      <w:start w:val="1"/>
      <w:numFmt w:val="bullet"/>
      <w:lvlText w:val=""/>
      <w:lvlJc w:val="left"/>
      <w:pPr>
        <w:ind w:left="6871" w:hanging="360"/>
      </w:pPr>
      <w:rPr>
        <w:rFonts w:ascii="Wingdings" w:hAnsi="Wingdings" w:hint="default"/>
      </w:rPr>
    </w:lvl>
    <w:lvl w:ilvl="6" w:tplc="0C0C0001" w:tentative="1">
      <w:start w:val="1"/>
      <w:numFmt w:val="bullet"/>
      <w:lvlText w:val=""/>
      <w:lvlJc w:val="left"/>
      <w:pPr>
        <w:ind w:left="7591" w:hanging="360"/>
      </w:pPr>
      <w:rPr>
        <w:rFonts w:ascii="Symbol" w:hAnsi="Symbol" w:hint="default"/>
      </w:rPr>
    </w:lvl>
    <w:lvl w:ilvl="7" w:tplc="0C0C0003" w:tentative="1">
      <w:start w:val="1"/>
      <w:numFmt w:val="bullet"/>
      <w:lvlText w:val="o"/>
      <w:lvlJc w:val="left"/>
      <w:pPr>
        <w:ind w:left="8311" w:hanging="360"/>
      </w:pPr>
      <w:rPr>
        <w:rFonts w:ascii="Courier New" w:hAnsi="Courier New" w:cs="Courier New" w:hint="default"/>
      </w:rPr>
    </w:lvl>
    <w:lvl w:ilvl="8" w:tplc="0C0C0005" w:tentative="1">
      <w:start w:val="1"/>
      <w:numFmt w:val="bullet"/>
      <w:lvlText w:val=""/>
      <w:lvlJc w:val="left"/>
      <w:pPr>
        <w:ind w:left="9031" w:hanging="360"/>
      </w:pPr>
      <w:rPr>
        <w:rFonts w:ascii="Wingdings" w:hAnsi="Wingdings" w:hint="default"/>
      </w:rPr>
    </w:lvl>
  </w:abstractNum>
  <w:abstractNum w:abstractNumId="10" w15:restartNumberingAfterBreak="0">
    <w:nsid w:val="3A3B35AA"/>
    <w:multiLevelType w:val="hybridMultilevel"/>
    <w:tmpl w:val="0F6CDE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AE10956"/>
    <w:multiLevelType w:val="hybridMultilevel"/>
    <w:tmpl w:val="8E3CFC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EF878EC"/>
    <w:multiLevelType w:val="hybridMultilevel"/>
    <w:tmpl w:val="AACC03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7C226E5"/>
    <w:multiLevelType w:val="hybridMultilevel"/>
    <w:tmpl w:val="93DCF26C"/>
    <w:lvl w:ilvl="0" w:tplc="04090001">
      <w:start w:val="1"/>
      <w:numFmt w:val="bullet"/>
      <w:lvlText w:val=""/>
      <w:lvlJc w:val="left"/>
      <w:pPr>
        <w:ind w:left="360" w:hanging="360"/>
      </w:pPr>
      <w:rPr>
        <w:rFonts w:ascii="Wingdings" w:hAnsi="Wingdings" w:hint="default"/>
      </w:rPr>
    </w:lvl>
    <w:lvl w:ilvl="1" w:tplc="23167B32">
      <w:start w:val="1"/>
      <w:numFmt w:val="bullet"/>
      <w:lvlText w:val="o"/>
      <w:lvlJc w:val="left"/>
      <w:pPr>
        <w:ind w:left="3991" w:hanging="360"/>
      </w:pPr>
      <w:rPr>
        <w:rFonts w:ascii="Courier New" w:hAnsi="Courier New" w:cs="Courier New" w:hint="default"/>
      </w:rPr>
    </w:lvl>
    <w:lvl w:ilvl="2" w:tplc="0C0C0005" w:tentative="1">
      <w:start w:val="1"/>
      <w:numFmt w:val="bullet"/>
      <w:lvlText w:val=""/>
      <w:lvlJc w:val="left"/>
      <w:pPr>
        <w:ind w:left="4711" w:hanging="360"/>
      </w:pPr>
      <w:rPr>
        <w:rFonts w:ascii="Wingdings" w:hAnsi="Wingdings" w:hint="default"/>
      </w:rPr>
    </w:lvl>
    <w:lvl w:ilvl="3" w:tplc="0C0C0001" w:tentative="1">
      <w:start w:val="1"/>
      <w:numFmt w:val="bullet"/>
      <w:lvlText w:val=""/>
      <w:lvlJc w:val="left"/>
      <w:pPr>
        <w:ind w:left="5431" w:hanging="360"/>
      </w:pPr>
      <w:rPr>
        <w:rFonts w:ascii="Symbol" w:hAnsi="Symbol" w:hint="default"/>
      </w:rPr>
    </w:lvl>
    <w:lvl w:ilvl="4" w:tplc="0C0C0003" w:tentative="1">
      <w:start w:val="1"/>
      <w:numFmt w:val="bullet"/>
      <w:lvlText w:val="o"/>
      <w:lvlJc w:val="left"/>
      <w:pPr>
        <w:ind w:left="6151" w:hanging="360"/>
      </w:pPr>
      <w:rPr>
        <w:rFonts w:ascii="Courier New" w:hAnsi="Courier New" w:cs="Courier New" w:hint="default"/>
      </w:rPr>
    </w:lvl>
    <w:lvl w:ilvl="5" w:tplc="0C0C0005" w:tentative="1">
      <w:start w:val="1"/>
      <w:numFmt w:val="bullet"/>
      <w:lvlText w:val=""/>
      <w:lvlJc w:val="left"/>
      <w:pPr>
        <w:ind w:left="6871" w:hanging="360"/>
      </w:pPr>
      <w:rPr>
        <w:rFonts w:ascii="Wingdings" w:hAnsi="Wingdings" w:hint="default"/>
      </w:rPr>
    </w:lvl>
    <w:lvl w:ilvl="6" w:tplc="0C0C0001" w:tentative="1">
      <w:start w:val="1"/>
      <w:numFmt w:val="bullet"/>
      <w:lvlText w:val=""/>
      <w:lvlJc w:val="left"/>
      <w:pPr>
        <w:ind w:left="7591" w:hanging="360"/>
      </w:pPr>
      <w:rPr>
        <w:rFonts w:ascii="Symbol" w:hAnsi="Symbol" w:hint="default"/>
      </w:rPr>
    </w:lvl>
    <w:lvl w:ilvl="7" w:tplc="0C0C0003" w:tentative="1">
      <w:start w:val="1"/>
      <w:numFmt w:val="bullet"/>
      <w:lvlText w:val="o"/>
      <w:lvlJc w:val="left"/>
      <w:pPr>
        <w:ind w:left="8311" w:hanging="360"/>
      </w:pPr>
      <w:rPr>
        <w:rFonts w:ascii="Courier New" w:hAnsi="Courier New" w:cs="Courier New" w:hint="default"/>
      </w:rPr>
    </w:lvl>
    <w:lvl w:ilvl="8" w:tplc="0C0C0005" w:tentative="1">
      <w:start w:val="1"/>
      <w:numFmt w:val="bullet"/>
      <w:lvlText w:val=""/>
      <w:lvlJc w:val="left"/>
      <w:pPr>
        <w:ind w:left="9031" w:hanging="360"/>
      </w:pPr>
      <w:rPr>
        <w:rFonts w:ascii="Wingdings" w:hAnsi="Wingdings" w:hint="default"/>
      </w:rPr>
    </w:lvl>
  </w:abstractNum>
  <w:abstractNum w:abstractNumId="14" w15:restartNumberingAfterBreak="0">
    <w:nsid w:val="50C96B6D"/>
    <w:multiLevelType w:val="hybridMultilevel"/>
    <w:tmpl w:val="2508F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5287918"/>
    <w:multiLevelType w:val="hybridMultilevel"/>
    <w:tmpl w:val="A35EFD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8B235B8"/>
    <w:multiLevelType w:val="multilevel"/>
    <w:tmpl w:val="33E89BA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CC51CA9"/>
    <w:multiLevelType w:val="hybridMultilevel"/>
    <w:tmpl w:val="730CF17A"/>
    <w:lvl w:ilvl="0" w:tplc="04090001">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79CD7567"/>
    <w:multiLevelType w:val="hybridMultilevel"/>
    <w:tmpl w:val="A53427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
  </w:num>
  <w:num w:numId="4">
    <w:abstractNumId w:val="0"/>
  </w:num>
  <w:num w:numId="5">
    <w:abstractNumId w:val="9"/>
  </w:num>
  <w:num w:numId="6">
    <w:abstractNumId w:val="6"/>
  </w:num>
  <w:num w:numId="7">
    <w:abstractNumId w:val="1"/>
  </w:num>
  <w:num w:numId="8">
    <w:abstractNumId w:val="14"/>
  </w:num>
  <w:num w:numId="9">
    <w:abstractNumId w:val="15"/>
  </w:num>
  <w:num w:numId="10">
    <w:abstractNumId w:val="8"/>
  </w:num>
  <w:num w:numId="11">
    <w:abstractNumId w:val="10"/>
  </w:num>
  <w:num w:numId="12">
    <w:abstractNumId w:val="2"/>
  </w:num>
  <w:num w:numId="13">
    <w:abstractNumId w:val="13"/>
  </w:num>
  <w:num w:numId="14">
    <w:abstractNumId w:val="16"/>
  </w:num>
  <w:num w:numId="15">
    <w:abstractNumId w:val="5"/>
  </w:num>
  <w:num w:numId="16">
    <w:abstractNumId w:val="11"/>
  </w:num>
  <w:num w:numId="17">
    <w:abstractNumId w:val="4"/>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78"/>
    <w:rsid w:val="000B1452"/>
    <w:rsid w:val="00124440"/>
    <w:rsid w:val="001E6FC9"/>
    <w:rsid w:val="00257002"/>
    <w:rsid w:val="00315BB9"/>
    <w:rsid w:val="003C1550"/>
    <w:rsid w:val="003F4E4C"/>
    <w:rsid w:val="003F740D"/>
    <w:rsid w:val="00400D52"/>
    <w:rsid w:val="00434B44"/>
    <w:rsid w:val="00480DD7"/>
    <w:rsid w:val="004810D2"/>
    <w:rsid w:val="004F1378"/>
    <w:rsid w:val="00512F5B"/>
    <w:rsid w:val="00553088"/>
    <w:rsid w:val="005534F2"/>
    <w:rsid w:val="005E5C50"/>
    <w:rsid w:val="00607730"/>
    <w:rsid w:val="007321AF"/>
    <w:rsid w:val="00793741"/>
    <w:rsid w:val="007A1C04"/>
    <w:rsid w:val="007A499E"/>
    <w:rsid w:val="007C29BB"/>
    <w:rsid w:val="00876AC6"/>
    <w:rsid w:val="00881E30"/>
    <w:rsid w:val="00945834"/>
    <w:rsid w:val="00A107F8"/>
    <w:rsid w:val="00A742BE"/>
    <w:rsid w:val="00AC0F99"/>
    <w:rsid w:val="00B90C8E"/>
    <w:rsid w:val="00C750ED"/>
    <w:rsid w:val="00CB2A35"/>
    <w:rsid w:val="00CC610B"/>
    <w:rsid w:val="00D165EA"/>
    <w:rsid w:val="00DA7CB2"/>
    <w:rsid w:val="00DD14CA"/>
    <w:rsid w:val="00E33B62"/>
    <w:rsid w:val="00E71FBE"/>
    <w:rsid w:val="00F1009F"/>
    <w:rsid w:val="00F66B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7E0C"/>
  <w15:chartTrackingRefBased/>
  <w15:docId w15:val="{87E2A3A9-B4F3-4F5D-978C-175E6E96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6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66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66B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077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6B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66B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66B20"/>
    <w:rPr>
      <w:rFonts w:asciiTheme="majorHAnsi" w:eastAsiaTheme="majorEastAsia" w:hAnsiTheme="majorHAnsi" w:cstheme="majorBidi"/>
      <w:color w:val="1F4D78" w:themeColor="accent1" w:themeShade="7F"/>
      <w:sz w:val="24"/>
      <w:szCs w:val="24"/>
    </w:rPr>
  </w:style>
  <w:style w:type="paragraph" w:styleId="Sansinterligne">
    <w:name w:val="No Spacing"/>
    <w:aliases w:val="_Sans Interligne"/>
    <w:uiPriority w:val="1"/>
    <w:qFormat/>
    <w:rsid w:val="001E6FC9"/>
    <w:pPr>
      <w:spacing w:after="0" w:line="240" w:lineRule="auto"/>
    </w:pPr>
    <w:rPr>
      <w:rFonts w:ascii="Arial" w:eastAsiaTheme="minorEastAsia" w:hAnsi="Arial" w:cs="Arial"/>
      <w:sz w:val="24"/>
      <w:szCs w:val="24"/>
      <w:lang w:eastAsia="fr-FR"/>
    </w:rPr>
  </w:style>
  <w:style w:type="paragraph" w:styleId="Paragraphedeliste">
    <w:name w:val="List Paragraph"/>
    <w:basedOn w:val="Normal"/>
    <w:uiPriority w:val="34"/>
    <w:qFormat/>
    <w:rsid w:val="00F1009F"/>
    <w:pPr>
      <w:ind w:left="720"/>
      <w:contextualSpacing/>
    </w:pPr>
  </w:style>
  <w:style w:type="character" w:customStyle="1" w:styleId="Titre4Car">
    <w:name w:val="Titre 4 Car"/>
    <w:basedOn w:val="Policepardfaut"/>
    <w:link w:val="Titre4"/>
    <w:uiPriority w:val="9"/>
    <w:rsid w:val="00607730"/>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E3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E33B62"/>
    <w:rPr>
      <w:rFonts w:ascii="Courier New" w:eastAsia="Times New Roman" w:hAnsi="Courier New" w:cs="Courier New"/>
      <w:sz w:val="20"/>
      <w:szCs w:val="20"/>
      <w:lang w:eastAsia="fr-CA"/>
    </w:rPr>
  </w:style>
  <w:style w:type="character" w:customStyle="1" w:styleId="5yl5">
    <w:name w:val="_5yl5"/>
    <w:basedOn w:val="Policepardfaut"/>
    <w:rsid w:val="00AC0F99"/>
  </w:style>
  <w:style w:type="paragraph" w:styleId="Titre">
    <w:name w:val="Title"/>
    <w:basedOn w:val="Normal"/>
    <w:next w:val="Normal"/>
    <w:link w:val="TitreCar"/>
    <w:uiPriority w:val="10"/>
    <w:qFormat/>
    <w:rsid w:val="00A107F8"/>
    <w:pPr>
      <w:spacing w:after="840" w:line="240" w:lineRule="auto"/>
      <w:jc w:val="both"/>
    </w:pPr>
    <w:rPr>
      <w:rFonts w:eastAsia="Adobe Fangsong Std R" w:cstheme="minorHAnsi"/>
      <w:b/>
      <w:sz w:val="44"/>
      <w:szCs w:val="24"/>
      <w:lang w:eastAsia="fr-CA"/>
    </w:rPr>
  </w:style>
  <w:style w:type="character" w:customStyle="1" w:styleId="TitreCar">
    <w:name w:val="Titre Car"/>
    <w:basedOn w:val="Policepardfaut"/>
    <w:link w:val="Titre"/>
    <w:uiPriority w:val="10"/>
    <w:rsid w:val="00A107F8"/>
    <w:rPr>
      <w:rFonts w:eastAsia="Adobe Fangsong Std R" w:cstheme="minorHAnsi"/>
      <w:b/>
      <w:sz w:val="44"/>
      <w:szCs w:val="24"/>
      <w:lang w:eastAsia="fr-CA"/>
    </w:rPr>
  </w:style>
  <w:style w:type="table" w:styleId="Tableauliste3">
    <w:name w:val="Table List 3"/>
    <w:basedOn w:val="TableauNormal"/>
    <w:semiHidden/>
    <w:unhideWhenUsed/>
    <w:rsid w:val="00CB2A35"/>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fr-CA"/>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M1">
    <w:name w:val="toc 1"/>
    <w:basedOn w:val="Normal"/>
    <w:next w:val="Normal"/>
    <w:autoRedefine/>
    <w:uiPriority w:val="39"/>
    <w:unhideWhenUsed/>
    <w:rsid w:val="00C750ED"/>
    <w:pPr>
      <w:spacing w:after="100"/>
    </w:pPr>
  </w:style>
  <w:style w:type="paragraph" w:styleId="TM3">
    <w:name w:val="toc 3"/>
    <w:basedOn w:val="Normal"/>
    <w:next w:val="Normal"/>
    <w:autoRedefine/>
    <w:uiPriority w:val="39"/>
    <w:unhideWhenUsed/>
    <w:rsid w:val="00C750ED"/>
    <w:pPr>
      <w:spacing w:after="100"/>
      <w:ind w:left="440"/>
    </w:pPr>
  </w:style>
  <w:style w:type="paragraph" w:styleId="TM2">
    <w:name w:val="toc 2"/>
    <w:basedOn w:val="Normal"/>
    <w:next w:val="Normal"/>
    <w:autoRedefine/>
    <w:uiPriority w:val="39"/>
    <w:unhideWhenUsed/>
    <w:rsid w:val="00C750ED"/>
    <w:pPr>
      <w:spacing w:after="100"/>
      <w:ind w:left="220"/>
    </w:pPr>
  </w:style>
  <w:style w:type="paragraph" w:styleId="TM4">
    <w:name w:val="toc 4"/>
    <w:basedOn w:val="Normal"/>
    <w:next w:val="Normal"/>
    <w:autoRedefine/>
    <w:uiPriority w:val="39"/>
    <w:unhideWhenUsed/>
    <w:rsid w:val="00C750ED"/>
    <w:pPr>
      <w:spacing w:after="100"/>
      <w:ind w:left="660"/>
    </w:pPr>
  </w:style>
  <w:style w:type="character" w:styleId="Lienhypertexte">
    <w:name w:val="Hyperlink"/>
    <w:basedOn w:val="Policepardfaut"/>
    <w:uiPriority w:val="99"/>
    <w:unhideWhenUsed/>
    <w:rsid w:val="00C750ED"/>
    <w:rPr>
      <w:color w:val="0563C1" w:themeColor="hyperlink"/>
      <w:u w:val="single"/>
    </w:rPr>
  </w:style>
  <w:style w:type="table" w:styleId="Grilledutableau">
    <w:name w:val="Table Grid"/>
    <w:basedOn w:val="TableauNormal"/>
    <w:uiPriority w:val="59"/>
    <w:rsid w:val="00945834"/>
    <w:pPr>
      <w:spacing w:after="0" w:line="240" w:lineRule="auto"/>
    </w:pPr>
    <w:rPr>
      <w:rFonts w:ascii="Times New Roman" w:eastAsiaTheme="minorEastAsia" w:hAnsi="Times New Roman" w:cs="Times New Roman"/>
      <w:kern w:val="2"/>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4E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4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9232">
      <w:bodyDiv w:val="1"/>
      <w:marLeft w:val="0"/>
      <w:marRight w:val="0"/>
      <w:marTop w:val="0"/>
      <w:marBottom w:val="0"/>
      <w:divBdr>
        <w:top w:val="none" w:sz="0" w:space="0" w:color="auto"/>
        <w:left w:val="none" w:sz="0" w:space="0" w:color="auto"/>
        <w:bottom w:val="none" w:sz="0" w:space="0" w:color="auto"/>
        <w:right w:val="none" w:sz="0" w:space="0" w:color="auto"/>
      </w:divBdr>
    </w:div>
    <w:div w:id="674114200">
      <w:bodyDiv w:val="1"/>
      <w:marLeft w:val="0"/>
      <w:marRight w:val="0"/>
      <w:marTop w:val="0"/>
      <w:marBottom w:val="0"/>
      <w:divBdr>
        <w:top w:val="none" w:sz="0" w:space="0" w:color="auto"/>
        <w:left w:val="none" w:sz="0" w:space="0" w:color="auto"/>
        <w:bottom w:val="none" w:sz="0" w:space="0" w:color="auto"/>
        <w:right w:val="none" w:sz="0" w:space="0" w:color="auto"/>
      </w:divBdr>
    </w:div>
    <w:div w:id="1360859753">
      <w:bodyDiv w:val="1"/>
      <w:marLeft w:val="0"/>
      <w:marRight w:val="0"/>
      <w:marTop w:val="0"/>
      <w:marBottom w:val="0"/>
      <w:divBdr>
        <w:top w:val="none" w:sz="0" w:space="0" w:color="auto"/>
        <w:left w:val="none" w:sz="0" w:space="0" w:color="auto"/>
        <w:bottom w:val="none" w:sz="0" w:space="0" w:color="auto"/>
        <w:right w:val="none" w:sz="0" w:space="0" w:color="auto"/>
      </w:divBdr>
    </w:div>
    <w:div w:id="1508405355">
      <w:bodyDiv w:val="1"/>
      <w:marLeft w:val="0"/>
      <w:marRight w:val="0"/>
      <w:marTop w:val="0"/>
      <w:marBottom w:val="0"/>
      <w:divBdr>
        <w:top w:val="none" w:sz="0" w:space="0" w:color="auto"/>
        <w:left w:val="none" w:sz="0" w:space="0" w:color="auto"/>
        <w:bottom w:val="none" w:sz="0" w:space="0" w:color="auto"/>
        <w:right w:val="none" w:sz="0" w:space="0" w:color="auto"/>
      </w:divBdr>
    </w:div>
    <w:div w:id="1549294874">
      <w:bodyDiv w:val="1"/>
      <w:marLeft w:val="0"/>
      <w:marRight w:val="0"/>
      <w:marTop w:val="0"/>
      <w:marBottom w:val="0"/>
      <w:divBdr>
        <w:top w:val="none" w:sz="0" w:space="0" w:color="auto"/>
        <w:left w:val="none" w:sz="0" w:space="0" w:color="auto"/>
        <w:bottom w:val="none" w:sz="0" w:space="0" w:color="auto"/>
        <w:right w:val="none" w:sz="0" w:space="0" w:color="auto"/>
      </w:divBdr>
    </w:div>
    <w:div w:id="1677733978">
      <w:bodyDiv w:val="1"/>
      <w:marLeft w:val="0"/>
      <w:marRight w:val="0"/>
      <w:marTop w:val="0"/>
      <w:marBottom w:val="0"/>
      <w:divBdr>
        <w:top w:val="none" w:sz="0" w:space="0" w:color="auto"/>
        <w:left w:val="none" w:sz="0" w:space="0" w:color="auto"/>
        <w:bottom w:val="none" w:sz="0" w:space="0" w:color="auto"/>
        <w:right w:val="none" w:sz="0" w:space="0" w:color="auto"/>
      </w:divBdr>
    </w:div>
    <w:div w:id="16947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DA90-F918-4C76-88E4-2C0F58C9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26</Pages>
  <Words>4992</Words>
  <Characters>27456</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Gervais Philippe</dc:creator>
  <cp:keywords/>
  <dc:description/>
  <cp:lastModifiedBy>Gervais Philippe</cp:lastModifiedBy>
  <cp:revision>16</cp:revision>
  <dcterms:created xsi:type="dcterms:W3CDTF">2016-12-05T21:33:00Z</dcterms:created>
  <dcterms:modified xsi:type="dcterms:W3CDTF">2016-12-05T23:13:00Z</dcterms:modified>
</cp:coreProperties>
</file>